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7E" w:rsidRDefault="0009357E">
      <w:pPr>
        <w:pStyle w:val="ConsPlusTitlePage"/>
      </w:pPr>
      <w:r>
        <w:t xml:space="preserve">Документ предоставлен </w:t>
      </w:r>
      <w:hyperlink r:id="rId4">
        <w:r>
          <w:rPr>
            <w:color w:val="0000FF"/>
          </w:rPr>
          <w:t>КонсультантПлюс</w:t>
        </w:r>
      </w:hyperlink>
      <w:r>
        <w:br/>
      </w:r>
    </w:p>
    <w:p w:rsidR="0009357E" w:rsidRDefault="0009357E">
      <w:pPr>
        <w:pStyle w:val="ConsPlusNormal"/>
        <w:jc w:val="both"/>
        <w:outlineLvl w:val="0"/>
      </w:pPr>
    </w:p>
    <w:p w:rsidR="0009357E" w:rsidRDefault="0009357E">
      <w:pPr>
        <w:pStyle w:val="ConsPlusNormal"/>
        <w:outlineLvl w:val="0"/>
      </w:pPr>
      <w:r>
        <w:t>Зарегистрировано в Минюсте России 13 июля 2020 г. N 58915</w:t>
      </w:r>
    </w:p>
    <w:p w:rsidR="0009357E" w:rsidRDefault="0009357E">
      <w:pPr>
        <w:pStyle w:val="ConsPlusNormal"/>
        <w:pBdr>
          <w:bottom w:val="single" w:sz="6" w:space="0" w:color="auto"/>
        </w:pBdr>
        <w:spacing w:before="100" w:after="100"/>
        <w:jc w:val="both"/>
        <w:rPr>
          <w:sz w:val="2"/>
          <w:szCs w:val="2"/>
        </w:rPr>
      </w:pPr>
    </w:p>
    <w:p w:rsidR="0009357E" w:rsidRDefault="0009357E">
      <w:pPr>
        <w:pStyle w:val="ConsPlusNormal"/>
        <w:jc w:val="both"/>
      </w:pPr>
    </w:p>
    <w:p w:rsidR="0009357E" w:rsidRDefault="0009357E">
      <w:pPr>
        <w:pStyle w:val="ConsPlusTitle"/>
        <w:jc w:val="center"/>
      </w:pPr>
      <w:r>
        <w:t>МИНИСТЕРСТВО ФИНАНСОВ РОССИЙСКОЙ ФЕДЕРАЦИИ</w:t>
      </w:r>
    </w:p>
    <w:p w:rsidR="0009357E" w:rsidRDefault="0009357E">
      <w:pPr>
        <w:pStyle w:val="ConsPlusTitle"/>
        <w:jc w:val="center"/>
      </w:pPr>
    </w:p>
    <w:p w:rsidR="0009357E" w:rsidRDefault="0009357E">
      <w:pPr>
        <w:pStyle w:val="ConsPlusTitle"/>
        <w:jc w:val="center"/>
      </w:pPr>
      <w:r>
        <w:t>ФЕДЕРАЛЬНОЕ КАЗНАЧЕЙСТВО</w:t>
      </w:r>
    </w:p>
    <w:p w:rsidR="0009357E" w:rsidRDefault="0009357E">
      <w:pPr>
        <w:pStyle w:val="ConsPlusTitle"/>
        <w:jc w:val="center"/>
      </w:pPr>
    </w:p>
    <w:p w:rsidR="0009357E" w:rsidRDefault="0009357E">
      <w:pPr>
        <w:pStyle w:val="ConsPlusTitle"/>
        <w:jc w:val="center"/>
      </w:pPr>
      <w:r>
        <w:t>ПРИКАЗ</w:t>
      </w:r>
    </w:p>
    <w:p w:rsidR="0009357E" w:rsidRDefault="0009357E">
      <w:pPr>
        <w:pStyle w:val="ConsPlusTitle"/>
        <w:jc w:val="center"/>
      </w:pPr>
      <w:r>
        <w:t>от 13 мая 2020 г. N 20н</w:t>
      </w:r>
    </w:p>
    <w:p w:rsidR="0009357E" w:rsidRDefault="0009357E">
      <w:pPr>
        <w:pStyle w:val="ConsPlusTitle"/>
        <w:jc w:val="center"/>
      </w:pPr>
    </w:p>
    <w:p w:rsidR="0009357E" w:rsidRDefault="0009357E">
      <w:pPr>
        <w:pStyle w:val="ConsPlusTitle"/>
        <w:jc w:val="center"/>
      </w:pPr>
      <w:r>
        <w:t>ОБ УТВЕРЖДЕНИИ ПРАВИЛ</w:t>
      </w:r>
    </w:p>
    <w:p w:rsidR="0009357E" w:rsidRDefault="0009357E">
      <w:pPr>
        <w:pStyle w:val="ConsPlusTitle"/>
        <w:jc w:val="center"/>
      </w:pPr>
      <w:r>
        <w:t>ОРГАНИЗАЦИИ И ФУНКЦИОНИРОВАНИЯ СИСТЕМЫ</w:t>
      </w:r>
    </w:p>
    <w:p w:rsidR="0009357E" w:rsidRDefault="0009357E">
      <w:pPr>
        <w:pStyle w:val="ConsPlusTitle"/>
        <w:jc w:val="center"/>
      </w:pPr>
      <w:r>
        <w:t>КАЗНАЧЕЙСКИХ ПЛАТЕЖЕЙ</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Приказов Казначейства России от 29.07.2022 </w:t>
            </w:r>
            <w:hyperlink r:id="rId5">
              <w:r>
                <w:rPr>
                  <w:color w:val="0000FF"/>
                </w:rPr>
                <w:t>N 20н</w:t>
              </w:r>
            </w:hyperlink>
            <w:r>
              <w:rPr>
                <w:color w:val="392C69"/>
              </w:rPr>
              <w:t>,</w:t>
            </w:r>
          </w:p>
          <w:p w:rsidR="0009357E" w:rsidRDefault="0009357E">
            <w:pPr>
              <w:pStyle w:val="ConsPlusNormal"/>
              <w:jc w:val="center"/>
            </w:pPr>
            <w:r>
              <w:rPr>
                <w:color w:val="392C69"/>
              </w:rPr>
              <w:t xml:space="preserve">от 05.06.2023 </w:t>
            </w:r>
            <w:hyperlink r:id="rId6">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Normal"/>
        <w:ind w:firstLine="540"/>
        <w:jc w:val="both"/>
      </w:pPr>
      <w:r>
        <w:t xml:space="preserve">В соответствии со </w:t>
      </w:r>
      <w:hyperlink r:id="rId7">
        <w:r>
          <w:rPr>
            <w:color w:val="0000FF"/>
          </w:rPr>
          <w:t>статьей 242.7</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09357E" w:rsidRDefault="0009357E">
      <w:pPr>
        <w:pStyle w:val="ConsPlusNormal"/>
        <w:spacing w:before="220"/>
        <w:ind w:firstLine="540"/>
        <w:jc w:val="both"/>
      </w:pPr>
      <w:r>
        <w:t xml:space="preserve">1. Утвердить </w:t>
      </w:r>
      <w:hyperlink w:anchor="P40">
        <w:r>
          <w:rPr>
            <w:color w:val="0000FF"/>
          </w:rPr>
          <w:t>Правила</w:t>
        </w:r>
      </w:hyperlink>
      <w:r>
        <w:t xml:space="preserve"> организации и функционирования системы казначейских платежей согласно приложению к настоящему приказу.</w:t>
      </w:r>
    </w:p>
    <w:p w:rsidR="0009357E" w:rsidRDefault="0009357E">
      <w:pPr>
        <w:pStyle w:val="ConsPlusNormal"/>
        <w:spacing w:before="220"/>
        <w:ind w:firstLine="540"/>
        <w:jc w:val="both"/>
      </w:pPr>
      <w:r>
        <w:t>2. Настоящий приказ вступает в силу с 1 января 2021 года.</w:t>
      </w:r>
    </w:p>
    <w:p w:rsidR="0009357E" w:rsidRDefault="0009357E">
      <w:pPr>
        <w:pStyle w:val="ConsPlusNormal"/>
        <w:jc w:val="both"/>
      </w:pPr>
    </w:p>
    <w:p w:rsidR="0009357E" w:rsidRDefault="0009357E">
      <w:pPr>
        <w:pStyle w:val="ConsPlusNormal"/>
        <w:jc w:val="right"/>
      </w:pPr>
      <w:r>
        <w:t>Руководитель</w:t>
      </w:r>
    </w:p>
    <w:p w:rsidR="0009357E" w:rsidRDefault="0009357E">
      <w:pPr>
        <w:pStyle w:val="ConsPlusNormal"/>
        <w:jc w:val="right"/>
      </w:pPr>
      <w:r>
        <w:t>Р.Е.АРТЮХИН</w:t>
      </w:r>
    </w:p>
    <w:p w:rsidR="0009357E" w:rsidRDefault="0009357E">
      <w:pPr>
        <w:pStyle w:val="ConsPlusNormal"/>
        <w:jc w:val="both"/>
      </w:pPr>
    </w:p>
    <w:p w:rsidR="0009357E" w:rsidRDefault="0009357E">
      <w:pPr>
        <w:pStyle w:val="ConsPlusNormal"/>
        <w:jc w:val="right"/>
      </w:pPr>
      <w:r>
        <w:t>Согласовано</w:t>
      </w:r>
    </w:p>
    <w:p w:rsidR="0009357E" w:rsidRDefault="0009357E">
      <w:pPr>
        <w:pStyle w:val="ConsPlusNormal"/>
        <w:jc w:val="right"/>
      </w:pPr>
      <w:r>
        <w:t>Первый заместитель</w:t>
      </w:r>
    </w:p>
    <w:p w:rsidR="0009357E" w:rsidRDefault="0009357E">
      <w:pPr>
        <w:pStyle w:val="ConsPlusNormal"/>
        <w:jc w:val="right"/>
      </w:pPr>
      <w:r>
        <w:t>Председателя Центрального банка</w:t>
      </w:r>
    </w:p>
    <w:p w:rsidR="0009357E" w:rsidRDefault="0009357E">
      <w:pPr>
        <w:pStyle w:val="ConsPlusNormal"/>
        <w:jc w:val="right"/>
      </w:pPr>
      <w:r>
        <w:t>Российской Федерации</w:t>
      </w:r>
    </w:p>
    <w:p w:rsidR="0009357E" w:rsidRDefault="0009357E">
      <w:pPr>
        <w:pStyle w:val="ConsPlusNormal"/>
        <w:jc w:val="right"/>
      </w:pPr>
      <w:r>
        <w:t>О.Н.СКОРОБОГАТОВА</w:t>
      </w:r>
    </w:p>
    <w:p w:rsidR="0009357E" w:rsidRDefault="0009357E">
      <w:pPr>
        <w:pStyle w:val="ConsPlusNormal"/>
        <w:jc w:val="right"/>
      </w:pPr>
      <w:r>
        <w:t>"__" ________ 2020 г.</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0"/>
      </w:pPr>
      <w:r>
        <w:t>Утверждены</w:t>
      </w:r>
    </w:p>
    <w:p w:rsidR="0009357E" w:rsidRDefault="0009357E">
      <w:pPr>
        <w:pStyle w:val="ConsPlusNormal"/>
        <w:jc w:val="right"/>
      </w:pPr>
      <w:r>
        <w:t>приказом 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0" w:name="P40"/>
      <w:bookmarkEnd w:id="0"/>
      <w:r>
        <w:t>ПРАВИЛА</w:t>
      </w:r>
    </w:p>
    <w:p w:rsidR="0009357E" w:rsidRDefault="0009357E">
      <w:pPr>
        <w:pStyle w:val="ConsPlusTitle"/>
        <w:jc w:val="center"/>
      </w:pPr>
      <w:r>
        <w:t>ОРГАНИЗАЦИИ И ФУНКЦИОНИРОВАНИЯ СИСТЕМЫ</w:t>
      </w:r>
    </w:p>
    <w:p w:rsidR="0009357E" w:rsidRDefault="0009357E">
      <w:pPr>
        <w:pStyle w:val="ConsPlusTitle"/>
        <w:jc w:val="center"/>
      </w:pPr>
      <w:r>
        <w:t>КАЗНАЧЕЙСКИХ ПЛАТЕЖЕЙ</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Приказов Казначейства России от 29.07.2022 </w:t>
            </w:r>
            <w:hyperlink r:id="rId8">
              <w:r>
                <w:rPr>
                  <w:color w:val="0000FF"/>
                </w:rPr>
                <w:t>N 20н</w:t>
              </w:r>
            </w:hyperlink>
            <w:r>
              <w:rPr>
                <w:color w:val="392C69"/>
              </w:rPr>
              <w:t>,</w:t>
            </w:r>
          </w:p>
          <w:p w:rsidR="0009357E" w:rsidRDefault="0009357E">
            <w:pPr>
              <w:pStyle w:val="ConsPlusNormal"/>
              <w:jc w:val="center"/>
            </w:pPr>
            <w:r>
              <w:rPr>
                <w:color w:val="392C69"/>
              </w:rPr>
              <w:lastRenderedPageBreak/>
              <w:t xml:space="preserve">от 05.06.2023 </w:t>
            </w:r>
            <w:hyperlink r:id="rId9">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Title"/>
        <w:jc w:val="center"/>
        <w:outlineLvl w:val="1"/>
      </w:pPr>
      <w:r>
        <w:t>I. Общие положения</w:t>
      </w:r>
    </w:p>
    <w:p w:rsidR="0009357E" w:rsidRDefault="0009357E">
      <w:pPr>
        <w:pStyle w:val="ConsPlusNormal"/>
        <w:jc w:val="both"/>
      </w:pPr>
    </w:p>
    <w:p w:rsidR="0009357E" w:rsidRDefault="0009357E">
      <w:pPr>
        <w:pStyle w:val="ConsPlusNormal"/>
        <w:ind w:firstLine="540"/>
        <w:jc w:val="both"/>
      </w:pPr>
      <w:r>
        <w:t xml:space="preserve">1.1. Настоящие Правила организации и функционирования системы казначейских платежей (далее - Правила) разработаны в соответствии со </w:t>
      </w:r>
      <w:hyperlink r:id="rId10">
        <w:r>
          <w:rPr>
            <w:color w:val="0000FF"/>
          </w:rPr>
          <w:t>статьей 242.7</w:t>
        </w:r>
      </w:hyperlink>
      <w:r>
        <w:t xml:space="preserve"> Бюджетного кодекса Российской Федерации (Собрание законодательства Российской Федерации, 1998, N 31, ст. 3823; 2019, N 52, ст. 7797) (далее - Бюджетный кодекс) и устанавливают порядок организации и функционирования системы казначейских платежей, приема и исполнения распоряжений о совершении казначейских платежей (далее - распоряжения о перечислении), осуществления операций по казначейским счетам участников системы казначейских платежей и взаимодействия участников системы казначейских платежей.</w:t>
      </w:r>
    </w:p>
    <w:p w:rsidR="0009357E" w:rsidRDefault="0009357E">
      <w:pPr>
        <w:pStyle w:val="ConsPlusNormal"/>
        <w:spacing w:before="220"/>
        <w:ind w:firstLine="540"/>
        <w:jc w:val="both"/>
      </w:pPr>
      <w:r>
        <w:t xml:space="preserve">1.2. Термины и понятия, используемые в Правилах, применяются в тех значениях, в которых они определены Бюджетным </w:t>
      </w:r>
      <w:hyperlink r:id="rId11">
        <w:r>
          <w:rPr>
            <w:color w:val="0000FF"/>
          </w:rPr>
          <w:t>кодексом</w:t>
        </w:r>
      </w:hyperlink>
      <w:r>
        <w:t xml:space="preserve">, Федеральным </w:t>
      </w:r>
      <w:hyperlink r:id="rId12">
        <w:r>
          <w:rPr>
            <w:color w:val="0000FF"/>
          </w:rPr>
          <w:t>законом</w:t>
        </w:r>
      </w:hyperlink>
      <w:r>
        <w:t xml:space="preserve"> от 27 июня 2011 года N 161-ФЗ "О национальной платежной системе" (Собрание законодательства Российской Федерации, 2011, N 27, ст. 3872; 2019, N 52, ст. 7808).</w:t>
      </w:r>
    </w:p>
    <w:p w:rsidR="0009357E" w:rsidRDefault="0009357E">
      <w:pPr>
        <w:pStyle w:val="ConsPlusNormal"/>
        <w:jc w:val="both"/>
      </w:pPr>
    </w:p>
    <w:p w:rsidR="0009357E" w:rsidRDefault="0009357E">
      <w:pPr>
        <w:pStyle w:val="ConsPlusTitle"/>
        <w:jc w:val="center"/>
        <w:outlineLvl w:val="1"/>
      </w:pPr>
      <w:r>
        <w:t>II. Организация системы казначейских платежей</w:t>
      </w:r>
    </w:p>
    <w:p w:rsidR="0009357E" w:rsidRDefault="0009357E">
      <w:pPr>
        <w:pStyle w:val="ConsPlusNormal"/>
        <w:jc w:val="both"/>
      </w:pPr>
    </w:p>
    <w:p w:rsidR="0009357E" w:rsidRDefault="0009357E">
      <w:pPr>
        <w:pStyle w:val="ConsPlusNormal"/>
        <w:ind w:firstLine="540"/>
        <w:jc w:val="both"/>
      </w:pPr>
      <w:r>
        <w:t>2.1. Федеральное казначейство, являясь оператором системы казначейских платежей (далее - оператор), обеспечивает функционирование системы казначейских платежей, прием и исполнение распоряжений о перечислении, осуществление операций по казначейским счетам, взаимодействие участников системы казначейских платежей через свои территориальные органы.</w:t>
      </w:r>
    </w:p>
    <w:p w:rsidR="0009357E" w:rsidRDefault="0009357E">
      <w:pPr>
        <w:pStyle w:val="ConsPlusNormal"/>
        <w:spacing w:before="220"/>
        <w:ind w:firstLine="540"/>
        <w:jc w:val="both"/>
      </w:pPr>
      <w:r>
        <w:t>2.2. В целях Правил:</w:t>
      </w:r>
    </w:p>
    <w:p w:rsidR="0009357E" w:rsidRDefault="0009357E">
      <w:pPr>
        <w:pStyle w:val="ConsPlusNormal"/>
        <w:spacing w:before="220"/>
        <w:ind w:firstLine="540"/>
        <w:jc w:val="both"/>
      </w:pPr>
      <w:r>
        <w:t xml:space="preserve">территориальный орган Федерального казначейства, осуществляющий исполнение распоряжений о перечислении, составление и представление в Центральный банк Российской Федерации, кредитные организации распоряжений о переводе денежных средств с банковских счетов, обслуживаемых в соответствии с Бюджетным </w:t>
      </w:r>
      <w:hyperlink r:id="rId13">
        <w:r>
          <w:rPr>
            <w:color w:val="0000FF"/>
          </w:rPr>
          <w:t>кодексом</w:t>
        </w:r>
      </w:hyperlink>
      <w:r>
        <w:t>, взаимодействие с операторами услуг платежной инфраструктуры платежных систем, является платежным центром (далее - Платежный центр);</w:t>
      </w:r>
    </w:p>
    <w:p w:rsidR="0009357E" w:rsidRDefault="0009357E">
      <w:pPr>
        <w:pStyle w:val="ConsPlusNormal"/>
        <w:jc w:val="both"/>
      </w:pPr>
      <w:r>
        <w:t xml:space="preserve">(в ред. </w:t>
      </w:r>
      <w:hyperlink r:id="rId14">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территориальный орган Федерального казначейства, осуществляющий прием к исполнению распоряжений о перечислении, является центром специализации (далее - Центр специализации);</w:t>
      </w:r>
    </w:p>
    <w:p w:rsidR="0009357E" w:rsidRDefault="0009357E">
      <w:pPr>
        <w:pStyle w:val="ConsPlusNormal"/>
        <w:jc w:val="both"/>
      </w:pPr>
      <w:r>
        <w:t xml:space="preserve">(в ред. </w:t>
      </w:r>
      <w:hyperlink r:id="rId15">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территориальный орган Федерального казначейства, осуществляющий прием распоряжений о перечислении, составленных на бумажных носителях, по месту нахождения прямого участника системы казначейских платежей, является обслуживающим центром (далее - Обслуживающий центр).</w:t>
      </w:r>
    </w:p>
    <w:p w:rsidR="0009357E" w:rsidRDefault="0009357E">
      <w:pPr>
        <w:pStyle w:val="ConsPlusNormal"/>
        <w:jc w:val="both"/>
      </w:pPr>
      <w:r>
        <w:t xml:space="preserve">(в ред. </w:t>
      </w:r>
      <w:hyperlink r:id="rId16">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Платежным центром, Центром специализации и Обслуживающим центром могут выполняться иные функции, определенные Правилами соответственно для Платежного центра, Центра специализации и Обслуживающего центра.</w:t>
      </w:r>
    </w:p>
    <w:p w:rsidR="0009357E" w:rsidRDefault="0009357E">
      <w:pPr>
        <w:pStyle w:val="ConsPlusNormal"/>
        <w:spacing w:before="220"/>
        <w:ind w:firstLine="540"/>
        <w:jc w:val="both"/>
      </w:pPr>
      <w:r>
        <w:t>Функции Платежного центра, Центра специализации и Обслуживающего центра могут выполняться несколькими территориальными органами Федерального казначейства.</w:t>
      </w:r>
    </w:p>
    <w:p w:rsidR="0009357E" w:rsidRDefault="0009357E">
      <w:pPr>
        <w:pStyle w:val="ConsPlusNormal"/>
        <w:spacing w:before="220"/>
        <w:ind w:firstLine="540"/>
        <w:jc w:val="both"/>
      </w:pPr>
      <w:r>
        <w:t>2.3. Функции Платежного центра при совершении казначейских платежей в иностранной валюте выполняются Межрегиональным операционным управлением Федерального казначейства.</w:t>
      </w:r>
    </w:p>
    <w:p w:rsidR="0009357E" w:rsidRDefault="0009357E">
      <w:pPr>
        <w:pStyle w:val="ConsPlusNormal"/>
        <w:spacing w:before="220"/>
        <w:ind w:firstLine="540"/>
        <w:jc w:val="both"/>
      </w:pPr>
      <w:r>
        <w:lastRenderedPageBreak/>
        <w:t xml:space="preserve">2.4. Участниками системы казначейских платежей являются прямые и косвенные участники системы казначейских платежей, определенные </w:t>
      </w:r>
      <w:hyperlink r:id="rId17">
        <w:r>
          <w:rPr>
            <w:color w:val="0000FF"/>
          </w:rPr>
          <w:t>статьей 242.8</w:t>
        </w:r>
      </w:hyperlink>
      <w:r>
        <w:t xml:space="preserve"> Бюджетного кодекса (далее соответственно - прямые участники, косвенные участники).</w:t>
      </w:r>
    </w:p>
    <w:p w:rsidR="0009357E" w:rsidRDefault="0009357E">
      <w:pPr>
        <w:pStyle w:val="ConsPlusNormal"/>
        <w:spacing w:before="220"/>
        <w:ind w:firstLine="540"/>
        <w:jc w:val="both"/>
      </w:pPr>
      <w:r>
        <w:t>2.5. Информация о прямых участниках, необходимая для совершения казначейских платежей и организации информационного взаимодействия, а также казначейских счетах, по которым осуществляются и отражаются их операции, содержится в справочной информации.</w:t>
      </w:r>
    </w:p>
    <w:p w:rsidR="0009357E" w:rsidRDefault="0009357E">
      <w:pPr>
        <w:pStyle w:val="ConsPlusNormal"/>
        <w:spacing w:before="220"/>
        <w:ind w:firstLine="540"/>
        <w:jc w:val="both"/>
      </w:pPr>
      <w:r>
        <w:t>В целях Правил под справочной информацией понимается совокупность справочников, классификаторов, кодификаторов, перечней и реестров, содержащихся в информационных системах, оператором которых является Федеральное казначейство.</w:t>
      </w:r>
    </w:p>
    <w:p w:rsidR="0009357E" w:rsidRDefault="0009357E">
      <w:pPr>
        <w:pStyle w:val="ConsPlusNormal"/>
        <w:jc w:val="both"/>
      </w:pPr>
    </w:p>
    <w:p w:rsidR="0009357E" w:rsidRDefault="0009357E">
      <w:pPr>
        <w:pStyle w:val="ConsPlusTitle"/>
        <w:jc w:val="center"/>
        <w:outlineLvl w:val="1"/>
      </w:pPr>
      <w:r>
        <w:t>III. Функционирование системы казначейских платежей</w:t>
      </w:r>
    </w:p>
    <w:p w:rsidR="0009357E" w:rsidRDefault="0009357E">
      <w:pPr>
        <w:pStyle w:val="ConsPlusNormal"/>
        <w:jc w:val="both"/>
      </w:pPr>
    </w:p>
    <w:p w:rsidR="0009357E" w:rsidRDefault="0009357E">
      <w:pPr>
        <w:pStyle w:val="ConsPlusNormal"/>
        <w:ind w:firstLine="540"/>
        <w:jc w:val="both"/>
      </w:pPr>
      <w:r>
        <w:t xml:space="preserve">3.1. Система казначейских платежей функционирует ежедневно с учетом графика функционирования системы казначейских платежей, приведенного в </w:t>
      </w:r>
      <w:hyperlink w:anchor="P288">
        <w:r>
          <w:rPr>
            <w:color w:val="0000FF"/>
          </w:rPr>
          <w:t>приложении N 1</w:t>
        </w:r>
      </w:hyperlink>
      <w:r>
        <w:t xml:space="preserve"> к Правилам (далее - график).</w:t>
      </w:r>
    </w:p>
    <w:p w:rsidR="0009357E" w:rsidRDefault="0009357E">
      <w:pPr>
        <w:pStyle w:val="ConsPlusNormal"/>
        <w:spacing w:before="220"/>
        <w:ind w:firstLine="540"/>
        <w:jc w:val="both"/>
      </w:pPr>
      <w:r>
        <w:t>В случае возникновения нештатных ситуаций, а также при завершении операций финансового года оператор изменяет время выполнения определенных графиком процедур с размещением информации об изменениях на официальном сайте оператора в информационно-телекоммуникационной сети "Интернет" (далее - официальный сайт).</w:t>
      </w:r>
    </w:p>
    <w:p w:rsidR="0009357E" w:rsidRDefault="0009357E">
      <w:pPr>
        <w:pStyle w:val="ConsPlusNormal"/>
        <w:jc w:val="both"/>
      </w:pPr>
      <w:r>
        <w:t xml:space="preserve">(п. 3.1 в ред. </w:t>
      </w:r>
      <w:hyperlink r:id="rId18">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3.2. Система казначейских платежей в лице ее оператора осуществляет взаимодействие с платежными системами в целях совершения казначейских платежей участниками (участникам) системы казначейских платежей.</w:t>
      </w:r>
    </w:p>
    <w:p w:rsidR="0009357E" w:rsidRDefault="0009357E">
      <w:pPr>
        <w:pStyle w:val="ConsPlusNormal"/>
        <w:spacing w:before="220"/>
        <w:ind w:firstLine="540"/>
        <w:jc w:val="both"/>
      </w:pPr>
      <w:r>
        <w:t>3.3. При изменении справочной информации ее применение при совершении казначейских платежей осуществляется с момента вступления в силу такого изменения.</w:t>
      </w:r>
    </w:p>
    <w:p w:rsidR="0009357E" w:rsidRDefault="0009357E">
      <w:pPr>
        <w:pStyle w:val="ConsPlusNormal"/>
        <w:spacing w:before="220"/>
        <w:ind w:firstLine="540"/>
        <w:jc w:val="both"/>
      </w:pPr>
      <w:r>
        <w:t>Информация об открытых казначейских счетах размещается на официальном сайте.</w:t>
      </w:r>
    </w:p>
    <w:p w:rsidR="0009357E" w:rsidRDefault="0009357E">
      <w:pPr>
        <w:pStyle w:val="ConsPlusNormal"/>
        <w:jc w:val="both"/>
      </w:pPr>
    </w:p>
    <w:p w:rsidR="0009357E" w:rsidRDefault="0009357E">
      <w:pPr>
        <w:pStyle w:val="ConsPlusTitle"/>
        <w:jc w:val="center"/>
        <w:outlineLvl w:val="1"/>
      </w:pPr>
      <w:r>
        <w:t>IV. Распоряжения о совершении казначейских платежей</w:t>
      </w:r>
    </w:p>
    <w:p w:rsidR="0009357E" w:rsidRDefault="0009357E">
      <w:pPr>
        <w:pStyle w:val="ConsPlusNormal"/>
        <w:jc w:val="both"/>
      </w:pPr>
    </w:p>
    <w:p w:rsidR="0009357E" w:rsidRDefault="0009357E">
      <w:pPr>
        <w:pStyle w:val="ConsPlusNormal"/>
        <w:ind w:firstLine="540"/>
        <w:jc w:val="both"/>
      </w:pPr>
      <w:r>
        <w:t xml:space="preserve">4.1. Казначейские платежи совершаются в валюте Российской Федерации и иностранной валюте за счет денежных средств, находящихся на казначейском счете или совокупности казначейских счетов, определенной </w:t>
      </w:r>
      <w:hyperlink r:id="rId19">
        <w:r>
          <w:rPr>
            <w:color w:val="0000FF"/>
          </w:rPr>
          <w:t>пунктом 5 статьи 242.14</w:t>
        </w:r>
      </w:hyperlink>
      <w:r>
        <w:t xml:space="preserve"> Бюджетного кодекса, на основании распоряжений о перечислении:</w:t>
      </w:r>
    </w:p>
    <w:p w:rsidR="0009357E" w:rsidRDefault="0009357E">
      <w:pPr>
        <w:pStyle w:val="ConsPlusNormal"/>
        <w:jc w:val="both"/>
      </w:pPr>
      <w:r>
        <w:t xml:space="preserve">(в ред. </w:t>
      </w:r>
      <w:hyperlink r:id="rId20">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составленных прямыми участниками, в том числе на основании распоряжений о перечислении косвенных участников, в электронной форме или на бумажном носителе;</w:t>
      </w:r>
    </w:p>
    <w:p w:rsidR="0009357E" w:rsidRDefault="0009357E">
      <w:pPr>
        <w:pStyle w:val="ConsPlusNormal"/>
        <w:spacing w:before="220"/>
        <w:ind w:firstLine="540"/>
        <w:jc w:val="both"/>
      </w:pPr>
      <w:r>
        <w:t>составленных косвенными участниками в электронной форме или на бумажном носителе;</w:t>
      </w:r>
    </w:p>
    <w:p w:rsidR="0009357E" w:rsidRDefault="0009357E">
      <w:pPr>
        <w:pStyle w:val="ConsPlusNormal"/>
        <w:spacing w:before="220"/>
        <w:ind w:firstLine="540"/>
        <w:jc w:val="both"/>
      </w:pPr>
      <w:r>
        <w:t>составленных Центрами специализации, Платежными центрами, в том числе на основании распоряжений о перечислении прямых участников, в электронной форме.</w:t>
      </w:r>
    </w:p>
    <w:p w:rsidR="0009357E" w:rsidRDefault="0009357E">
      <w:pPr>
        <w:pStyle w:val="ConsPlusNormal"/>
        <w:spacing w:before="220"/>
        <w:ind w:firstLine="540"/>
        <w:jc w:val="both"/>
      </w:pPr>
      <w:r>
        <w:t xml:space="preserve">4.2. Виды распоряжений о перечислении, их реквизитный состав и (или) формы распоряжений о перечислении на бумажном носителе, применяемые прямыми участниками, Центрами специализации и Платежными центрами (далее - уполномоченные составители), устанавливаются Правилами и порядками казначейского обслуживания, установленными Федеральным казначейством в соответствии с </w:t>
      </w:r>
      <w:hyperlink r:id="rId21">
        <w:r>
          <w:rPr>
            <w:color w:val="0000FF"/>
          </w:rPr>
          <w:t>пунктом 4 статьи 242.14</w:t>
        </w:r>
      </w:hyperlink>
      <w:r>
        <w:t xml:space="preserve"> и </w:t>
      </w:r>
      <w:hyperlink r:id="rId22">
        <w:r>
          <w:rPr>
            <w:color w:val="0000FF"/>
          </w:rPr>
          <w:t>пунктом 1 статьи 242.19-1</w:t>
        </w:r>
      </w:hyperlink>
      <w:r>
        <w:t xml:space="preserve"> Бюджетного кодекса (далее при совместном упоминании - порядок казначейского обслуживания).</w:t>
      </w:r>
    </w:p>
    <w:p w:rsidR="0009357E" w:rsidRDefault="0009357E">
      <w:pPr>
        <w:pStyle w:val="ConsPlusNormal"/>
        <w:jc w:val="both"/>
      </w:pPr>
      <w:r>
        <w:t xml:space="preserve">(в ред. </w:t>
      </w:r>
      <w:hyperlink r:id="rId23">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lastRenderedPageBreak/>
        <w:t>Виды распоряжений о перечислении, их реквизитный состав и (или) формы распоряжений о перечислении на бумажном носителе, применяемые косвенными участниками, устанавливаются соответствующими прямыми участниками.</w:t>
      </w:r>
    </w:p>
    <w:p w:rsidR="0009357E" w:rsidRDefault="0009357E">
      <w:pPr>
        <w:pStyle w:val="ConsPlusNormal"/>
        <w:jc w:val="both"/>
      </w:pPr>
      <w:r>
        <w:t xml:space="preserve">(в ред. </w:t>
      </w:r>
      <w:hyperlink r:id="rId24">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Представление распоряжений о перечислении уполномоченными составителями осуществляется в соответствии с </w:t>
      </w:r>
      <w:hyperlink w:anchor="P248">
        <w:r>
          <w:rPr>
            <w:color w:val="0000FF"/>
          </w:rPr>
          <w:t>разделом VII</w:t>
        </w:r>
      </w:hyperlink>
      <w:r>
        <w:t xml:space="preserve"> Правил. Представление распоряжений о перечислении косвенными участниками осуществляется соответствующему прямому участнику.</w:t>
      </w:r>
    </w:p>
    <w:p w:rsidR="0009357E" w:rsidRDefault="0009357E">
      <w:pPr>
        <w:pStyle w:val="ConsPlusNormal"/>
        <w:spacing w:before="220"/>
        <w:ind w:firstLine="540"/>
        <w:jc w:val="both"/>
      </w:pPr>
      <w:r>
        <w:t>4.3. Распоряжение о перечислении уполномоченного составителя действительно для представления в течение десяти календарных дней с даты его составления.</w:t>
      </w:r>
    </w:p>
    <w:p w:rsidR="0009357E" w:rsidRDefault="0009357E">
      <w:pPr>
        <w:pStyle w:val="ConsPlusNormal"/>
        <w:spacing w:before="220"/>
        <w:ind w:firstLine="540"/>
        <w:jc w:val="both"/>
      </w:pPr>
      <w:r>
        <w:t xml:space="preserve">4.4. Реквизиты распоряжения о перечислении уполномоченного составителя установлены </w:t>
      </w:r>
      <w:hyperlink w:anchor="P357">
        <w:r>
          <w:rPr>
            <w:color w:val="0000FF"/>
          </w:rPr>
          <w:t>приложением N 2</w:t>
        </w:r>
      </w:hyperlink>
      <w:r>
        <w:t xml:space="preserve"> к Правилам.</w:t>
      </w:r>
    </w:p>
    <w:p w:rsidR="0009357E" w:rsidRDefault="0009357E">
      <w:pPr>
        <w:pStyle w:val="ConsPlusNormal"/>
        <w:spacing w:before="220"/>
        <w:ind w:firstLine="540"/>
        <w:jc w:val="both"/>
      </w:pPr>
      <w:r>
        <w:t>Распоряжения о перечислении уполномоченных составителей в электронной форме в зависимости от вида составляются с набором необходимых реквизитов.</w:t>
      </w:r>
    </w:p>
    <w:p w:rsidR="0009357E" w:rsidRDefault="0009357E">
      <w:pPr>
        <w:pStyle w:val="ConsPlusNormal"/>
        <w:spacing w:before="220"/>
        <w:ind w:firstLine="540"/>
        <w:jc w:val="both"/>
      </w:pPr>
      <w:r>
        <w:t>4.5. Распоряжение о перечислении в виде поручения о перечислении на счет применяется Платежным центром, Центром специализации.</w:t>
      </w:r>
    </w:p>
    <w:p w:rsidR="0009357E" w:rsidRDefault="0009357E">
      <w:pPr>
        <w:pStyle w:val="ConsPlusNormal"/>
        <w:spacing w:before="220"/>
        <w:ind w:firstLine="540"/>
        <w:jc w:val="both"/>
      </w:pPr>
      <w:r>
        <w:t>Распоряжение о перечислении в виде требования получателя платежа применяется прямым участником, являющимся территориальным органом Федерального казначейства, при списании денежных средств с казначейского счета, открытого иному прямому участнику.</w:t>
      </w:r>
    </w:p>
    <w:p w:rsidR="0009357E" w:rsidRDefault="0009357E">
      <w:pPr>
        <w:pStyle w:val="ConsPlusNormal"/>
        <w:spacing w:before="220"/>
        <w:ind w:firstLine="540"/>
        <w:jc w:val="both"/>
      </w:pPr>
      <w:r>
        <w:t xml:space="preserve">Реквизиты поручения о перечислении на счет, реквизиты требования получателя платежа установлены соответственно в </w:t>
      </w:r>
      <w:hyperlink w:anchor="P1203">
        <w:r>
          <w:rPr>
            <w:color w:val="0000FF"/>
          </w:rPr>
          <w:t>приложениях N 3</w:t>
        </w:r>
      </w:hyperlink>
      <w:r>
        <w:t xml:space="preserve"> и </w:t>
      </w:r>
      <w:hyperlink w:anchor="P1343">
        <w:r>
          <w:rPr>
            <w:color w:val="0000FF"/>
          </w:rPr>
          <w:t>N 4</w:t>
        </w:r>
      </w:hyperlink>
      <w:r>
        <w:t xml:space="preserve"> к Правилам.</w:t>
      </w:r>
    </w:p>
    <w:p w:rsidR="0009357E" w:rsidRDefault="0009357E">
      <w:pPr>
        <w:pStyle w:val="ConsPlusNormal"/>
        <w:spacing w:before="220"/>
        <w:ind w:firstLine="540"/>
        <w:jc w:val="both"/>
      </w:pPr>
      <w:r>
        <w:t xml:space="preserve">4.5.1. При осуществлении Федеральным казначейством функций, предусмотренных </w:t>
      </w:r>
      <w:hyperlink r:id="rId25">
        <w:r>
          <w:rPr>
            <w:color w:val="0000FF"/>
          </w:rPr>
          <w:t>пунктом 4 статьи 236.1</w:t>
        </w:r>
      </w:hyperlink>
      <w:r>
        <w:t xml:space="preserve"> Бюджетного кодекса, а также при осуществлении Федеральным казначейством отдельных функций финансового органа, связанных с привлечением на единый счет бюджета субъекта Российской Федерации (местного бюджета) и возвратом привлеченных средств в соответствии с </w:t>
      </w:r>
      <w:hyperlink r:id="rId26">
        <w:r>
          <w:rPr>
            <w:color w:val="0000FF"/>
          </w:rPr>
          <w:t>пунктами 8</w:t>
        </w:r>
      </w:hyperlink>
      <w:r>
        <w:t xml:space="preserve">, </w:t>
      </w:r>
      <w:hyperlink r:id="rId27">
        <w:r>
          <w:rPr>
            <w:color w:val="0000FF"/>
          </w:rPr>
          <w:t>12</w:t>
        </w:r>
      </w:hyperlink>
      <w:r>
        <w:t xml:space="preserve"> (</w:t>
      </w:r>
      <w:hyperlink r:id="rId28">
        <w:r>
          <w:rPr>
            <w:color w:val="0000FF"/>
          </w:rPr>
          <w:t>10</w:t>
        </w:r>
      </w:hyperlink>
      <w:r>
        <w:t xml:space="preserve">, </w:t>
      </w:r>
      <w:hyperlink r:id="rId29">
        <w:r>
          <w:rPr>
            <w:color w:val="0000FF"/>
          </w:rPr>
          <w:t>12</w:t>
        </w:r>
      </w:hyperlink>
      <w:r>
        <w:t>) статьи 236.1 Бюджетного кодекса, прямым участником, являющимся территориальным органом Федерального казначейства, применяется распоряжение о перечислении в виде поручения о перечислении на счет.</w:t>
      </w:r>
    </w:p>
    <w:p w:rsidR="0009357E" w:rsidRDefault="0009357E">
      <w:pPr>
        <w:pStyle w:val="ConsPlusNormal"/>
        <w:jc w:val="both"/>
      </w:pPr>
      <w:r>
        <w:t xml:space="preserve">(п. 4.5.1 введен </w:t>
      </w:r>
      <w:hyperlink r:id="rId30">
        <w:r>
          <w:rPr>
            <w:color w:val="0000FF"/>
          </w:rPr>
          <w:t>Приказом</w:t>
        </w:r>
      </w:hyperlink>
      <w:r>
        <w:t xml:space="preserve"> Казначейства России от 05.06.2023 N 11н)</w:t>
      </w:r>
    </w:p>
    <w:p w:rsidR="0009357E" w:rsidRDefault="0009357E">
      <w:pPr>
        <w:pStyle w:val="ConsPlusNormal"/>
        <w:spacing w:before="220"/>
        <w:ind w:firstLine="540"/>
        <w:jc w:val="both"/>
      </w:pPr>
      <w:r>
        <w:t xml:space="preserve">4.6. К распоряжению о перечислении могут быть приложены документы в электронной форме, являющиеся основанием платежа, в том числе в форме электронной копии бумажного документа, или в форме копии бумажного документа (для распоряжения о перечислении на бумажном носителе), подписанные в соответствии с </w:t>
      </w:r>
      <w:hyperlink w:anchor="P118">
        <w:r>
          <w:rPr>
            <w:color w:val="0000FF"/>
          </w:rPr>
          <w:t>пунктом 4.11</w:t>
        </w:r>
      </w:hyperlink>
      <w:r>
        <w:t xml:space="preserve"> Правил.</w:t>
      </w:r>
    </w:p>
    <w:p w:rsidR="0009357E" w:rsidRDefault="0009357E">
      <w:pPr>
        <w:pStyle w:val="ConsPlusNormal"/>
        <w:jc w:val="both"/>
      </w:pPr>
      <w:r>
        <w:t xml:space="preserve">(п. 4.6 в ред. </w:t>
      </w:r>
      <w:hyperlink r:id="rId31">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4.7. Операции с иностранной валютой осуществляются Платежным центром в соответствии с договором банковского счета, заключенным с Центральным банком Российской Федерации, кредитной организацией.</w:t>
      </w:r>
    </w:p>
    <w:p w:rsidR="0009357E" w:rsidRDefault="0009357E">
      <w:pPr>
        <w:pStyle w:val="ConsPlusNormal"/>
        <w:spacing w:before="220"/>
        <w:ind w:firstLine="540"/>
        <w:jc w:val="both"/>
      </w:pPr>
      <w:r>
        <w:t xml:space="preserve">Казначейские платежи в иностранной валюте между участниками системы казначейских платежей совершаются, если указанные операции предусмотрены Федеральным </w:t>
      </w:r>
      <w:hyperlink r:id="rId32">
        <w:r>
          <w:rPr>
            <w:color w:val="0000FF"/>
          </w:rPr>
          <w:t>законом</w:t>
        </w:r>
      </w:hyperlink>
      <w:r>
        <w:t xml:space="preserve"> от 10 декабря 2003 г. N 173-ФЗ "О валютном регулировании и валютном контроле" (Собрание законодательства Российской Федерации, 2003, N 50, ст. 4859; 2019, N 52, ст. 7775).</w:t>
      </w:r>
    </w:p>
    <w:p w:rsidR="0009357E" w:rsidRDefault="0009357E">
      <w:pPr>
        <w:pStyle w:val="ConsPlusNormal"/>
        <w:spacing w:before="220"/>
        <w:ind w:firstLine="540"/>
        <w:jc w:val="both"/>
      </w:pPr>
      <w:r>
        <w:t xml:space="preserve">4.8. Центр специализации составляет и представляет в Платежный центр, Платежный центр составляет и направляет в Центральный банк Российской Федерации, кредитную организацию распоряжение о переводе денежных средств с банковского счета, обслуживаемого в соответствии со </w:t>
      </w:r>
      <w:hyperlink r:id="rId33">
        <w:r>
          <w:rPr>
            <w:color w:val="0000FF"/>
          </w:rPr>
          <w:t>статьями 155</w:t>
        </w:r>
      </w:hyperlink>
      <w:r>
        <w:t xml:space="preserve"> и </w:t>
      </w:r>
      <w:hyperlink r:id="rId34">
        <w:r>
          <w:rPr>
            <w:color w:val="0000FF"/>
          </w:rPr>
          <w:t>156</w:t>
        </w:r>
      </w:hyperlink>
      <w:r>
        <w:t xml:space="preserve"> Бюджетного кодекса.</w:t>
      </w:r>
    </w:p>
    <w:p w:rsidR="0009357E" w:rsidRDefault="0009357E">
      <w:pPr>
        <w:pStyle w:val="ConsPlusNormal"/>
        <w:spacing w:before="220"/>
        <w:ind w:firstLine="540"/>
        <w:jc w:val="both"/>
      </w:pPr>
      <w:r>
        <w:lastRenderedPageBreak/>
        <w:t xml:space="preserve">Составление распоряжений о переводе денежных средств осуществляется в соответствии с </w:t>
      </w:r>
      <w:hyperlink r:id="rId35">
        <w:r>
          <w:rPr>
            <w:color w:val="0000FF"/>
          </w:rPr>
          <w:t>Положением</w:t>
        </w:r>
      </w:hyperlink>
      <w:r>
        <w:t xml:space="preserve"> Центрального банка Российской Федерации от 29 июня 2021 г. N 762-П "О правилах осуществления перевода денежных средств" &lt;1&gt; (зарегистрировано Министерством юстиции Российской Федерации 25 августа 2021 г., регистрационный N 64765) (далее - Положение о правилах осуществления перевода денежных средств) и </w:t>
      </w:r>
      <w:hyperlink r:id="rId36">
        <w:r>
          <w:rPr>
            <w:color w:val="0000FF"/>
          </w:rPr>
          <w:t>Положением</w:t>
        </w:r>
      </w:hyperlink>
      <w:r>
        <w:t xml:space="preserve"> Центрального банка Российской Федерации от 9 января 2023 г. N 813-П "О ведении Банком России и кредитными организациями банковских счетов территориальных органов Федерального казначейства" (зарегистрировано Министерством юстиции Российской Федерации 30 мая 2023 г., регистрационный N 73622).</w:t>
      </w:r>
    </w:p>
    <w:p w:rsidR="0009357E" w:rsidRDefault="0009357E">
      <w:pPr>
        <w:pStyle w:val="ConsPlusNormal"/>
        <w:jc w:val="both"/>
      </w:pPr>
      <w:r>
        <w:t xml:space="preserve">(в ред. </w:t>
      </w:r>
      <w:hyperlink r:id="rId37">
        <w:r>
          <w:rPr>
            <w:color w:val="0000FF"/>
          </w:rPr>
          <w:t>Приказа</w:t>
        </w:r>
      </w:hyperlink>
      <w:r>
        <w:t xml:space="preserve"> Казначейства России от 05.06.2023 N 11н)</w:t>
      </w:r>
    </w:p>
    <w:p w:rsidR="0009357E" w:rsidRDefault="0009357E">
      <w:pPr>
        <w:pStyle w:val="ConsPlusNormal"/>
        <w:jc w:val="both"/>
      </w:pPr>
      <w:r>
        <w:t xml:space="preserve">(п. 4.8 в ред. </w:t>
      </w:r>
      <w:hyperlink r:id="rId38">
        <w:r>
          <w:rPr>
            <w:color w:val="0000FF"/>
          </w:rPr>
          <w:t>Приказа</w:t>
        </w:r>
      </w:hyperlink>
      <w:r>
        <w:t xml:space="preserve"> Казначейства России от 29.07.2022 N 20н)</w:t>
      </w:r>
    </w:p>
    <w:p w:rsidR="0009357E" w:rsidRDefault="0009357E">
      <w:pPr>
        <w:pStyle w:val="ConsPlusNormal"/>
        <w:spacing w:before="220"/>
        <w:ind w:firstLine="540"/>
        <w:jc w:val="both"/>
      </w:pPr>
      <w:r>
        <w:t>--------------------------------</w:t>
      </w:r>
    </w:p>
    <w:p w:rsidR="0009357E" w:rsidRDefault="0009357E">
      <w:pPr>
        <w:pStyle w:val="ConsPlusNormal"/>
        <w:spacing w:before="220"/>
        <w:ind w:firstLine="540"/>
        <w:jc w:val="both"/>
      </w:pPr>
      <w:r>
        <w:t xml:space="preserve">&lt;1&gt; С изменениями, внесенными </w:t>
      </w:r>
      <w:hyperlink r:id="rId39">
        <w:r>
          <w:rPr>
            <w:color w:val="0000FF"/>
          </w:rPr>
          <w:t>Указанием</w:t>
        </w:r>
      </w:hyperlink>
      <w:r>
        <w:t xml:space="preserve"> Центрального банка Российской Федерации от 25 марта 2022 г. N 6104-У (зарегистрировано Министерством юстиции Российской Федерации 25 апреля 2022 г., регистрационный N 68320).</w:t>
      </w:r>
    </w:p>
    <w:p w:rsidR="0009357E" w:rsidRDefault="0009357E">
      <w:pPr>
        <w:pStyle w:val="ConsPlusNormal"/>
        <w:jc w:val="both"/>
      </w:pPr>
      <w:r>
        <w:t xml:space="preserve">(сноска в ред. </w:t>
      </w:r>
      <w:hyperlink r:id="rId40">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&lt;2&gt; Сноска исключена с 1 января 2023 года. - </w:t>
      </w:r>
      <w:hyperlink r:id="rId41">
        <w:r>
          <w:rPr>
            <w:color w:val="0000FF"/>
          </w:rPr>
          <w:t>Приказ</w:t>
        </w:r>
      </w:hyperlink>
      <w:r>
        <w:t xml:space="preserve"> Казначейства России от 29.07.2022 N 20н.</w:t>
      </w:r>
    </w:p>
    <w:p w:rsidR="0009357E" w:rsidRDefault="0009357E">
      <w:pPr>
        <w:pStyle w:val="ConsPlusNormal"/>
        <w:jc w:val="both"/>
      </w:pPr>
    </w:p>
    <w:p w:rsidR="0009357E" w:rsidRDefault="0009357E">
      <w:pPr>
        <w:pStyle w:val="ConsPlusNormal"/>
        <w:ind w:firstLine="540"/>
        <w:jc w:val="both"/>
      </w:pPr>
      <w:r>
        <w:t xml:space="preserve">4.9. Утратил силу. - </w:t>
      </w:r>
      <w:hyperlink r:id="rId42">
        <w:r>
          <w:rPr>
            <w:color w:val="0000FF"/>
          </w:rPr>
          <w:t>Приказ</w:t>
        </w:r>
      </w:hyperlink>
      <w:r>
        <w:t xml:space="preserve"> Казначейства России от 05.06.2023 N 11н.</w:t>
      </w:r>
    </w:p>
    <w:p w:rsidR="0009357E" w:rsidRDefault="0009357E">
      <w:pPr>
        <w:pStyle w:val="ConsPlusNormal"/>
        <w:spacing w:before="220"/>
        <w:ind w:firstLine="540"/>
        <w:jc w:val="both"/>
      </w:pPr>
      <w:r>
        <w:t>4.10. Платежный центр совершает казначейский платеж на основании распоряжения о перечислении в виде обращения о перечислении денежных средств при постановке на учет денежных обязательств, составленного прямым участником и предусматривающего перечисление денежных средств при постановке на учет денежных обязательств соответствующего прямого участника.</w:t>
      </w:r>
    </w:p>
    <w:p w:rsidR="0009357E" w:rsidRDefault="0009357E">
      <w:pPr>
        <w:pStyle w:val="ConsPlusNormal"/>
        <w:jc w:val="both"/>
      </w:pPr>
      <w:r>
        <w:t xml:space="preserve">(в ред. </w:t>
      </w:r>
      <w:hyperlink r:id="rId43">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Обращение о перечислении денежных средств при постановке на учет денежных обязательств составляется в электронной форме или в произвольной форме на бумажном носителе и подписывается в соответствии с </w:t>
      </w:r>
      <w:hyperlink w:anchor="P118">
        <w:r>
          <w:rPr>
            <w:color w:val="0000FF"/>
          </w:rPr>
          <w:t>пунктом 4.11</w:t>
        </w:r>
      </w:hyperlink>
      <w:r>
        <w:t xml:space="preserve"> Правил.</w:t>
      </w:r>
    </w:p>
    <w:p w:rsidR="0009357E" w:rsidRDefault="0009357E">
      <w:pPr>
        <w:pStyle w:val="ConsPlusNormal"/>
        <w:jc w:val="both"/>
      </w:pPr>
      <w:r>
        <w:t xml:space="preserve">(в ред. </w:t>
      </w:r>
      <w:hyperlink r:id="rId44">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Обращение о перечислении денежных средств при постановке на учет денежных обязательств должно содержать наименование и уникальный код прямого участника по реестру участников бюджетного процесса, а также юридических лиц, не являющихся участниками бюджетного процесса (далее - Сводный реестр), информацию о необходимости перечисления денежных средств в сумме поставленного на учет денежного обязательства в предельную дату его исполнения по реквизитам, содержащимся в поставленном на учет соответствующем бюджетном обязательстве.</w:t>
      </w:r>
    </w:p>
    <w:p w:rsidR="0009357E" w:rsidRDefault="0009357E">
      <w:pPr>
        <w:pStyle w:val="ConsPlusNormal"/>
        <w:jc w:val="both"/>
      </w:pPr>
      <w:r>
        <w:t xml:space="preserve">(в ред. </w:t>
      </w:r>
      <w:hyperlink r:id="rId45">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bookmarkStart w:id="1" w:name="P118"/>
      <w:bookmarkEnd w:id="1"/>
      <w:r>
        <w:t xml:space="preserve">4.11. Распоряжение о перечислении в электронной форме, составленное прямым участником,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 установленным Федеральным казначейством в соответствии с </w:t>
      </w:r>
      <w:hyperlink r:id="rId46">
        <w:r>
          <w:rPr>
            <w:color w:val="0000FF"/>
          </w:rPr>
          <w:t>пунктом 9 статьи 220.1</w:t>
        </w:r>
      </w:hyperlink>
      <w:r>
        <w:t xml:space="preserve"> и </w:t>
      </w:r>
      <w:hyperlink r:id="rId47">
        <w:r>
          <w:rPr>
            <w:color w:val="0000FF"/>
          </w:rPr>
          <w:t>подпунктом 1 пункта 2 статьи 242.23</w:t>
        </w:r>
      </w:hyperlink>
      <w:r>
        <w:t xml:space="preserve"> Бюджетного кодекса (далее - порядок открытия и ведения лицевых счетов), или карточке образцов подписей к казначейским счетам в соответствии с порядком открытия казначейских счетов, установленным Федеральным казначейством в соответствии с </w:t>
      </w:r>
      <w:hyperlink r:id="rId48">
        <w:r>
          <w:rPr>
            <w:color w:val="0000FF"/>
          </w:rPr>
          <w:t>пунктом 3 статьи 242.14</w:t>
        </w:r>
      </w:hyperlink>
      <w:r>
        <w:t xml:space="preserve"> Бюджетного кодекса (далее - карточка образцов подписей к казначейским счетам, при совместном упоминании - карточка образцов подписей).</w:t>
      </w:r>
    </w:p>
    <w:p w:rsidR="0009357E" w:rsidRDefault="0009357E">
      <w:pPr>
        <w:pStyle w:val="ConsPlusNormal"/>
        <w:spacing w:before="220"/>
        <w:ind w:firstLine="540"/>
        <w:jc w:val="both"/>
      </w:pPr>
      <w:r>
        <w:lastRenderedPageBreak/>
        <w:t xml:space="preserve">Распоряжение о перечислении в электронной форме, составленное в единой информационной системе в сфере закупок, предусмотренной </w:t>
      </w:r>
      <w:hyperlink r:id="rId49">
        <w:r>
          <w:rPr>
            <w:color w:val="0000FF"/>
          </w:rPr>
          <w:t>частью 1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подписывается усиленной квалифицированной электронной подписью руководителя и (или) уполномоченного лица (уполномоченных лиц) и главного бухгалтера и (или) уполномоченного лица (уполномоченных лиц), уполномоченных на осуществление соответствующих функций в соответствии с Порядком регистрации в единой информационной системе в сфере закупок, предусмотренным </w:t>
      </w:r>
      <w:hyperlink r:id="rId50">
        <w:r>
          <w:rPr>
            <w:color w:val="0000FF"/>
          </w:rPr>
          <w:t>частью 6 статьи 4</w:t>
        </w:r>
      </w:hyperlink>
      <w:r>
        <w:t xml:space="preserve"> Федерального закона о контрактной системе (далее - Порядок регистрации).</w:t>
      </w:r>
    </w:p>
    <w:p w:rsidR="0009357E" w:rsidRDefault="0009357E">
      <w:pPr>
        <w:pStyle w:val="ConsPlusNormal"/>
        <w:spacing w:before="220"/>
        <w:ind w:firstLine="540"/>
        <w:jc w:val="both"/>
      </w:pPr>
      <w:r>
        <w:t>Распоряжение о перечислении в электронной форме, составленное Центром специализации, Платежным центром, прямым участником, являющимся территориальным органом Федерального казначейства, подписывается усиленной квалифицированной электронной подписью (электронными подписями) руководителя и (или) уполномоченного лица (уполномоченных лиц), включенных в карточку образцов подписей к казначейским счетам, открытым соответствующему Центру специализации, Платежному центру, прямому участнику, являющемуся территориальным органом Федерального казначейства.</w:t>
      </w:r>
    </w:p>
    <w:p w:rsidR="0009357E" w:rsidRDefault="0009357E">
      <w:pPr>
        <w:pStyle w:val="ConsPlusNormal"/>
        <w:spacing w:before="220"/>
        <w:ind w:firstLine="540"/>
        <w:jc w:val="both"/>
      </w:pPr>
      <w:r>
        <w:t>Допускается подписание распоряжения о перечислении в электронной форме, составленного Центром специализации, Платежным центром, усиленной квалифицированной электронной подписью соответственно Центра специализации, Платежного центра, сертификат ключа проверки которой не содержит сведений о физическом лице, действующем от его имени.</w:t>
      </w:r>
    </w:p>
    <w:p w:rsidR="0009357E" w:rsidRDefault="0009357E">
      <w:pPr>
        <w:pStyle w:val="ConsPlusNormal"/>
        <w:spacing w:before="220"/>
        <w:ind w:firstLine="540"/>
        <w:jc w:val="both"/>
      </w:pPr>
      <w:r>
        <w:t xml:space="preserve">Распоряжение о перечислении в электронной форме, составленное прямым участником, являющимся территориальным органом Федерального казначейства, при привлечении на единый счет федерального бюджета или возврате привлеченных средств в соответствии с </w:t>
      </w:r>
      <w:hyperlink r:id="rId51">
        <w:r>
          <w:rPr>
            <w:color w:val="0000FF"/>
          </w:rPr>
          <w:t>пунктом 4 статьи 236.1</w:t>
        </w:r>
      </w:hyperlink>
      <w:r>
        <w:t xml:space="preserve"> Бюджетного кодекса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карточке образцов подписей к казначейскому счету, входящему в состав единого счета федерального бюджета, на который осуществляется привлечение или с которого осуществляется возврат привлеченных средств.</w:t>
      </w:r>
    </w:p>
    <w:p w:rsidR="0009357E" w:rsidRDefault="0009357E">
      <w:pPr>
        <w:pStyle w:val="ConsPlusNormal"/>
        <w:spacing w:before="220"/>
        <w:ind w:firstLine="540"/>
        <w:jc w:val="both"/>
      </w:pPr>
      <w:r>
        <w:t xml:space="preserve">Распоряжение о перечислении, составленное финансовым органом субъекта Российской Федерации при привлечении на единый счет бюджета субъекта Российской Федерации или возврате привлеченных средств в соответствии с </w:t>
      </w:r>
      <w:hyperlink r:id="rId52">
        <w:r>
          <w:rPr>
            <w:color w:val="0000FF"/>
          </w:rPr>
          <w:t>пунктами 8</w:t>
        </w:r>
      </w:hyperlink>
      <w:r>
        <w:t xml:space="preserve">, </w:t>
      </w:r>
      <w:hyperlink r:id="rId53">
        <w:r>
          <w:rPr>
            <w:color w:val="0000FF"/>
          </w:rPr>
          <w:t>12 статьи 236.1</w:t>
        </w:r>
      </w:hyperlink>
      <w:r>
        <w:t xml:space="preserve"> Бюджетного кодекса,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карточке образцов подписей к единому счету бюджета субъекта Российской Федерации.</w:t>
      </w:r>
    </w:p>
    <w:p w:rsidR="0009357E" w:rsidRDefault="0009357E">
      <w:pPr>
        <w:pStyle w:val="ConsPlusNormal"/>
        <w:spacing w:before="220"/>
        <w:ind w:firstLine="540"/>
        <w:jc w:val="both"/>
      </w:pPr>
      <w:r>
        <w:t>Первый экземпляр распоряжения о перечислении на бумажном носителе, составленного прямым участником, подписывается руководителем (иным лицом с правом первой подписи) и главным бухгалтером (иным лицом с правом второй подписи), которые указаны в карточке образцов подписей к лицевым счетам в соответствии с порядком открытия и ведения лицевых счетов.</w:t>
      </w:r>
    </w:p>
    <w:p w:rsidR="0009357E" w:rsidRDefault="0009357E">
      <w:pPr>
        <w:pStyle w:val="ConsPlusNormal"/>
        <w:jc w:val="both"/>
      </w:pPr>
      <w:r>
        <w:t xml:space="preserve">(п. 4.11 в ред. </w:t>
      </w:r>
      <w:hyperlink r:id="rId54">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4.12. Хранение принятых распоряжений о перечислении и иных документов, установленных Правилами, а также документов, обмен которыми осуществляется с Центральным банком Российской Федерации, кредитными организациями и операторами услуг платежной инфраструктуры платежных систем, обеспечивается оператором в течение не менее пяти лет с момента их получения. Все принятые документы хранятся в электронной форме с обеспечением возможности проверки электронных подписей на протяжении всего срока хранения. В отношении документов, составленных на бумажных носителях, Обслуживающим центром дополнительно </w:t>
      </w:r>
      <w:r>
        <w:lastRenderedPageBreak/>
        <w:t>обеспечивается хранение оригиналов указанных документов.</w:t>
      </w:r>
    </w:p>
    <w:p w:rsidR="0009357E" w:rsidRDefault="0009357E">
      <w:pPr>
        <w:pStyle w:val="ConsPlusNormal"/>
        <w:spacing w:before="220"/>
        <w:ind w:firstLine="540"/>
        <w:jc w:val="both"/>
      </w:pPr>
      <w:r>
        <w:t>Хранение экземпляров документов на бумажных носителях осуществляется Обслуживающим центром в соответствии с правилами организации государственного архивного дела.</w:t>
      </w:r>
    </w:p>
    <w:p w:rsidR="0009357E" w:rsidRDefault="0009357E">
      <w:pPr>
        <w:pStyle w:val="ConsPlusNormal"/>
        <w:spacing w:before="220"/>
        <w:ind w:firstLine="540"/>
        <w:jc w:val="both"/>
      </w:pPr>
      <w:r>
        <w:t>Оператор обеспечивает воспроизведение, в том числе по запросу прямого участника, в электронной форме или на бумажном носителе (по формам, установленным для соответствующих видов распоряжений о перечислении) принятых к исполнению и исполненных распоряжений о перечислении.</w:t>
      </w:r>
    </w:p>
    <w:p w:rsidR="0009357E" w:rsidRDefault="0009357E">
      <w:pPr>
        <w:pStyle w:val="ConsPlusNormal"/>
        <w:jc w:val="both"/>
      </w:pPr>
      <w:r>
        <w:t xml:space="preserve">(в ред. </w:t>
      </w:r>
      <w:hyperlink r:id="rId55">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При необходимости воспроизведения распоряжения о перечислении на бумажном носителе, для которого не установлена форма, реквизиты такого распоряжения указываются в отдельных строках табличной формы, содержащих номера, описания и значения соответствующих реквизитов в порядке возрастания номеров реквизитов.</w:t>
      </w:r>
    </w:p>
    <w:p w:rsidR="0009357E" w:rsidRDefault="0009357E">
      <w:pPr>
        <w:pStyle w:val="ConsPlusNormal"/>
        <w:spacing w:before="220"/>
        <w:ind w:firstLine="540"/>
        <w:jc w:val="both"/>
      </w:pPr>
      <w:r>
        <w:t>Каждая страница воспроизведенного распоряжения о перечислении должна быть пронумерована с указанием общего числа страниц распоряжения. На каждом листе либо в случае формирования сшива на последнем листе воспроизведенного распоряжения о перечислении проставляются подпись, расшифровка подписи с указанием инициалов и фамилии, должность воспроизведшего распоряжение сотрудника Обслуживающего центра.</w:t>
      </w:r>
    </w:p>
    <w:p w:rsidR="0009357E" w:rsidRDefault="0009357E">
      <w:pPr>
        <w:pStyle w:val="ConsPlusNormal"/>
        <w:spacing w:before="220"/>
        <w:ind w:firstLine="540"/>
        <w:jc w:val="both"/>
      </w:pPr>
      <w:r>
        <w:t xml:space="preserve">4.13. Участник системы казначейских платежей запрашивает и получает информацию, связанную с совершением казначейского платежа, посредством представления и получения запросов и ответов согласно </w:t>
      </w:r>
      <w:hyperlink w:anchor="P1475">
        <w:r>
          <w:rPr>
            <w:color w:val="0000FF"/>
          </w:rPr>
          <w:t>приложению N 5</w:t>
        </w:r>
      </w:hyperlink>
      <w:r>
        <w:t xml:space="preserve"> к Правилам.</w:t>
      </w:r>
    </w:p>
    <w:p w:rsidR="0009357E" w:rsidRDefault="0009357E">
      <w:pPr>
        <w:pStyle w:val="ConsPlusNormal"/>
        <w:jc w:val="both"/>
      </w:pPr>
    </w:p>
    <w:p w:rsidR="0009357E" w:rsidRDefault="0009357E">
      <w:pPr>
        <w:pStyle w:val="ConsPlusTitle"/>
        <w:jc w:val="center"/>
        <w:outlineLvl w:val="1"/>
      </w:pPr>
      <w:bookmarkStart w:id="2" w:name="P134"/>
      <w:bookmarkEnd w:id="2"/>
      <w:r>
        <w:t>V. Прием и исполнение распоряжений о совершении</w:t>
      </w:r>
    </w:p>
    <w:p w:rsidR="0009357E" w:rsidRDefault="0009357E">
      <w:pPr>
        <w:pStyle w:val="ConsPlusTitle"/>
        <w:jc w:val="center"/>
      </w:pPr>
      <w:r>
        <w:t>казначейских платежей</w:t>
      </w:r>
    </w:p>
    <w:p w:rsidR="0009357E" w:rsidRDefault="0009357E">
      <w:pPr>
        <w:pStyle w:val="ConsPlusNormal"/>
        <w:jc w:val="both"/>
      </w:pPr>
    </w:p>
    <w:p w:rsidR="0009357E" w:rsidRDefault="0009357E">
      <w:pPr>
        <w:pStyle w:val="ConsPlusNormal"/>
        <w:ind w:firstLine="540"/>
        <w:jc w:val="both"/>
      </w:pPr>
      <w:bookmarkStart w:id="3" w:name="P137"/>
      <w:bookmarkEnd w:id="3"/>
      <w:r>
        <w:t>5.1. Прием к исполнению распоряжения о перечислении уполномоченного составителя включает в себя выполнение последовательно следующих процедур:</w:t>
      </w:r>
    </w:p>
    <w:p w:rsidR="0009357E" w:rsidRDefault="0009357E">
      <w:pPr>
        <w:pStyle w:val="ConsPlusNormal"/>
        <w:spacing w:before="220"/>
        <w:ind w:firstLine="540"/>
        <w:jc w:val="both"/>
      </w:pPr>
      <w:bookmarkStart w:id="4" w:name="P138"/>
      <w:bookmarkEnd w:id="4"/>
      <w:r>
        <w:t>а) контроль целостности распоряжения о перечислении;</w:t>
      </w:r>
    </w:p>
    <w:p w:rsidR="0009357E" w:rsidRDefault="0009357E">
      <w:pPr>
        <w:pStyle w:val="ConsPlusNormal"/>
        <w:spacing w:before="220"/>
        <w:ind w:firstLine="540"/>
        <w:jc w:val="both"/>
      </w:pPr>
      <w:bookmarkStart w:id="5" w:name="P139"/>
      <w:bookmarkEnd w:id="5"/>
      <w:r>
        <w:t>б) структурный контроль распоряжения о перечислении;</w:t>
      </w:r>
    </w:p>
    <w:p w:rsidR="0009357E" w:rsidRDefault="0009357E">
      <w:pPr>
        <w:pStyle w:val="ConsPlusNormal"/>
        <w:spacing w:before="220"/>
        <w:ind w:firstLine="540"/>
        <w:jc w:val="both"/>
      </w:pPr>
      <w:r>
        <w:t>в) удостоверение права распоряжения денежными средствами на казначейском счете;</w:t>
      </w:r>
    </w:p>
    <w:p w:rsidR="0009357E" w:rsidRDefault="0009357E">
      <w:pPr>
        <w:pStyle w:val="ConsPlusNormal"/>
        <w:spacing w:before="220"/>
        <w:ind w:firstLine="540"/>
        <w:jc w:val="both"/>
      </w:pPr>
      <w:bookmarkStart w:id="6" w:name="P141"/>
      <w:bookmarkEnd w:id="6"/>
      <w:r>
        <w:t>г) удостоверение прав лиц, совершающих от имени прямого участника операцию по казначейскому счету;</w:t>
      </w:r>
    </w:p>
    <w:p w:rsidR="0009357E" w:rsidRDefault="0009357E">
      <w:pPr>
        <w:pStyle w:val="ConsPlusNormal"/>
        <w:spacing w:before="220"/>
        <w:ind w:firstLine="540"/>
        <w:jc w:val="both"/>
      </w:pPr>
      <w:bookmarkStart w:id="7" w:name="P142"/>
      <w:bookmarkEnd w:id="7"/>
      <w:r>
        <w:t>д) контроль значений реквизитов распоряжения о перечислении;</w:t>
      </w:r>
    </w:p>
    <w:p w:rsidR="0009357E" w:rsidRDefault="0009357E">
      <w:pPr>
        <w:pStyle w:val="ConsPlusNormal"/>
        <w:spacing w:before="220"/>
        <w:ind w:firstLine="540"/>
        <w:jc w:val="both"/>
      </w:pPr>
      <w:bookmarkStart w:id="8" w:name="P143"/>
      <w:bookmarkEnd w:id="8"/>
      <w:r>
        <w:t>е) контроль дублирования распоряжения о перечислении;</w:t>
      </w:r>
    </w:p>
    <w:p w:rsidR="0009357E" w:rsidRDefault="0009357E">
      <w:pPr>
        <w:pStyle w:val="ConsPlusNormal"/>
        <w:spacing w:before="220"/>
        <w:ind w:firstLine="540"/>
        <w:jc w:val="both"/>
      </w:pPr>
      <w:r>
        <w:t>ж) проверка на соответствие требованиям нормативных правовых актов Российской Федерации.</w:t>
      </w:r>
    </w:p>
    <w:p w:rsidR="0009357E" w:rsidRDefault="0009357E">
      <w:pPr>
        <w:pStyle w:val="ConsPlusNormal"/>
        <w:spacing w:before="220"/>
        <w:ind w:firstLine="540"/>
        <w:jc w:val="both"/>
      </w:pPr>
      <w:r>
        <w:t>5.2. Прямой участник удостоверяется в праве косвенного участника представлять ему распоряжения о перечислении, в том числе удостоверяется в правах лиц, составивших распоряжение.</w:t>
      </w:r>
    </w:p>
    <w:p w:rsidR="0009357E" w:rsidRDefault="0009357E">
      <w:pPr>
        <w:pStyle w:val="ConsPlusNormal"/>
        <w:spacing w:before="220"/>
        <w:ind w:firstLine="540"/>
        <w:jc w:val="both"/>
      </w:pPr>
      <w:r>
        <w:t xml:space="preserve">5.3. Выполнение процедур, указанных в </w:t>
      </w:r>
      <w:hyperlink w:anchor="P138">
        <w:r>
          <w:rPr>
            <w:color w:val="0000FF"/>
          </w:rPr>
          <w:t>подпунктах "а"</w:t>
        </w:r>
      </w:hyperlink>
      <w:r>
        <w:t xml:space="preserve"> - </w:t>
      </w:r>
      <w:hyperlink w:anchor="P143">
        <w:r>
          <w:rPr>
            <w:color w:val="0000FF"/>
          </w:rPr>
          <w:t>"е" пункта 5.1</w:t>
        </w:r>
      </w:hyperlink>
      <w:r>
        <w:t xml:space="preserve"> Правил (далее - процедуры приема), осуществляется в день представления распоряжения о перечислении.</w:t>
      </w:r>
    </w:p>
    <w:p w:rsidR="0009357E" w:rsidRDefault="0009357E">
      <w:pPr>
        <w:pStyle w:val="ConsPlusNormal"/>
        <w:spacing w:before="220"/>
        <w:ind w:firstLine="540"/>
        <w:jc w:val="both"/>
      </w:pPr>
      <w:r>
        <w:t xml:space="preserve">5.4. Прием к исполнению распоряжения о перечислении, составленного прямым участником </w:t>
      </w:r>
      <w:r>
        <w:lastRenderedPageBreak/>
        <w:t>в электронной форме, осуществляется Центром специализации.</w:t>
      </w:r>
    </w:p>
    <w:p w:rsidR="0009357E" w:rsidRDefault="0009357E">
      <w:pPr>
        <w:pStyle w:val="ConsPlusNormal"/>
        <w:spacing w:before="220"/>
        <w:ind w:firstLine="540"/>
        <w:jc w:val="both"/>
      </w:pPr>
      <w:r>
        <w:t>Прием к исполнению распоряжения о перечислении, составленного Центром специализации, Платежным центром, осуществляется Платежным центром.</w:t>
      </w:r>
    </w:p>
    <w:p w:rsidR="0009357E" w:rsidRDefault="0009357E">
      <w:pPr>
        <w:pStyle w:val="ConsPlusNormal"/>
        <w:spacing w:before="220"/>
        <w:ind w:firstLine="540"/>
        <w:jc w:val="both"/>
      </w:pPr>
      <w:r>
        <w:t>Прием распоряжения о перечислении на бумажном носителе осуществляется Обслуживающим центром.</w:t>
      </w:r>
    </w:p>
    <w:p w:rsidR="0009357E" w:rsidRDefault="0009357E">
      <w:pPr>
        <w:pStyle w:val="ConsPlusNormal"/>
        <w:spacing w:before="220"/>
        <w:ind w:firstLine="540"/>
        <w:jc w:val="both"/>
      </w:pPr>
      <w:r>
        <w:t xml:space="preserve">5.5. Распоряжение о перечислении принимается к исполнению при положительном результате выполнения процедур приема к исполнению, указанных в </w:t>
      </w:r>
      <w:hyperlink w:anchor="P137">
        <w:r>
          <w:rPr>
            <w:color w:val="0000FF"/>
          </w:rPr>
          <w:t>пункте 5.1</w:t>
        </w:r>
      </w:hyperlink>
      <w:r>
        <w:t xml:space="preserve"> Правил.</w:t>
      </w:r>
    </w:p>
    <w:p w:rsidR="0009357E" w:rsidRDefault="0009357E">
      <w:pPr>
        <w:pStyle w:val="ConsPlusNormal"/>
        <w:spacing w:before="220"/>
        <w:ind w:firstLine="540"/>
        <w:jc w:val="both"/>
      </w:pPr>
      <w:r>
        <w:t>5.6. Положительный результат выполнения процедур приема распоряжения о перечислении в электронной форме подтверждается посредством направления уполномоченному составителю такого распоряжения уведомления в электронной форме, содержащего информацию, позволяющую идентифицировать распоряжение, а также дату и время завершения выполнения процедур приема распоряжения.</w:t>
      </w:r>
    </w:p>
    <w:p w:rsidR="0009357E" w:rsidRDefault="0009357E">
      <w:pPr>
        <w:pStyle w:val="ConsPlusNormal"/>
        <w:jc w:val="both"/>
      </w:pPr>
      <w:r>
        <w:t xml:space="preserve">(в ред. </w:t>
      </w:r>
      <w:hyperlink r:id="rId56">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Положительный результат выполнения процедур приема распоряжения о перечислении на бумажном носителе подтверждается Обслуживающим центром, принявшим такое распоряжение, посредством проставления на втором экземпляре распоряжения даты его приема, должности сотрудника Обслуживающего центра, его подписи и расшифровки подписи с указанием инициалов и фамилии. Данный экземпляр распоряжения о перечислении возвращается уполномоченному составителю такого распоряжения в день его представления.</w:t>
      </w:r>
    </w:p>
    <w:p w:rsidR="0009357E" w:rsidRDefault="0009357E">
      <w:pPr>
        <w:pStyle w:val="ConsPlusNormal"/>
        <w:spacing w:before="220"/>
        <w:ind w:firstLine="540"/>
        <w:jc w:val="both"/>
      </w:pPr>
      <w:r>
        <w:t>5.7. Прием к исполнению распоряжения о перечислении в электронной форме подтверждается посредством направления уполномоченному составителю такого распоряжения уведомления в электронной форме, содержащего информацию, позволяющую идентифицировать распоряжение, а также содержащего дату и время его приема к исполнению.</w:t>
      </w:r>
    </w:p>
    <w:p w:rsidR="0009357E" w:rsidRDefault="0009357E">
      <w:pPr>
        <w:pStyle w:val="ConsPlusNormal"/>
        <w:spacing w:before="220"/>
        <w:ind w:firstLine="540"/>
        <w:jc w:val="both"/>
      </w:pPr>
      <w:r>
        <w:t xml:space="preserve">5.8. При отрицательном результате выполнения хотя бы одной из указанных в </w:t>
      </w:r>
      <w:hyperlink w:anchor="P137">
        <w:r>
          <w:rPr>
            <w:color w:val="0000FF"/>
          </w:rPr>
          <w:t>пункте 5.1</w:t>
        </w:r>
      </w:hyperlink>
      <w:r>
        <w:t xml:space="preserve"> Правил процедур приема к исполнению распоряжения о перечислении в электронной форме такое распоряжение не принимается к исполнению. Уполномоченному составителю распоряжения о перечислении направляется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не позднее дня отказа в приеме к исполнению такого распоряжения.</w:t>
      </w:r>
    </w:p>
    <w:p w:rsidR="0009357E" w:rsidRDefault="0009357E">
      <w:pPr>
        <w:pStyle w:val="ConsPlusNormal"/>
        <w:spacing w:before="220"/>
        <w:ind w:firstLine="540"/>
        <w:jc w:val="both"/>
      </w:pPr>
      <w:r>
        <w:t xml:space="preserve">При отрицательном результате выполнения хотя бы одной из указанных в </w:t>
      </w:r>
      <w:hyperlink w:anchor="P137">
        <w:r>
          <w:rPr>
            <w:color w:val="0000FF"/>
          </w:rPr>
          <w:t>пункте 5.1</w:t>
        </w:r>
      </w:hyperlink>
      <w:r>
        <w:t xml:space="preserve"> Правил процедур приема к исполнению распоряжения о перечислении на бумажном носителе такое распоряжение не принимается к исполнению, Обслуживающий центр возвращает прямому участнику второй экземпляр распоряжения с проставлением даты отказа, должности сотрудника Обслуживающего центра, его подписи, расшифровки подписи с указанием инициалов и фамилии, причины отказа в приеме к исполнению распоряжения, не позднее дня отказа в приеме к исполнению такого распоряжения.</w:t>
      </w:r>
    </w:p>
    <w:p w:rsidR="0009357E" w:rsidRDefault="0009357E">
      <w:pPr>
        <w:pStyle w:val="ConsPlusNormal"/>
        <w:jc w:val="both"/>
      </w:pPr>
      <w:r>
        <w:t xml:space="preserve">(в ред. </w:t>
      </w:r>
      <w:hyperlink r:id="rId57">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bookmarkStart w:id="9" w:name="P158"/>
      <w:bookmarkEnd w:id="9"/>
      <w:r>
        <w:t xml:space="preserve">5.9. Распоряжение о перечислении может быть отозвано его уполномоченным составителем посредством направления в электронной рекомендуемому образцу или на бумажном носителе по рекомендуемому образцу согласно </w:t>
      </w:r>
      <w:hyperlink w:anchor="P1746">
        <w:r>
          <w:rPr>
            <w:color w:val="0000FF"/>
          </w:rPr>
          <w:t>приложению N 6</w:t>
        </w:r>
      </w:hyperlink>
      <w:r>
        <w:t xml:space="preserve"> к Правилам запроса на отзыв, подписанного в соответствии с </w:t>
      </w:r>
      <w:hyperlink w:anchor="P118">
        <w:r>
          <w:rPr>
            <w:color w:val="0000FF"/>
          </w:rPr>
          <w:t>пунктом 4.11</w:t>
        </w:r>
      </w:hyperlink>
      <w:r>
        <w:t xml:space="preserve"> Правил, до момента списания денежных средств с соответствующего казначейского счета, а в случае если распоряжение о перечислении является основанием:</w:t>
      </w:r>
    </w:p>
    <w:p w:rsidR="0009357E" w:rsidRDefault="0009357E">
      <w:pPr>
        <w:pStyle w:val="ConsPlusNormal"/>
        <w:jc w:val="both"/>
      </w:pPr>
      <w:r>
        <w:t xml:space="preserve">(в ред. </w:t>
      </w:r>
      <w:hyperlink r:id="rId58">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для совершения перевода денежных средств на банковский счет - до момента направления соответствующего распоряжения о переводе денежных средств в Центральный банк Российской Федерации, кредитную организацию;</w:t>
      </w:r>
    </w:p>
    <w:p w:rsidR="0009357E" w:rsidRDefault="0009357E">
      <w:pPr>
        <w:pStyle w:val="ConsPlusNormal"/>
        <w:spacing w:before="220"/>
        <w:ind w:firstLine="540"/>
        <w:jc w:val="both"/>
      </w:pPr>
      <w:bookmarkStart w:id="10" w:name="P161"/>
      <w:bookmarkEnd w:id="10"/>
      <w:r>
        <w:lastRenderedPageBreak/>
        <w:t>для совершения перевода денежных средств на банковские счета, к которым выпущены банковские карты "Мир", банковские карты с товарным знаком "Мир" (далее - банковские карты "Мир") - до момента направления в операционный и платежный клиринговый центр платежной системы "Мир" реестра с информацией, необходимой для зачисления денежных средств на банковские счета, к которым выпущены банковские карты "Мир".</w:t>
      </w:r>
    </w:p>
    <w:p w:rsidR="0009357E" w:rsidRDefault="0009357E">
      <w:pPr>
        <w:pStyle w:val="ConsPlusNormal"/>
        <w:spacing w:before="220"/>
        <w:ind w:firstLine="540"/>
        <w:jc w:val="both"/>
      </w:pPr>
      <w:r>
        <w:t>Допускается отзыв частично исполненного распоряжения о перечислении, за исключением распоряжения о перечислении, являющегося основанием для совершения перевода денежных средств по реквизитам банковской карты "Мир".</w:t>
      </w:r>
    </w:p>
    <w:p w:rsidR="0009357E" w:rsidRDefault="0009357E">
      <w:pPr>
        <w:pStyle w:val="ConsPlusNormal"/>
        <w:spacing w:before="220"/>
        <w:ind w:firstLine="540"/>
        <w:jc w:val="both"/>
      </w:pPr>
      <w:r>
        <w:t xml:space="preserve">Проверка запроса на отзыв осуществляется в день его представления посредством выполнения процедур, указанных в </w:t>
      </w:r>
      <w:hyperlink w:anchor="P138">
        <w:r>
          <w:rPr>
            <w:color w:val="0000FF"/>
          </w:rPr>
          <w:t>подпунктах "а"</w:t>
        </w:r>
      </w:hyperlink>
      <w:r>
        <w:t xml:space="preserve">, </w:t>
      </w:r>
      <w:hyperlink w:anchor="P139">
        <w:r>
          <w:rPr>
            <w:color w:val="0000FF"/>
          </w:rPr>
          <w:t>"б"</w:t>
        </w:r>
      </w:hyperlink>
      <w:r>
        <w:t xml:space="preserve">, </w:t>
      </w:r>
      <w:hyperlink w:anchor="P141">
        <w:r>
          <w:rPr>
            <w:color w:val="0000FF"/>
          </w:rPr>
          <w:t>"г"</w:t>
        </w:r>
      </w:hyperlink>
      <w:r>
        <w:t xml:space="preserve">, </w:t>
      </w:r>
      <w:hyperlink w:anchor="P142">
        <w:r>
          <w:rPr>
            <w:color w:val="0000FF"/>
          </w:rPr>
          <w:t>"д" пункта 5.1</w:t>
        </w:r>
      </w:hyperlink>
      <w:r>
        <w:t xml:space="preserve"> Правил, а также на соответствие условиям, указанным в </w:t>
      </w:r>
      <w:hyperlink w:anchor="P158">
        <w:r>
          <w:rPr>
            <w:color w:val="0000FF"/>
          </w:rPr>
          <w:t>абзацах первом</w:t>
        </w:r>
      </w:hyperlink>
      <w:r>
        <w:t xml:space="preserve"> - </w:t>
      </w:r>
      <w:hyperlink w:anchor="P161">
        <w:r>
          <w:rPr>
            <w:color w:val="0000FF"/>
          </w:rPr>
          <w:t>третьем</w:t>
        </w:r>
      </w:hyperlink>
      <w:r>
        <w:t xml:space="preserve"> настоящего пункта.</w:t>
      </w:r>
    </w:p>
    <w:p w:rsidR="0009357E" w:rsidRDefault="0009357E">
      <w:pPr>
        <w:pStyle w:val="ConsPlusNormal"/>
        <w:jc w:val="both"/>
      </w:pPr>
      <w:r>
        <w:t xml:space="preserve">(в ред. </w:t>
      </w:r>
      <w:hyperlink r:id="rId59">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При положительном результате проверки запроса на отзыв прекращается выполнение процедур приема к исполнению отзываемого распоряжения о перечислении, а также его исполнение. Отозванное распоряжение о перечислении исключается из очереди распоряжений, подлежащих проверке на соответствие требованиям нормативных правовых актов Российской Федерации, очереди распоряжений, подлежащих исполнению.</w:t>
      </w:r>
    </w:p>
    <w:p w:rsidR="0009357E" w:rsidRDefault="0009357E">
      <w:pPr>
        <w:pStyle w:val="ConsPlusNormal"/>
        <w:spacing w:before="220"/>
        <w:ind w:firstLine="540"/>
        <w:jc w:val="both"/>
      </w:pPr>
      <w:r>
        <w:t>При отрицательном результате проверки запроса на отзыв в электронной форме такой запрос не принимается. Составителю запроса направляется уведомление в электронной форме, содержащее информацию, позволяющую идентифицировать не принятый запрос, а также содержащее дату и причину отказа, не позднее дня представления запроса.</w:t>
      </w:r>
    </w:p>
    <w:p w:rsidR="0009357E" w:rsidRDefault="0009357E">
      <w:pPr>
        <w:pStyle w:val="ConsPlusNormal"/>
        <w:spacing w:before="220"/>
        <w:ind w:firstLine="540"/>
        <w:jc w:val="both"/>
      </w:pPr>
      <w:r>
        <w:t>При отрицательном результате проверки запроса на отзыв, составленного на бумажном носителе, Обслуживающий центр отказывает в его приеме. Составителю возвращается второй экземпляр запроса на отзыв с проставлением даты отказа, должности сотрудника Обслуживающего центра, его подписи, расшифровки подписи с указанием инициалов и фамилии, причины отказа, не позднее дня отказа в приеме такого запроса.</w:t>
      </w:r>
    </w:p>
    <w:p w:rsidR="0009357E" w:rsidRDefault="0009357E">
      <w:pPr>
        <w:pStyle w:val="ConsPlusNormal"/>
        <w:jc w:val="both"/>
      </w:pPr>
      <w:r>
        <w:t xml:space="preserve">(в ред. </w:t>
      </w:r>
      <w:hyperlink r:id="rId60">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В случае если распоряжение о перечислении составлено в электронной форме, составителю запроса на отзыв направляется уведомление в электронной форме, содержащее информацию, позволяющую идентифицировать отозванное распоряжение о перечислении, а также дату отзыва, не позднее дня представления запроса на отзыв.</w:t>
      </w:r>
    </w:p>
    <w:p w:rsidR="0009357E" w:rsidRDefault="0009357E">
      <w:pPr>
        <w:pStyle w:val="ConsPlusNormal"/>
        <w:spacing w:before="220"/>
        <w:ind w:firstLine="540"/>
        <w:jc w:val="both"/>
      </w:pPr>
      <w:r>
        <w:t>В случае если запрос на отзыв составлен на бумажном носителе, один экземпляр запроса возвращается Обслуживающим центром составителю запроса, с проставлением даты отзыва распоряжения о перечислении, должности сотрудника Обслуживающего центра, его подписи и расшифровки подписи с указанием инициалов и фамилии, не позднее дня представления запроса на отзыв.</w:t>
      </w:r>
    </w:p>
    <w:p w:rsidR="0009357E" w:rsidRDefault="0009357E">
      <w:pPr>
        <w:pStyle w:val="ConsPlusNormal"/>
        <w:spacing w:before="220"/>
        <w:ind w:firstLine="540"/>
        <w:jc w:val="both"/>
      </w:pPr>
      <w:r>
        <w:t>5.10. Контроль целостности распоряжения о перечислении в электронной форме осуществляется посредством проверки электронной подписи в целях подтверждения неизменности значений реквизитов распоряжения о перечислении.</w:t>
      </w:r>
    </w:p>
    <w:p w:rsidR="0009357E" w:rsidRDefault="0009357E">
      <w:pPr>
        <w:pStyle w:val="ConsPlusNormal"/>
        <w:spacing w:before="220"/>
        <w:ind w:firstLine="540"/>
        <w:jc w:val="both"/>
      </w:pPr>
      <w:r>
        <w:t>Контроль целостности распоряжения о перечислении на бумажном носителе осуществляется посредством визуальной проверки отсутствия в распоряжении внесенных изменений (исправлений), а также идентичности значениям реквизитов распоряжения о перечислении, размещенного на отчуждаемом машинном носителе информации.</w:t>
      </w:r>
    </w:p>
    <w:p w:rsidR="0009357E" w:rsidRDefault="0009357E">
      <w:pPr>
        <w:pStyle w:val="ConsPlusNormal"/>
        <w:spacing w:before="220"/>
        <w:ind w:firstLine="540"/>
        <w:jc w:val="both"/>
      </w:pPr>
      <w:r>
        <w:t>5.11. Структурный контроль распоряжения о перечислении осуществляется посредством проверки реквизитов, количества и допустимости символов в реквизитах распоряжения.</w:t>
      </w:r>
    </w:p>
    <w:p w:rsidR="0009357E" w:rsidRDefault="0009357E">
      <w:pPr>
        <w:pStyle w:val="ConsPlusNormal"/>
        <w:spacing w:before="220"/>
        <w:ind w:firstLine="540"/>
        <w:jc w:val="both"/>
      </w:pPr>
      <w:r>
        <w:lastRenderedPageBreak/>
        <w:t>При приеме к исполнению распоряжения о перечислении на бумажном носителе дополнительно осуществляется проверка соответствия распоряжения установленной форме.</w:t>
      </w:r>
    </w:p>
    <w:p w:rsidR="0009357E" w:rsidRDefault="0009357E">
      <w:pPr>
        <w:pStyle w:val="ConsPlusNormal"/>
        <w:spacing w:before="220"/>
        <w:ind w:firstLine="540"/>
        <w:jc w:val="both"/>
      </w:pPr>
      <w:r>
        <w:t>5.12. Удостоверение права распоряжения прямым участником денежными средствами на казначейском счете, к которому представлено распоряжение о перечислении, предусматривает проверку следующих факторов в совокупности:</w:t>
      </w:r>
    </w:p>
    <w:p w:rsidR="0009357E" w:rsidRDefault="0009357E">
      <w:pPr>
        <w:pStyle w:val="ConsPlusNormal"/>
        <w:spacing w:before="220"/>
        <w:ind w:firstLine="540"/>
        <w:jc w:val="both"/>
      </w:pPr>
      <w:r>
        <w:t>распоряжение о перечислении представил прямой участник;</w:t>
      </w:r>
    </w:p>
    <w:p w:rsidR="0009357E" w:rsidRDefault="0009357E">
      <w:pPr>
        <w:pStyle w:val="ConsPlusNormal"/>
        <w:spacing w:before="220"/>
        <w:ind w:firstLine="540"/>
        <w:jc w:val="both"/>
      </w:pPr>
      <w:r>
        <w:t>на данном казначейском счете осуществляется отражение операций участника системы казначейских платежей, являющегося плательщиком;</w:t>
      </w:r>
    </w:p>
    <w:p w:rsidR="0009357E" w:rsidRDefault="0009357E">
      <w:pPr>
        <w:pStyle w:val="ConsPlusNormal"/>
        <w:spacing w:before="220"/>
        <w:ind w:firstLine="540"/>
        <w:jc w:val="both"/>
      </w:pPr>
      <w:r>
        <w:t>отсутствуют ограничения на осуществление операций участником системы казначейских платежей по данному казначейскому счету.</w:t>
      </w:r>
    </w:p>
    <w:p w:rsidR="0009357E" w:rsidRDefault="0009357E">
      <w:pPr>
        <w:pStyle w:val="ConsPlusNormal"/>
        <w:spacing w:before="220"/>
        <w:ind w:firstLine="540"/>
        <w:jc w:val="both"/>
      </w:pPr>
      <w:r>
        <w:t xml:space="preserve">5.13. Удостоверение прав лиц, осуществляющих от имени прямого участника операцию по казначейскому счету, при приеме к исполнению распоряжения о перечислении в электронной форме осуществляется посредством проверки электронной подписи, позволяющей установить, что распоряжение подписано в соответствии с </w:t>
      </w:r>
      <w:hyperlink w:anchor="P118">
        <w:r>
          <w:rPr>
            <w:color w:val="0000FF"/>
          </w:rPr>
          <w:t>пунктом 4.11</w:t>
        </w:r>
      </w:hyperlink>
      <w:r>
        <w:t xml:space="preserve"> Правил.</w:t>
      </w:r>
    </w:p>
    <w:p w:rsidR="0009357E" w:rsidRDefault="0009357E">
      <w:pPr>
        <w:pStyle w:val="ConsPlusNormal"/>
        <w:spacing w:before="220"/>
        <w:ind w:firstLine="540"/>
        <w:jc w:val="both"/>
      </w:pPr>
      <w:r>
        <w:t xml:space="preserve">В случае составления прямым участником системы казначейских платежей распоряжения о перечислении в единой информационной системе в сфере закупок, осуществляется автоматическая проверка наличия подписей лиц, подписавших распоряжение о перечислении усиленной квалифицированной электронной подписью, уполномоченных на осуществление соответствующих действий в соответствии с </w:t>
      </w:r>
      <w:hyperlink r:id="rId61">
        <w:r>
          <w:rPr>
            <w:color w:val="0000FF"/>
          </w:rPr>
          <w:t>Порядком</w:t>
        </w:r>
      </w:hyperlink>
      <w:r>
        <w:t xml:space="preserve"> регистрации.</w:t>
      </w:r>
    </w:p>
    <w:p w:rsidR="0009357E" w:rsidRDefault="0009357E">
      <w:pPr>
        <w:pStyle w:val="ConsPlusNormal"/>
        <w:jc w:val="both"/>
      </w:pPr>
      <w:r>
        <w:t xml:space="preserve">(абзац введен </w:t>
      </w:r>
      <w:hyperlink r:id="rId62">
        <w:r>
          <w:rPr>
            <w:color w:val="0000FF"/>
          </w:rPr>
          <w:t>Приказом</w:t>
        </w:r>
      </w:hyperlink>
      <w:r>
        <w:t xml:space="preserve"> Казначейства России от 29.07.2022 N 20н)</w:t>
      </w:r>
    </w:p>
    <w:p w:rsidR="0009357E" w:rsidRDefault="0009357E">
      <w:pPr>
        <w:pStyle w:val="ConsPlusNormal"/>
        <w:spacing w:before="220"/>
        <w:ind w:firstLine="540"/>
        <w:jc w:val="both"/>
      </w:pPr>
      <w:r>
        <w:t>Удостоверение прав лиц, осуществляющих от имени прямого участника операцию по казначейскому счету, при приеме к исполнению распоряжения о перечислении, составленного на бумажном носителе, осуществляется посредством проверки наличия и соответствия собственноручной подписи (собственноручных подписей) образцам подписей, заявленным в карточке образцов подписей.</w:t>
      </w:r>
    </w:p>
    <w:p w:rsidR="0009357E" w:rsidRDefault="0009357E">
      <w:pPr>
        <w:pStyle w:val="ConsPlusNormal"/>
        <w:jc w:val="both"/>
      </w:pPr>
      <w:r>
        <w:t xml:space="preserve">(в ред. </w:t>
      </w:r>
      <w:hyperlink r:id="rId63">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5.14. Контроль значений реквизитов распоряжения о перечислении осуществляется посредством проверки значений реквизитов распоряжения, взаимного соответствия значений и их соответствия справочной информации.</w:t>
      </w:r>
    </w:p>
    <w:p w:rsidR="0009357E" w:rsidRDefault="0009357E">
      <w:pPr>
        <w:pStyle w:val="ConsPlusNormal"/>
        <w:spacing w:before="220"/>
        <w:ind w:firstLine="540"/>
        <w:jc w:val="both"/>
      </w:pPr>
      <w:r>
        <w:t>5.15. Контроль дублирования распоряжения о перечислении осуществляется посредством проверки совпадения уникального сочетания значений следующих реквизитов принимаемого к исполнению распоряжения с реквизитами ранее принятых к исполнению распоряжений:</w:t>
      </w:r>
    </w:p>
    <w:p w:rsidR="0009357E" w:rsidRDefault="0009357E">
      <w:pPr>
        <w:pStyle w:val="ConsPlusNormal"/>
        <w:spacing w:before="220"/>
        <w:ind w:firstLine="540"/>
        <w:jc w:val="both"/>
      </w:pPr>
      <w:r>
        <w:t>уникальный код организации по Сводному реестру и (или) идентификационный номер налогоплательщика и код причины постановки на учет в налоговом органе составителя распоряжения о перечислении;</w:t>
      </w:r>
    </w:p>
    <w:p w:rsidR="0009357E" w:rsidRDefault="0009357E">
      <w:pPr>
        <w:pStyle w:val="ConsPlusNormal"/>
        <w:spacing w:before="220"/>
        <w:ind w:firstLine="540"/>
        <w:jc w:val="both"/>
      </w:pPr>
      <w:r>
        <w:t>номер распоряжения о перечислении;</w:t>
      </w:r>
    </w:p>
    <w:p w:rsidR="0009357E" w:rsidRDefault="0009357E">
      <w:pPr>
        <w:pStyle w:val="ConsPlusNormal"/>
        <w:spacing w:before="220"/>
        <w:ind w:firstLine="540"/>
        <w:jc w:val="both"/>
      </w:pPr>
      <w:r>
        <w:t>дата составления распоряжения о перечислении;</w:t>
      </w:r>
    </w:p>
    <w:p w:rsidR="0009357E" w:rsidRDefault="0009357E">
      <w:pPr>
        <w:pStyle w:val="ConsPlusNormal"/>
        <w:spacing w:before="220"/>
        <w:ind w:firstLine="540"/>
        <w:jc w:val="both"/>
      </w:pPr>
      <w:r>
        <w:t>сумма распоряжения о перечислении.</w:t>
      </w:r>
    </w:p>
    <w:p w:rsidR="0009357E" w:rsidRDefault="0009357E">
      <w:pPr>
        <w:pStyle w:val="ConsPlusNormal"/>
        <w:spacing w:before="220"/>
        <w:ind w:firstLine="540"/>
        <w:jc w:val="both"/>
      </w:pPr>
      <w:r>
        <w:t>5.16. При положительном результате выполнения процедур приема распоряжения о перечислении такое распоряжение помещается в очередь распоряжений, подлежащих проверке на соответствие требованиям нормативных правовых актов Российской Федерации, по мере их поступления для проведения Центром специализации:</w:t>
      </w:r>
    </w:p>
    <w:p w:rsidR="0009357E" w:rsidRDefault="0009357E">
      <w:pPr>
        <w:pStyle w:val="ConsPlusNormal"/>
        <w:spacing w:before="220"/>
        <w:ind w:firstLine="540"/>
        <w:jc w:val="both"/>
      </w:pPr>
      <w:r>
        <w:lastRenderedPageBreak/>
        <w:t>проверок в соответствии с порядком казначейского обслуживания;</w:t>
      </w:r>
    </w:p>
    <w:p w:rsidR="0009357E" w:rsidRDefault="0009357E">
      <w:pPr>
        <w:pStyle w:val="ConsPlusNormal"/>
        <w:spacing w:before="220"/>
        <w:ind w:firstLine="540"/>
        <w:jc w:val="both"/>
      </w:pPr>
      <w:r>
        <w:t>санкционирования оплаты денежных обязательств (расходов, операций);</w:t>
      </w:r>
    </w:p>
    <w:p w:rsidR="0009357E" w:rsidRDefault="0009357E">
      <w:pPr>
        <w:pStyle w:val="ConsPlusNormal"/>
        <w:spacing w:before="220"/>
        <w:ind w:firstLine="540"/>
        <w:jc w:val="both"/>
      </w:pPr>
      <w:r>
        <w:t>проверки обоснованности возврата излишне или ошибочно уплаченных сумм по платежам, порядок возврата которых не установлен федеральными законами;</w:t>
      </w:r>
    </w:p>
    <w:p w:rsidR="0009357E" w:rsidRDefault="0009357E">
      <w:pPr>
        <w:pStyle w:val="ConsPlusNormal"/>
        <w:spacing w:before="220"/>
        <w:ind w:firstLine="540"/>
        <w:jc w:val="both"/>
      </w:pPr>
      <w:r>
        <w:t>проверок, установленных в отношении распоряжений о перечислении нормативными правовыми актами Российской Федерации.</w:t>
      </w:r>
    </w:p>
    <w:p w:rsidR="0009357E" w:rsidRDefault="0009357E">
      <w:pPr>
        <w:pStyle w:val="ConsPlusNormal"/>
        <w:spacing w:before="220"/>
        <w:ind w:firstLine="540"/>
        <w:jc w:val="both"/>
      </w:pPr>
      <w:r>
        <w:t>Сроки и перечень мероприятий, выполняемых при проведении проверки распоряжения о перечислении на соответствие требованиям нормативных правовых актов Российской Федерации, определяются соответствующими нормативными правовыми актами Российской Федерации.</w:t>
      </w:r>
    </w:p>
    <w:p w:rsidR="0009357E" w:rsidRDefault="0009357E">
      <w:pPr>
        <w:pStyle w:val="ConsPlusNormal"/>
        <w:spacing w:before="220"/>
        <w:ind w:firstLine="540"/>
        <w:jc w:val="both"/>
      </w:pPr>
      <w:r>
        <w:t>5.17. При успешном завершении процедур приема к исполнению распоряжения о перечислении такое распоряжение помещается в очередь распоряжений, подлежащих исполнению.</w:t>
      </w:r>
    </w:p>
    <w:p w:rsidR="0009357E" w:rsidRDefault="0009357E">
      <w:pPr>
        <w:pStyle w:val="ConsPlusNormal"/>
        <w:spacing w:before="220"/>
        <w:ind w:firstLine="540"/>
        <w:jc w:val="both"/>
      </w:pPr>
      <w:r>
        <w:t>Очередь распоряжений, подлежащих исполнению, формируется по мере приема распоряжений о перечислении к исполнению.</w:t>
      </w:r>
    </w:p>
    <w:p w:rsidR="0009357E" w:rsidRDefault="0009357E">
      <w:pPr>
        <w:pStyle w:val="ConsPlusNormal"/>
        <w:spacing w:before="220"/>
        <w:ind w:firstLine="540"/>
        <w:jc w:val="both"/>
      </w:pPr>
      <w:r>
        <w:t>5.18. Распоряжение о перечислении в валюте Российской Федерации подлежит исполнению Платежным центром не позднее пятого рабочего дня, следующего за днем приема распоряжения, если более короткий срок не установлен порядком казначейского обслуживания.</w:t>
      </w:r>
    </w:p>
    <w:p w:rsidR="0009357E" w:rsidRDefault="0009357E">
      <w:pPr>
        <w:pStyle w:val="ConsPlusNormal"/>
        <w:spacing w:before="220"/>
        <w:ind w:firstLine="540"/>
        <w:jc w:val="both"/>
      </w:pPr>
      <w:r>
        <w:t>Распоряжение о перечислении в иностранной валюте подлежит исполнению Платежным центром в календарный день, не являющийся выходным и нерабочим праздничным днем в соответствии с законодательством Российской Федерации и страны-эмитента соответствующей иностранной валюты, не позднее третьего рабочего дня, следующего за днем помещения такого распоряжения в очередь распоряжений, подлежащих исполнению.</w:t>
      </w:r>
    </w:p>
    <w:p w:rsidR="0009357E" w:rsidRDefault="0009357E">
      <w:pPr>
        <w:pStyle w:val="ConsPlusNormal"/>
        <w:jc w:val="both"/>
      </w:pPr>
      <w:r>
        <w:t xml:space="preserve">(п. 5.18 в ред. </w:t>
      </w:r>
      <w:hyperlink r:id="rId64">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5.19. В случае если принятое к исполнению распоряжение о перечислении является основанием для совершения перевода денежных средств на банковский счет, открытый в Центральном банке Российской Федерации, кредитной организации или иностранном банке, Платежный центр исполняет распоряжение о перечислении посредством составления и направления в соответствии с </w:t>
      </w:r>
      <w:hyperlink r:id="rId65">
        <w:r>
          <w:rPr>
            <w:color w:val="0000FF"/>
          </w:rPr>
          <w:t>Положением</w:t>
        </w:r>
      </w:hyperlink>
      <w:r>
        <w:t xml:space="preserve"> Банка России от 24 сентября 2020 г. N 732-П "О платежной системе Банка России" (зарегистрировано в Министерстве юстиции Российской Федерации 10 ноября 2020 г., регистрационный номер 60810) &lt;3&gt; (далее - Положение о платежной системе Банка России) и (или) договором банковского счета в Центральный банк Российской Федерации, кредитную организацию, в которых открыт банковский счет Платежного центра, распоряжения о переводе денежных средств.</w:t>
      </w:r>
    </w:p>
    <w:p w:rsidR="0009357E" w:rsidRDefault="0009357E">
      <w:pPr>
        <w:pStyle w:val="ConsPlusNormal"/>
        <w:jc w:val="both"/>
      </w:pPr>
      <w:r>
        <w:t xml:space="preserve">(в ред. Приказов Казначейства России от 29.07.2022 </w:t>
      </w:r>
      <w:hyperlink r:id="rId66">
        <w:r>
          <w:rPr>
            <w:color w:val="0000FF"/>
          </w:rPr>
          <w:t>N 20н</w:t>
        </w:r>
      </w:hyperlink>
      <w:r>
        <w:t xml:space="preserve">, от 05.06.2023 </w:t>
      </w:r>
      <w:hyperlink r:id="rId67">
        <w:r>
          <w:rPr>
            <w:color w:val="0000FF"/>
          </w:rPr>
          <w:t>N 11н</w:t>
        </w:r>
      </w:hyperlink>
      <w:r>
        <w:t>)</w:t>
      </w:r>
    </w:p>
    <w:p w:rsidR="0009357E" w:rsidRDefault="0009357E">
      <w:pPr>
        <w:pStyle w:val="ConsPlusNormal"/>
        <w:spacing w:before="220"/>
        <w:ind w:firstLine="540"/>
        <w:jc w:val="both"/>
      </w:pPr>
      <w:r>
        <w:t>--------------------------------</w:t>
      </w:r>
    </w:p>
    <w:p w:rsidR="0009357E" w:rsidRDefault="0009357E">
      <w:pPr>
        <w:pStyle w:val="ConsPlusNormal"/>
        <w:spacing w:before="220"/>
        <w:ind w:firstLine="540"/>
        <w:jc w:val="both"/>
      </w:pPr>
      <w:r>
        <w:t>&lt;3&gt; С изменениями, внесенными Указаниями Банка России от 25 марта 2021 г. N 5756-У (зарегистрировано в Министерстве юстиции Российской Федерации 26 мая 2021 г., регистрационный номер 63632), от 23 декабря 2021 г. N 6030-У (зарегистрировано в Министерстве юстиции Российской Федерации 14 марта 2022 г., регистрационный номер 67709), от 4 апреля 2022 г. N 6115-У (зарегистрировано в Министерстве юстиции Российской Федерации 6 апреля 2022 г., регистрационный номер 68096), от 12 января 2023 г. N 6358-У (зарегистрировано Министерством юстиции Российской Федерации 6 марта 2023 г., регистрационный N 72532).</w:t>
      </w:r>
    </w:p>
    <w:p w:rsidR="0009357E" w:rsidRDefault="0009357E">
      <w:pPr>
        <w:pStyle w:val="ConsPlusNormal"/>
        <w:jc w:val="both"/>
      </w:pPr>
      <w:r>
        <w:t xml:space="preserve">(в ред. Приказов Казначейства России от 29.07.2022 </w:t>
      </w:r>
      <w:hyperlink r:id="rId68">
        <w:r>
          <w:rPr>
            <w:color w:val="0000FF"/>
          </w:rPr>
          <w:t>N 20н</w:t>
        </w:r>
      </w:hyperlink>
      <w:r>
        <w:t xml:space="preserve">, от 05.06.2023 </w:t>
      </w:r>
      <w:hyperlink r:id="rId69">
        <w:r>
          <w:rPr>
            <w:color w:val="0000FF"/>
          </w:rPr>
          <w:t>N 11н</w:t>
        </w:r>
      </w:hyperlink>
      <w:r>
        <w:t>)</w:t>
      </w:r>
    </w:p>
    <w:p w:rsidR="0009357E" w:rsidRDefault="0009357E">
      <w:pPr>
        <w:pStyle w:val="ConsPlusNormal"/>
        <w:jc w:val="both"/>
      </w:pPr>
    </w:p>
    <w:p w:rsidR="0009357E" w:rsidRDefault="0009357E">
      <w:pPr>
        <w:pStyle w:val="ConsPlusNormal"/>
        <w:ind w:firstLine="540"/>
        <w:jc w:val="both"/>
      </w:pPr>
      <w:r>
        <w:t xml:space="preserve">Платежный центр направляет в Центральный банк Российской Федерации, кредитную </w:t>
      </w:r>
      <w:r>
        <w:lastRenderedPageBreak/>
        <w:t>организацию, в которых открыт банковский счет Платежного центра, инкассовые поручения, составленные в порядке и случаях, установленных законодательством Российской Федерации &lt;4&gt;.</w:t>
      </w:r>
    </w:p>
    <w:p w:rsidR="0009357E" w:rsidRDefault="0009357E">
      <w:pPr>
        <w:pStyle w:val="ConsPlusNormal"/>
        <w:spacing w:before="220"/>
        <w:ind w:firstLine="540"/>
        <w:jc w:val="both"/>
      </w:pPr>
      <w:r>
        <w:t>--------------------------------</w:t>
      </w:r>
    </w:p>
    <w:p w:rsidR="0009357E" w:rsidRDefault="0009357E">
      <w:pPr>
        <w:pStyle w:val="ConsPlusNormal"/>
        <w:spacing w:before="220"/>
        <w:ind w:firstLine="540"/>
        <w:jc w:val="both"/>
      </w:pPr>
      <w:r>
        <w:t xml:space="preserve">&lt;4&gt; Федеральный </w:t>
      </w:r>
      <w:hyperlink r:id="rId70">
        <w:r>
          <w:rPr>
            <w:color w:val="0000FF"/>
          </w:rPr>
          <w:t>закон</w:t>
        </w:r>
      </w:hyperlink>
      <w:r>
        <w:t xml:space="preserve">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p w:rsidR="0009357E" w:rsidRDefault="0009357E">
      <w:pPr>
        <w:pStyle w:val="ConsPlusNormal"/>
        <w:jc w:val="both"/>
      </w:pPr>
      <w:r>
        <w:t xml:space="preserve">(сноска в ред. </w:t>
      </w:r>
      <w:hyperlink r:id="rId71">
        <w:r>
          <w:rPr>
            <w:color w:val="0000FF"/>
          </w:rPr>
          <w:t>Приказа</w:t>
        </w:r>
      </w:hyperlink>
      <w:r>
        <w:t xml:space="preserve"> Казначейства России от 05.06.2023 N 11н)</w:t>
      </w:r>
    </w:p>
    <w:p w:rsidR="0009357E" w:rsidRDefault="0009357E">
      <w:pPr>
        <w:pStyle w:val="ConsPlusNormal"/>
        <w:jc w:val="both"/>
      </w:pPr>
    </w:p>
    <w:p w:rsidR="0009357E" w:rsidRDefault="0009357E">
      <w:pPr>
        <w:pStyle w:val="ConsPlusNormal"/>
        <w:ind w:firstLine="540"/>
        <w:jc w:val="both"/>
      </w:pPr>
      <w:r>
        <w:t>При осуществлении операций с применением казначейского обеспечения обязательств при банковском сопровождении государственных контрактов взаимодействие Платежного центра с кредитными организациями осуществляется через систему передачи финансовых сообщений Банка России.</w:t>
      </w:r>
    </w:p>
    <w:p w:rsidR="0009357E" w:rsidRDefault="0009357E">
      <w:pPr>
        <w:pStyle w:val="ConsPlusNormal"/>
        <w:spacing w:before="220"/>
        <w:ind w:firstLine="540"/>
        <w:jc w:val="both"/>
      </w:pPr>
      <w:r>
        <w:t>5.20. В случае если принятое к исполнению распоряжения о перечислении является основанием для совершения перевода денежных средств по реквизитам банковской карты "Мир", Платежный центр исполняет (частично исполняет) распоряжение посредством:</w:t>
      </w:r>
    </w:p>
    <w:p w:rsidR="0009357E" w:rsidRDefault="0009357E">
      <w:pPr>
        <w:pStyle w:val="ConsPlusNormal"/>
        <w:spacing w:before="220"/>
        <w:ind w:firstLine="540"/>
        <w:jc w:val="both"/>
      </w:pPr>
      <w:bookmarkStart w:id="11" w:name="P214"/>
      <w:bookmarkEnd w:id="11"/>
      <w:r>
        <w:t>составления и направления в операционный и платежный клиринговый центр платежной системы "Мир" реестра с информацией, необходимой для зачисления денежных средств на банковские счета, к которым выпущены банковские карты "Мир";</w:t>
      </w:r>
    </w:p>
    <w:p w:rsidR="0009357E" w:rsidRDefault="0009357E">
      <w:pPr>
        <w:pStyle w:val="ConsPlusNormal"/>
        <w:spacing w:before="220"/>
        <w:ind w:firstLine="540"/>
        <w:jc w:val="both"/>
      </w:pPr>
      <w:r>
        <w:t xml:space="preserve">составления и направления в Центральный банк Российской Федерации, кредитную организацию платежного поручения для перевода денежных средств с соответствующего банковского счета с учетом реестра исполнения выплат, содержащего информацию о результатах обработки реестра, предусмотренного </w:t>
      </w:r>
      <w:hyperlink w:anchor="P214">
        <w:r>
          <w:rPr>
            <w:color w:val="0000FF"/>
          </w:rPr>
          <w:t>абзацем вторым настоящего пункта</w:t>
        </w:r>
      </w:hyperlink>
      <w:r>
        <w:t xml:space="preserve"> (далее - реестр исполнения выплат).</w:t>
      </w:r>
    </w:p>
    <w:p w:rsidR="0009357E" w:rsidRDefault="0009357E">
      <w:pPr>
        <w:pStyle w:val="ConsPlusNormal"/>
        <w:spacing w:before="220"/>
        <w:ind w:firstLine="540"/>
        <w:jc w:val="both"/>
      </w:pPr>
      <w:r>
        <w:t>5.21. В случае если на основании принятого к исполнению распоряжения о перечислении прямого участника, за исключением требования получателя платежа, совершается казначейский платеж на казначейский счет, Платежный центр исполняет такое распоряжение посредством составления и исполнения поручения о перечислении на счет.</w:t>
      </w:r>
    </w:p>
    <w:p w:rsidR="0009357E" w:rsidRDefault="0009357E">
      <w:pPr>
        <w:pStyle w:val="ConsPlusNormal"/>
        <w:spacing w:before="220"/>
        <w:ind w:firstLine="540"/>
        <w:jc w:val="both"/>
      </w:pPr>
      <w:r>
        <w:t xml:space="preserve">При составлении поручения о перечислении на счет в уплату платежей в бюджетную систему Российской Федерации на казначейские счета, виды которых указаны в Правилах указания информации в реквизитах распоряжений о переводе денежных средств в уплату платежей в бюджетную систему Российской Федерации, утвержденных </w:t>
      </w:r>
      <w:hyperlink r:id="rId72">
        <w:r>
          <w:rPr>
            <w:color w:val="0000FF"/>
          </w:rPr>
          <w:t>приказом</w:t>
        </w:r>
      </w:hyperlink>
      <w:r>
        <w:t xml:space="preserve"> Министерства финансов Российской Федерации от 12 ноября 2013 г. N 107н (зарегистрирован Министерством юстиции Российской Федерации 30 декабря 2013 г., регистрационный N 30913) &lt;5&gt; (далее - правила указания информации в реквизитах распоряжений о переводе денежных средств в уплату платежей в бюджетную систему Российской Федерации), Платежный центр включает в него уникальный присваиваемый номер операции, сформированный в соответствии с </w:t>
      </w:r>
      <w:hyperlink w:anchor="P2144">
        <w:r>
          <w:rPr>
            <w:color w:val="0000FF"/>
          </w:rPr>
          <w:t>приложением N 12</w:t>
        </w:r>
      </w:hyperlink>
      <w:r>
        <w:t xml:space="preserve"> к настоящим Правилам.</w:t>
      </w:r>
    </w:p>
    <w:p w:rsidR="0009357E" w:rsidRDefault="0009357E">
      <w:pPr>
        <w:pStyle w:val="ConsPlusNormal"/>
        <w:jc w:val="both"/>
      </w:pPr>
      <w:r>
        <w:t xml:space="preserve">(абзац введен </w:t>
      </w:r>
      <w:hyperlink r:id="rId73">
        <w:r>
          <w:rPr>
            <w:color w:val="0000FF"/>
          </w:rPr>
          <w:t>Приказом</w:t>
        </w:r>
      </w:hyperlink>
      <w:r>
        <w:t xml:space="preserve"> Казначейства России от 05.06.2023 N 11н)</w:t>
      </w:r>
    </w:p>
    <w:p w:rsidR="0009357E" w:rsidRDefault="0009357E">
      <w:pPr>
        <w:pStyle w:val="ConsPlusNormal"/>
        <w:spacing w:before="220"/>
        <w:ind w:firstLine="540"/>
        <w:jc w:val="both"/>
      </w:pPr>
      <w:r>
        <w:t>--------------------------------</w:t>
      </w:r>
    </w:p>
    <w:p w:rsidR="0009357E" w:rsidRDefault="0009357E">
      <w:pPr>
        <w:pStyle w:val="ConsPlusNormal"/>
        <w:spacing w:before="220"/>
        <w:ind w:firstLine="540"/>
        <w:jc w:val="both"/>
      </w:pPr>
      <w:r>
        <w:t xml:space="preserve">&lt;5&gt;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N 35053), от 23 сентября 2015 г. N 148н (зарегистрирован Министерством юстиции Российской Федерации 27 ноября 2015 г., регистрационный N 39883), от 5 апреля 2017 г. N 58н (зарегистрирован Министерством юстиции Российской Федерации 13 апреля 2017 г., регистрационный N 46369), от 14 сентября 2020 г. N 199н (зарегистрирован Министерством юстиции Российской Федерации 15 октября 2020 г., регистрационный N 60400), от 23 мая 2022 г. N </w:t>
      </w:r>
      <w:r>
        <w:lastRenderedPageBreak/>
        <w:t>81н (зарегистрирован Министерством юстиции Российской Федерации 30 июня 2022 г., регистрационный N 69075), от 30 декабря 2022 г. N 199н (зарегистрирован Министерством юстиции Российской Федерации 31 января 2023 г., регистрационный N 72187).</w:t>
      </w:r>
    </w:p>
    <w:p w:rsidR="0009357E" w:rsidRDefault="0009357E">
      <w:pPr>
        <w:pStyle w:val="ConsPlusNormal"/>
        <w:jc w:val="both"/>
      </w:pPr>
      <w:r>
        <w:t xml:space="preserve">(сноска введена </w:t>
      </w:r>
      <w:hyperlink r:id="rId74">
        <w:r>
          <w:rPr>
            <w:color w:val="0000FF"/>
          </w:rPr>
          <w:t>Приказом</w:t>
        </w:r>
      </w:hyperlink>
      <w:r>
        <w:t xml:space="preserve"> Казначейства России от 05.06.2023 N 11н)</w:t>
      </w:r>
    </w:p>
    <w:p w:rsidR="0009357E" w:rsidRDefault="0009357E">
      <w:pPr>
        <w:pStyle w:val="ConsPlusNormal"/>
        <w:ind w:firstLine="540"/>
        <w:jc w:val="both"/>
      </w:pPr>
    </w:p>
    <w:p w:rsidR="0009357E" w:rsidRDefault="0009357E">
      <w:pPr>
        <w:pStyle w:val="ConsPlusNormal"/>
        <w:ind w:firstLine="540"/>
        <w:jc w:val="both"/>
      </w:pPr>
      <w:r>
        <w:t>5.22. Платежный центр исполняет поручение о перечислении на счет, требование получателя платежа посредством перечисления денежных средств между казначейскими счетами, указанными в соответствующем распоряжении о перечислении.</w:t>
      </w:r>
    </w:p>
    <w:p w:rsidR="0009357E" w:rsidRDefault="0009357E">
      <w:pPr>
        <w:pStyle w:val="ConsPlusNormal"/>
        <w:spacing w:before="220"/>
        <w:ind w:firstLine="540"/>
        <w:jc w:val="both"/>
      </w:pPr>
      <w:r>
        <w:t>5.23. Частичное исполнение распоряжения о перечислении, за исключением распоряжения о перечислении, являющегося основанием для перевода денежных средств по реквизитам банковской карты "Мир", осуществляется Платежным центром на основании составленного Центром специализации поручения о перечислении на счет или распоряжения о переводе денежных средств по реквизитам, указанным в представленном прямым участником распоряжении о перечислении, на сумму частичного исполнения.</w:t>
      </w:r>
    </w:p>
    <w:p w:rsidR="0009357E" w:rsidRDefault="0009357E">
      <w:pPr>
        <w:pStyle w:val="ConsPlusNormal"/>
        <w:spacing w:before="220"/>
        <w:ind w:firstLine="540"/>
        <w:jc w:val="both"/>
      </w:pPr>
      <w:r>
        <w:t>5.24. Исполнение (частичное исполнение) распоряжения о перечислении, за исключением распоряжения о перечислении, являющегося основанием для перевода денежных средств по реквизитам банковской карты "Мир", подтверждается Платежным центром посредством направления:</w:t>
      </w:r>
    </w:p>
    <w:p w:rsidR="0009357E" w:rsidRDefault="0009357E">
      <w:pPr>
        <w:pStyle w:val="ConsPlusNormal"/>
        <w:spacing w:before="220"/>
        <w:ind w:firstLine="540"/>
        <w:jc w:val="both"/>
      </w:pPr>
      <w:r>
        <w:t>составителю распоряжения о перечислении - уведомления об исполнении в электронной форме, содержащего информацию, позволяющую идентифицировать исполненное (частично исполненное) распоряжение, а также содержащее дату и сумму исполнения (частичного исполнения);</w:t>
      </w:r>
    </w:p>
    <w:p w:rsidR="0009357E" w:rsidRDefault="0009357E">
      <w:pPr>
        <w:pStyle w:val="ConsPlusNormal"/>
        <w:spacing w:before="220"/>
        <w:ind w:firstLine="540"/>
        <w:jc w:val="both"/>
      </w:pPr>
      <w:r>
        <w:t>прямому участнику - плательщику - исполненного требования получателя платежа;</w:t>
      </w:r>
    </w:p>
    <w:p w:rsidR="0009357E" w:rsidRDefault="0009357E">
      <w:pPr>
        <w:pStyle w:val="ConsPlusNormal"/>
        <w:spacing w:before="220"/>
        <w:ind w:firstLine="540"/>
        <w:jc w:val="both"/>
      </w:pPr>
      <w:r>
        <w:t>прямому участнику - получателю средств - исполненного поручения о перечислении на счет.</w:t>
      </w:r>
    </w:p>
    <w:p w:rsidR="0009357E" w:rsidRDefault="0009357E">
      <w:pPr>
        <w:pStyle w:val="ConsPlusNormal"/>
        <w:spacing w:before="220"/>
        <w:ind w:firstLine="540"/>
        <w:jc w:val="both"/>
      </w:pPr>
      <w:r>
        <w:t xml:space="preserve">Исполнение (частичное исполнение) распоряжения о перечислении, являющегося основанием для перевода денежных средств по реквизитам банковской карты "Мир", подтверждается Платежным центром посредством направления участнику системы казначейских платежей - плательщику извещения об исполнении распоряжения в электронной форме, составленного с учетом реестра исполнения выплат и содержащего реквизиты согласно </w:t>
      </w:r>
      <w:hyperlink w:anchor="P1805">
        <w:r>
          <w:rPr>
            <w:color w:val="0000FF"/>
          </w:rPr>
          <w:t>приложению N 7</w:t>
        </w:r>
      </w:hyperlink>
      <w:r>
        <w:t xml:space="preserve"> к Правилам.</w:t>
      </w:r>
    </w:p>
    <w:p w:rsidR="0009357E" w:rsidRDefault="0009357E">
      <w:pPr>
        <w:pStyle w:val="ConsPlusNormal"/>
        <w:jc w:val="both"/>
      </w:pPr>
    </w:p>
    <w:p w:rsidR="0009357E" w:rsidRDefault="0009357E">
      <w:pPr>
        <w:pStyle w:val="ConsPlusTitle"/>
        <w:jc w:val="center"/>
        <w:outlineLvl w:val="1"/>
      </w:pPr>
      <w:r>
        <w:t>VI. Обработка информации о зачислении денежных</w:t>
      </w:r>
    </w:p>
    <w:p w:rsidR="0009357E" w:rsidRDefault="0009357E">
      <w:pPr>
        <w:pStyle w:val="ConsPlusTitle"/>
        <w:jc w:val="center"/>
      </w:pPr>
      <w:r>
        <w:t>средств на банковские счета, открытые в Центральном банке</w:t>
      </w:r>
    </w:p>
    <w:p w:rsidR="0009357E" w:rsidRDefault="0009357E">
      <w:pPr>
        <w:pStyle w:val="ConsPlusTitle"/>
        <w:jc w:val="center"/>
      </w:pPr>
      <w:r>
        <w:t>Российской Федерации и кредитных организациях</w:t>
      </w:r>
    </w:p>
    <w:p w:rsidR="0009357E" w:rsidRDefault="0009357E">
      <w:pPr>
        <w:pStyle w:val="ConsPlusNormal"/>
        <w:jc w:val="both"/>
      </w:pPr>
    </w:p>
    <w:p w:rsidR="0009357E" w:rsidRDefault="0009357E">
      <w:pPr>
        <w:pStyle w:val="ConsPlusNormal"/>
        <w:ind w:firstLine="540"/>
        <w:jc w:val="both"/>
      </w:pPr>
      <w:r>
        <w:t>6.1. При получении от операционного центра платежной системы, участником которой является Федеральное казначейство, или кредитной организации информации о зачислении денежных средств на банковские счета, открытые Платежному центру в Центральном банке Российской Федерации или кредитной организации, Платежным центром осуществляется обработка такой информации с отражением операций по зачислению денежных средств на казначейских счетах.</w:t>
      </w:r>
    </w:p>
    <w:p w:rsidR="0009357E" w:rsidRDefault="0009357E">
      <w:pPr>
        <w:pStyle w:val="ConsPlusNormal"/>
        <w:jc w:val="both"/>
      </w:pPr>
      <w:r>
        <w:t xml:space="preserve">(п. 6.1 в ред. </w:t>
      </w:r>
      <w:hyperlink r:id="rId75">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6.2. Обработка информации о зачислении денежных средств Платежным центром включает в себя выполнение последовательно следующих процедур:</w:t>
      </w:r>
    </w:p>
    <w:p w:rsidR="0009357E" w:rsidRDefault="0009357E">
      <w:pPr>
        <w:pStyle w:val="ConsPlusNormal"/>
        <w:spacing w:before="220"/>
        <w:ind w:firstLine="540"/>
        <w:jc w:val="both"/>
      </w:pPr>
      <w:r>
        <w:t>контроль наличия казначейского счета;</w:t>
      </w:r>
    </w:p>
    <w:p w:rsidR="0009357E" w:rsidRDefault="0009357E">
      <w:pPr>
        <w:pStyle w:val="ConsPlusNormal"/>
        <w:spacing w:before="220"/>
        <w:ind w:firstLine="540"/>
        <w:jc w:val="both"/>
      </w:pPr>
      <w:r>
        <w:t>зачисление денежных средств на казначейский счет.</w:t>
      </w:r>
    </w:p>
    <w:p w:rsidR="0009357E" w:rsidRDefault="0009357E">
      <w:pPr>
        <w:pStyle w:val="ConsPlusNormal"/>
        <w:spacing w:before="220"/>
        <w:ind w:firstLine="540"/>
        <w:jc w:val="both"/>
      </w:pPr>
      <w:r>
        <w:lastRenderedPageBreak/>
        <w:t>6.3. Контроль наличия казначейского счета осуществляется посредством проверки наличия открытого казначейского счета, указанного в информации о зачислении денежных средств, в Платежном центре, на банковский счет которого были зачислены денежные средства.</w:t>
      </w:r>
    </w:p>
    <w:p w:rsidR="0009357E" w:rsidRDefault="0009357E">
      <w:pPr>
        <w:pStyle w:val="ConsPlusNormal"/>
        <w:jc w:val="both"/>
      </w:pPr>
      <w:r>
        <w:t xml:space="preserve">(в ред. </w:t>
      </w:r>
      <w:hyperlink r:id="rId76">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 xml:space="preserve">6.4. При отрицательном результате выполнения контроля наличия казначейского счета Платежный центр осуществляет зачисление денежных средств на основании информации о зачислении денежных средств на казначейский счет до выяснения принадлежности денежных средств, открытый соответствующему Платежному центру согласно порядку открытия казначейских счетов, установленному Федеральным казначейством в соответствии с </w:t>
      </w:r>
      <w:hyperlink r:id="rId77">
        <w:r>
          <w:rPr>
            <w:color w:val="0000FF"/>
          </w:rPr>
          <w:t>пунктом 3 статьи 242.14</w:t>
        </w:r>
      </w:hyperlink>
      <w:r>
        <w:t xml:space="preserve"> Бюджетного кодекса, за исключением случаев, предусмотренных </w:t>
      </w:r>
      <w:hyperlink w:anchor="P244">
        <w:r>
          <w:rPr>
            <w:color w:val="0000FF"/>
          </w:rPr>
          <w:t>пунктом 6.4.1</w:t>
        </w:r>
      </w:hyperlink>
      <w:r>
        <w:t xml:space="preserve"> Правил.</w:t>
      </w:r>
    </w:p>
    <w:p w:rsidR="0009357E" w:rsidRDefault="0009357E">
      <w:pPr>
        <w:pStyle w:val="ConsPlusNormal"/>
        <w:jc w:val="both"/>
      </w:pPr>
      <w:r>
        <w:t xml:space="preserve">(п. 6.4 в ред. </w:t>
      </w:r>
      <w:hyperlink r:id="rId78">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bookmarkStart w:id="12" w:name="P244"/>
      <w:bookmarkEnd w:id="12"/>
      <w:r>
        <w:t>6.4.1. В случае, если казначейский счет для осуществления и отражения операций по учету и распределению поступлений, указанный в информации о зачислении денежных средств, открыт в ином Платежном центре, Платежный центр осуществляет зачисление денежных средств на казначейский счет для осуществления и отражения операций по учету и распределению поступлений, открытый в данном Платежном центре. Зачисление денежных средств на казначейский счет до выяснения принадлежности денежных средств не осуществляется.</w:t>
      </w:r>
    </w:p>
    <w:p w:rsidR="0009357E" w:rsidRDefault="0009357E">
      <w:pPr>
        <w:pStyle w:val="ConsPlusNormal"/>
        <w:jc w:val="both"/>
      </w:pPr>
      <w:r>
        <w:t xml:space="preserve">(п. 6.4.1 введен </w:t>
      </w:r>
      <w:hyperlink r:id="rId79">
        <w:r>
          <w:rPr>
            <w:color w:val="0000FF"/>
          </w:rPr>
          <w:t>Приказом</w:t>
        </w:r>
      </w:hyperlink>
      <w:r>
        <w:t xml:space="preserve"> Казначейства России от 05.06.2023 N 11н)</w:t>
      </w:r>
    </w:p>
    <w:p w:rsidR="0009357E" w:rsidRDefault="0009357E">
      <w:pPr>
        <w:pStyle w:val="ConsPlusNormal"/>
        <w:spacing w:before="220"/>
        <w:ind w:firstLine="540"/>
        <w:jc w:val="both"/>
      </w:pPr>
      <w:r>
        <w:t xml:space="preserve">6.5. Выяснение принадлежности денежных средств, зачисленных на казначейский счет до выяснения принадлежности денежных средств, осуществляется в соответствии с </w:t>
      </w:r>
      <w:hyperlink w:anchor="P1953">
        <w:r>
          <w:rPr>
            <w:color w:val="0000FF"/>
          </w:rPr>
          <w:t>приложением N 8</w:t>
        </w:r>
      </w:hyperlink>
      <w:r>
        <w:t xml:space="preserve"> к Правилам.</w:t>
      </w:r>
    </w:p>
    <w:p w:rsidR="0009357E" w:rsidRDefault="0009357E">
      <w:pPr>
        <w:pStyle w:val="ConsPlusNormal"/>
        <w:jc w:val="both"/>
      </w:pPr>
    </w:p>
    <w:p w:rsidR="0009357E" w:rsidRDefault="0009357E">
      <w:pPr>
        <w:pStyle w:val="ConsPlusTitle"/>
        <w:jc w:val="center"/>
        <w:outlineLvl w:val="1"/>
      </w:pPr>
      <w:bookmarkStart w:id="13" w:name="P248"/>
      <w:bookmarkEnd w:id="13"/>
      <w:r>
        <w:t>VII. Взаимодействие участников системы казначейских</w:t>
      </w:r>
    </w:p>
    <w:p w:rsidR="0009357E" w:rsidRDefault="0009357E">
      <w:pPr>
        <w:pStyle w:val="ConsPlusTitle"/>
        <w:jc w:val="center"/>
      </w:pPr>
      <w:r>
        <w:t>платежей с оператором системы казначейских платежей</w:t>
      </w:r>
    </w:p>
    <w:p w:rsidR="0009357E" w:rsidRDefault="0009357E">
      <w:pPr>
        <w:pStyle w:val="ConsPlusNormal"/>
        <w:jc w:val="both"/>
      </w:pPr>
    </w:p>
    <w:p w:rsidR="0009357E" w:rsidRDefault="0009357E">
      <w:pPr>
        <w:pStyle w:val="ConsPlusNormal"/>
        <w:ind w:firstLine="540"/>
        <w:jc w:val="both"/>
      </w:pPr>
      <w:r>
        <w:t>7.1. Оператор обеспечивает прямым участникам, Центрам специализации, Платежным центрам, Обслуживающим центрам возможность совершения казначейских платежей, представления и получения документов, определенных Правилами, в электронной форме (далее - электронные сообщения) с использованием информационных систем, оператором которых является Федеральное казначейство (далее - взаимодействие с использованием информационных систем).</w:t>
      </w:r>
    </w:p>
    <w:p w:rsidR="0009357E" w:rsidRDefault="0009357E">
      <w:pPr>
        <w:pStyle w:val="ConsPlusNormal"/>
        <w:spacing w:before="220"/>
        <w:ind w:firstLine="540"/>
        <w:jc w:val="both"/>
      </w:pPr>
      <w:r>
        <w:t xml:space="preserve">Информационное взаимодействие при осуществлении казначейских платежей по контрактам, подлежащим включению в реестр контрактов, заключенных заказчиками в соответствии со </w:t>
      </w:r>
      <w:hyperlink r:id="rId80">
        <w:r>
          <w:rPr>
            <w:color w:val="0000FF"/>
          </w:rPr>
          <w:t>статьей 103</w:t>
        </w:r>
      </w:hyperlink>
      <w:r>
        <w:t xml:space="preserve"> Федерального закона о контрактной системе, осуществляется в электронной форме, в том числе с использованием единой информационной системы в сфере закупок.</w:t>
      </w:r>
    </w:p>
    <w:p w:rsidR="0009357E" w:rsidRDefault="0009357E">
      <w:pPr>
        <w:pStyle w:val="ConsPlusNormal"/>
        <w:spacing w:before="220"/>
        <w:ind w:firstLine="540"/>
        <w:jc w:val="both"/>
      </w:pPr>
      <w:r>
        <w:t>При невозможности информационного взаимодействия с использованием информационных систем представление и получение документов, определенных Правилами, осуществляется на бумажном носителе (далее - документы) с одновременным представлением и получением электронных сообщений на отчуждаемых машинных носителях информации в Обслуживающий центр (далее - взаимодействие на бумажном носителе).</w:t>
      </w:r>
    </w:p>
    <w:p w:rsidR="0009357E" w:rsidRDefault="0009357E">
      <w:pPr>
        <w:pStyle w:val="ConsPlusNormal"/>
        <w:spacing w:before="220"/>
        <w:ind w:firstLine="540"/>
        <w:jc w:val="both"/>
      </w:pPr>
      <w:r>
        <w:t>Документы на бумажном носителе представляются в двух идентичных экземплярах, при этом в Обслуживающем центре остается первый экземпляр.</w:t>
      </w:r>
    </w:p>
    <w:p w:rsidR="0009357E" w:rsidRDefault="0009357E">
      <w:pPr>
        <w:pStyle w:val="ConsPlusNormal"/>
        <w:spacing w:before="220"/>
        <w:ind w:firstLine="540"/>
        <w:jc w:val="both"/>
      </w:pPr>
      <w:r>
        <w:t xml:space="preserve">Представление и получение документов, определенных Правилами, содержащих сведения, составляющие государственную тайну или иную охраняемую законом тайну, а также служебную информацию ограниченного распространения, осуществляется с соблюдением законодательства Российской Федерации о защите государственной тайны и иной охраняемой законом тайны и нормативных правовых актов Российской Федерации об обращении со служебной информацией </w:t>
      </w:r>
      <w:r>
        <w:lastRenderedPageBreak/>
        <w:t>ограниченного распространения.</w:t>
      </w:r>
    </w:p>
    <w:p w:rsidR="0009357E" w:rsidRDefault="0009357E">
      <w:pPr>
        <w:pStyle w:val="ConsPlusNormal"/>
        <w:jc w:val="both"/>
      </w:pPr>
      <w:r>
        <w:t xml:space="preserve">(п. 7.1 в ред. </w:t>
      </w:r>
      <w:hyperlink r:id="rId81">
        <w:r>
          <w:rPr>
            <w:color w:val="0000FF"/>
          </w:rPr>
          <w:t>Приказа</w:t>
        </w:r>
      </w:hyperlink>
      <w:r>
        <w:t xml:space="preserve"> Казначейства России от 29.07.2022 N 20н)</w:t>
      </w:r>
    </w:p>
    <w:p w:rsidR="0009357E" w:rsidRDefault="0009357E">
      <w:pPr>
        <w:pStyle w:val="ConsPlusNormal"/>
        <w:spacing w:before="220"/>
        <w:ind w:firstLine="540"/>
        <w:jc w:val="both"/>
      </w:pPr>
      <w:r>
        <w:t>7.2. Взаимодействие Центра специализации, Платежного центра и Обслуживающего центра осуществляется посредством обмена электронными сообщениями с использованием информационных систем.</w:t>
      </w:r>
    </w:p>
    <w:p w:rsidR="0009357E" w:rsidRDefault="0009357E">
      <w:pPr>
        <w:pStyle w:val="ConsPlusNormal"/>
        <w:spacing w:before="220"/>
        <w:ind w:firstLine="540"/>
        <w:jc w:val="both"/>
      </w:pPr>
      <w:r>
        <w:t>7.3. Оператор обеспечивает фиксацию времени приема (отказа в приеме), направления электронных сообщений.</w:t>
      </w:r>
    </w:p>
    <w:p w:rsidR="0009357E" w:rsidRDefault="0009357E">
      <w:pPr>
        <w:pStyle w:val="ConsPlusNormal"/>
        <w:spacing w:before="220"/>
        <w:ind w:firstLine="540"/>
        <w:jc w:val="both"/>
      </w:pPr>
      <w:r>
        <w:t>7.4. Форматы электронных сообщений включаются в стандарт электронных сообщений, размещаемый оператором не позднее шестидесяти календарных дней до дня его вступления в силу на официальном сайте с указанием даты его вступления в силу. При внесении изменений в стандарт электронных сообщений измененная редакция должна содержать описание вносимых изменений.</w:t>
      </w:r>
    </w:p>
    <w:p w:rsidR="0009357E" w:rsidRDefault="0009357E">
      <w:pPr>
        <w:pStyle w:val="ConsPlusNormal"/>
        <w:spacing w:before="220"/>
        <w:ind w:firstLine="540"/>
        <w:jc w:val="both"/>
      </w:pPr>
      <w:bookmarkStart w:id="14" w:name="P260"/>
      <w:bookmarkEnd w:id="14"/>
      <w:r>
        <w:t>7.5. В случае запланированного перехода на взаимодействие на бумажном носителе прямой участник уведомляет об этом оператора посредством направления не позднее пяти рабочих дней до дня начала такого взаимодействия уведомления в электронной форме или на бумажном носителе с указанием предполагаемого способа взаимодействия, причины, даты и времени начала и окончания взаимодействия на бумажном носителе.</w:t>
      </w:r>
    </w:p>
    <w:p w:rsidR="0009357E" w:rsidRDefault="0009357E">
      <w:pPr>
        <w:pStyle w:val="ConsPlusNormal"/>
        <w:spacing w:before="220"/>
        <w:ind w:firstLine="540"/>
        <w:jc w:val="both"/>
      </w:pPr>
      <w:bookmarkStart w:id="15" w:name="P261"/>
      <w:bookmarkEnd w:id="15"/>
      <w:r>
        <w:t>Уведомление в электронной форме подписывается электронной подписью руководителя прямого участника или уполномоченного лица (уполномоченных лиц).</w:t>
      </w:r>
    </w:p>
    <w:p w:rsidR="0009357E" w:rsidRDefault="0009357E">
      <w:pPr>
        <w:pStyle w:val="ConsPlusNormal"/>
        <w:spacing w:before="220"/>
        <w:ind w:firstLine="540"/>
        <w:jc w:val="both"/>
      </w:pPr>
      <w:bookmarkStart w:id="16" w:name="P262"/>
      <w:bookmarkEnd w:id="16"/>
      <w:r>
        <w:t>Уведомление (письмо) на бумажном носителе составляется в произвольной форме и подписывается руководителем прямого участника и заверяется оттиском печати прямого участника (при наличии).</w:t>
      </w:r>
    </w:p>
    <w:p w:rsidR="0009357E" w:rsidRDefault="0009357E">
      <w:pPr>
        <w:pStyle w:val="ConsPlusNormal"/>
        <w:spacing w:before="220"/>
        <w:ind w:firstLine="540"/>
        <w:jc w:val="both"/>
      </w:pPr>
      <w:r>
        <w:t>В указанный в уведомлении период оператор прекращает взаимодействие с прямым участником с использованием информационных систем.</w:t>
      </w:r>
    </w:p>
    <w:p w:rsidR="0009357E" w:rsidRDefault="0009357E">
      <w:pPr>
        <w:pStyle w:val="ConsPlusNormal"/>
        <w:spacing w:before="220"/>
        <w:ind w:firstLine="540"/>
        <w:jc w:val="both"/>
      </w:pPr>
      <w:r>
        <w:t xml:space="preserve">Прямой участник переходит на взаимодействие с использованием информационных систем до окончания запланированного перехода на взаимодействие на бумажном носителе посредством направления оператору уведомления в электронной форме или на бумажном носителе с указанием причины и даты такого перехода, подписанного в соответствии с </w:t>
      </w:r>
      <w:hyperlink w:anchor="P261">
        <w:r>
          <w:rPr>
            <w:color w:val="0000FF"/>
          </w:rPr>
          <w:t>абзацами вторым</w:t>
        </w:r>
      </w:hyperlink>
      <w:r>
        <w:t xml:space="preserve"> - </w:t>
      </w:r>
      <w:hyperlink w:anchor="P262">
        <w:r>
          <w:rPr>
            <w:color w:val="0000FF"/>
          </w:rPr>
          <w:t>третьим настоящего пункта</w:t>
        </w:r>
      </w:hyperlink>
      <w:r>
        <w:t>. С указанной в уведомлении даты оператор возобновляет взаимодействие с прямым участником с использованием информационных систем.</w:t>
      </w:r>
    </w:p>
    <w:p w:rsidR="0009357E" w:rsidRDefault="0009357E">
      <w:pPr>
        <w:pStyle w:val="ConsPlusNormal"/>
        <w:spacing w:before="220"/>
        <w:ind w:firstLine="540"/>
        <w:jc w:val="both"/>
      </w:pPr>
      <w:r>
        <w:t xml:space="preserve">7.6. Оператор при представлении прямым участником уведомления, предусмотренного </w:t>
      </w:r>
      <w:hyperlink w:anchor="P260">
        <w:r>
          <w:rPr>
            <w:color w:val="0000FF"/>
          </w:rPr>
          <w:t>пунктом 7.5</w:t>
        </w:r>
      </w:hyperlink>
      <w:r>
        <w:t xml:space="preserve"> Правил, или планируемом оператором переходе на взаимодействие на бумажном носителе уведомляет прямого участника о таком переходе не позднее двух рабочих дней до дня перехода посредством направления уведомления в электронной форме или на бумажном носителе с указанием даты и времени начала и окончания взаимодействия на бумажном носителе.</w:t>
      </w:r>
    </w:p>
    <w:p w:rsidR="0009357E" w:rsidRDefault="0009357E">
      <w:pPr>
        <w:pStyle w:val="ConsPlusNormal"/>
        <w:spacing w:before="220"/>
        <w:ind w:firstLine="540"/>
        <w:jc w:val="both"/>
      </w:pPr>
      <w:r>
        <w:t>7.7. Прием электронных сообщений на отчуждаемых машинных носителях информации, представляемых прямыми участниками, осуществляется Обслуживающим центром с проведением предварительной проверки на отсутствие вредоносного кода на таких носителях информации.</w:t>
      </w:r>
    </w:p>
    <w:p w:rsidR="0009357E" w:rsidRDefault="0009357E">
      <w:pPr>
        <w:pStyle w:val="ConsPlusNormal"/>
        <w:spacing w:before="220"/>
        <w:ind w:firstLine="540"/>
        <w:jc w:val="both"/>
      </w:pPr>
      <w:r>
        <w:t>В случае обнаружения Обслуживающим центром на отчуждаемом машинном носителе информации вредоносного кода размещенные на нем электронные сообщения Обслуживающим центром не принимаются, размещение электронных сообщений на таком носителе информации не осуществляется.</w:t>
      </w:r>
    </w:p>
    <w:p w:rsidR="0009357E" w:rsidRDefault="0009357E">
      <w:pPr>
        <w:pStyle w:val="ConsPlusNormal"/>
        <w:spacing w:before="220"/>
        <w:ind w:firstLine="540"/>
        <w:jc w:val="both"/>
      </w:pPr>
      <w:r>
        <w:t xml:space="preserve">По результатам приема электронных сообщений на отчуждаемом машинном носителе информации Обслуживающий центр формирует и размещает на представленном прямым </w:t>
      </w:r>
      <w:r>
        <w:lastRenderedPageBreak/>
        <w:t>участником отчуждаемом машинном носителе информации извещения о результатах приема соответствующих электронных сообщений, подписанные электронной подписью сотрудника Обслуживающего центра, осуществляющего прием электронного сообщения.</w:t>
      </w:r>
    </w:p>
    <w:p w:rsidR="0009357E" w:rsidRDefault="0009357E">
      <w:pPr>
        <w:pStyle w:val="ConsPlusNormal"/>
        <w:spacing w:before="220"/>
        <w:ind w:firstLine="540"/>
        <w:jc w:val="both"/>
      </w:pPr>
      <w:r>
        <w:t>7.8. На основании документа, представленного прямым участником на бумажном носителе, Обслуживающий центр переносит в информационную систему соответствующий ему документ с использованием отчуждаемого машинного носителя информации.</w:t>
      </w:r>
    </w:p>
    <w:p w:rsidR="0009357E" w:rsidRDefault="0009357E">
      <w:pPr>
        <w:pStyle w:val="ConsPlusNormal"/>
        <w:spacing w:before="220"/>
        <w:ind w:firstLine="540"/>
        <w:jc w:val="both"/>
      </w:pPr>
      <w:r>
        <w:t>При этом Обслуживающий центр обеспечивает неизменность значений реквизитов в представленном документе.</w:t>
      </w:r>
    </w:p>
    <w:p w:rsidR="0009357E" w:rsidRDefault="0009357E">
      <w:pPr>
        <w:pStyle w:val="ConsPlusNormal"/>
        <w:spacing w:before="220"/>
        <w:ind w:firstLine="540"/>
        <w:jc w:val="both"/>
      </w:pPr>
      <w:r>
        <w:t>7.9. Прямой участник доводит сведения о лицах (должность, фамилию, имя и отчество (при его наличии), реквизиты документа, удостоверяющего личность), уполномоченных на представление документов на бумажном носителе и отчуждаемых машинных носителях информации, сопроводительных писем к ним, посредством направления уведомления в электронной форме либо личного представления руководителем письма в Обслуживающий центр в произвольной форме. Уведомление, письмо подписывается руководителем прямого участника, письмо заверяется оттиском печати прямого участника (при наличии).</w:t>
      </w:r>
    </w:p>
    <w:p w:rsidR="0009357E" w:rsidRDefault="0009357E">
      <w:pPr>
        <w:pStyle w:val="ConsPlusNormal"/>
        <w:spacing w:before="220"/>
        <w:ind w:firstLine="540"/>
        <w:jc w:val="both"/>
      </w:pPr>
      <w:r>
        <w:t>7.10. Обслуживающий центр принимает документы на бумажном носителе и на отчуждаемых машинных носителях информации от лиц, уполномоченных распоряжаться денежными средствами на казначейском счете, или от представителей прямого участника, уполномоченных на представление документов, при предъявлении ими документа, удостоверяющего личность, и сопроводительного письма, подписанного лицом, уполномоченным распоряжаться денежными средствами на казначейском счете, либо руководителем прямого участника (лицом, его замещающим), руководителем подразделения прямого участника (лицом, его замещающим).</w:t>
      </w:r>
    </w:p>
    <w:p w:rsidR="0009357E" w:rsidRDefault="0009357E">
      <w:pPr>
        <w:pStyle w:val="ConsPlusNormal"/>
        <w:spacing w:before="220"/>
        <w:ind w:firstLine="540"/>
        <w:jc w:val="both"/>
      </w:pPr>
      <w:r>
        <w:t xml:space="preserve">Сопроводительное письмо к представляемым документам на бумажном носителе (рекомендуемый образец приведен в </w:t>
      </w:r>
      <w:hyperlink w:anchor="P2004">
        <w:r>
          <w:rPr>
            <w:color w:val="0000FF"/>
          </w:rPr>
          <w:t>приложении N 10</w:t>
        </w:r>
      </w:hyperlink>
      <w:r>
        <w:t xml:space="preserve"> к Правилам) представляется в Обслуживающий центр в двух экземплярах, один из которых возвращается представившему его лицу с отметкой Обслуживающего центра о приеме документов, содержащей подпись, расшифровку подписи с указанием инициалов и фамилии, должность сотрудника Обслуживающего центра, дату и время приема.</w:t>
      </w:r>
    </w:p>
    <w:p w:rsidR="0009357E" w:rsidRDefault="0009357E">
      <w:pPr>
        <w:pStyle w:val="ConsPlusNormal"/>
        <w:spacing w:before="220"/>
        <w:ind w:firstLine="540"/>
        <w:jc w:val="both"/>
      </w:pPr>
      <w:r>
        <w:t xml:space="preserve">7.11. Особенности взаимодействия участников системы казначейских платежей с оператором в нештатных ситуациях осуществляется в соответствии с </w:t>
      </w:r>
      <w:hyperlink w:anchor="P2101">
        <w:r>
          <w:rPr>
            <w:color w:val="0000FF"/>
          </w:rPr>
          <w:t>приложением N 11</w:t>
        </w:r>
      </w:hyperlink>
      <w:r>
        <w:t xml:space="preserve"> к Правилам.</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1</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"__" ______ 2020 г. N ___</w:t>
      </w:r>
    </w:p>
    <w:p w:rsidR="0009357E" w:rsidRDefault="0009357E">
      <w:pPr>
        <w:pStyle w:val="ConsPlusNormal"/>
        <w:jc w:val="both"/>
      </w:pPr>
    </w:p>
    <w:p w:rsidR="0009357E" w:rsidRDefault="0009357E">
      <w:pPr>
        <w:pStyle w:val="ConsPlusTitle"/>
        <w:jc w:val="center"/>
      </w:pPr>
      <w:bookmarkStart w:id="17" w:name="P288"/>
      <w:bookmarkEnd w:id="17"/>
      <w:r>
        <w:t>ГРАФИК</w:t>
      </w:r>
    </w:p>
    <w:p w:rsidR="0009357E" w:rsidRDefault="0009357E">
      <w:pPr>
        <w:pStyle w:val="ConsPlusTitle"/>
        <w:jc w:val="center"/>
      </w:pPr>
      <w:r>
        <w:t>ФУНКЦИОНИРОВАНИЯ СИСТЕМЫ КАЗНАЧЕЙСКИХ ПЛАТЕЖЕЙ</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82">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365"/>
        <w:gridCol w:w="1361"/>
        <w:gridCol w:w="1531"/>
      </w:tblGrid>
      <w:tr w:rsidR="0009357E">
        <w:tc>
          <w:tcPr>
            <w:tcW w:w="1814" w:type="dxa"/>
          </w:tcPr>
          <w:p w:rsidR="0009357E" w:rsidRDefault="0009357E">
            <w:pPr>
              <w:pStyle w:val="ConsPlusNormal"/>
              <w:jc w:val="center"/>
            </w:pPr>
            <w:r>
              <w:t>Сессия</w:t>
            </w:r>
          </w:p>
        </w:tc>
        <w:tc>
          <w:tcPr>
            <w:tcW w:w="4365" w:type="dxa"/>
          </w:tcPr>
          <w:p w:rsidR="0009357E" w:rsidRDefault="0009357E">
            <w:pPr>
              <w:pStyle w:val="ConsPlusNormal"/>
              <w:jc w:val="center"/>
            </w:pPr>
            <w:r>
              <w:t>Выполняемые в рамках сессии процедуры</w:t>
            </w:r>
          </w:p>
        </w:tc>
        <w:tc>
          <w:tcPr>
            <w:tcW w:w="1361" w:type="dxa"/>
          </w:tcPr>
          <w:p w:rsidR="0009357E" w:rsidRDefault="0009357E">
            <w:pPr>
              <w:pStyle w:val="ConsPlusNormal"/>
              <w:jc w:val="center"/>
            </w:pPr>
            <w:r>
              <w:t xml:space="preserve">Время начала </w:t>
            </w:r>
            <w:hyperlink w:anchor="P338">
              <w:r>
                <w:rPr>
                  <w:color w:val="0000FF"/>
                </w:rPr>
                <w:t>&lt;*&gt;</w:t>
              </w:r>
            </w:hyperlink>
          </w:p>
        </w:tc>
        <w:tc>
          <w:tcPr>
            <w:tcW w:w="1531" w:type="dxa"/>
          </w:tcPr>
          <w:p w:rsidR="0009357E" w:rsidRDefault="0009357E">
            <w:pPr>
              <w:pStyle w:val="ConsPlusNormal"/>
              <w:jc w:val="center"/>
            </w:pPr>
            <w:r>
              <w:t xml:space="preserve">Время окончания </w:t>
            </w:r>
            <w:hyperlink w:anchor="P338">
              <w:r>
                <w:rPr>
                  <w:color w:val="0000FF"/>
                </w:rPr>
                <w:t>&lt;*&gt;</w:t>
              </w:r>
            </w:hyperlink>
          </w:p>
        </w:tc>
      </w:tr>
      <w:tr w:rsidR="0009357E">
        <w:tc>
          <w:tcPr>
            <w:tcW w:w="1814" w:type="dxa"/>
          </w:tcPr>
          <w:p w:rsidR="0009357E" w:rsidRDefault="0009357E">
            <w:pPr>
              <w:pStyle w:val="ConsPlusNormal"/>
              <w:jc w:val="center"/>
            </w:pPr>
            <w:r>
              <w:t>1</w:t>
            </w:r>
          </w:p>
        </w:tc>
        <w:tc>
          <w:tcPr>
            <w:tcW w:w="4365" w:type="dxa"/>
          </w:tcPr>
          <w:p w:rsidR="0009357E" w:rsidRDefault="0009357E">
            <w:pPr>
              <w:pStyle w:val="ConsPlusNormal"/>
              <w:jc w:val="center"/>
            </w:pPr>
            <w:r>
              <w:t>2</w:t>
            </w:r>
          </w:p>
        </w:tc>
        <w:tc>
          <w:tcPr>
            <w:tcW w:w="1361" w:type="dxa"/>
          </w:tcPr>
          <w:p w:rsidR="0009357E" w:rsidRDefault="0009357E">
            <w:pPr>
              <w:pStyle w:val="ConsPlusNormal"/>
              <w:jc w:val="center"/>
            </w:pPr>
            <w:r>
              <w:t>3</w:t>
            </w:r>
          </w:p>
        </w:tc>
        <w:tc>
          <w:tcPr>
            <w:tcW w:w="1531" w:type="dxa"/>
          </w:tcPr>
          <w:p w:rsidR="0009357E" w:rsidRDefault="0009357E">
            <w:pPr>
              <w:pStyle w:val="ConsPlusNormal"/>
              <w:jc w:val="center"/>
            </w:pPr>
            <w:r>
              <w:t>4</w:t>
            </w:r>
          </w:p>
        </w:tc>
      </w:tr>
      <w:tr w:rsidR="0009357E">
        <w:tc>
          <w:tcPr>
            <w:tcW w:w="1814" w:type="dxa"/>
          </w:tcPr>
          <w:p w:rsidR="0009357E" w:rsidRDefault="0009357E">
            <w:pPr>
              <w:pStyle w:val="ConsPlusNormal"/>
            </w:pPr>
            <w:r>
              <w:t>Подготовительная</w:t>
            </w:r>
          </w:p>
        </w:tc>
        <w:tc>
          <w:tcPr>
            <w:tcW w:w="4365" w:type="dxa"/>
          </w:tcPr>
          <w:p w:rsidR="0009357E" w:rsidRDefault="0009357E">
            <w:pPr>
              <w:pStyle w:val="ConsPlusNormal"/>
              <w:ind w:firstLine="283"/>
              <w:jc w:val="both"/>
            </w:pPr>
            <w:r>
              <w:t>1. Обновление справочной информации.</w:t>
            </w:r>
          </w:p>
        </w:tc>
        <w:tc>
          <w:tcPr>
            <w:tcW w:w="1361" w:type="dxa"/>
          </w:tcPr>
          <w:p w:rsidR="0009357E" w:rsidRDefault="0009357E">
            <w:pPr>
              <w:pStyle w:val="ConsPlusNormal"/>
              <w:jc w:val="center"/>
            </w:pPr>
            <w:r>
              <w:t>00:00</w:t>
            </w:r>
          </w:p>
        </w:tc>
        <w:tc>
          <w:tcPr>
            <w:tcW w:w="1531" w:type="dxa"/>
          </w:tcPr>
          <w:p w:rsidR="0009357E" w:rsidRDefault="0009357E">
            <w:pPr>
              <w:pStyle w:val="ConsPlusNormal"/>
              <w:jc w:val="center"/>
            </w:pPr>
            <w:r>
              <w:t>01:00</w:t>
            </w:r>
          </w:p>
        </w:tc>
      </w:tr>
      <w:tr w:rsidR="0009357E">
        <w:tc>
          <w:tcPr>
            <w:tcW w:w="1814" w:type="dxa"/>
            <w:vMerge w:val="restart"/>
          </w:tcPr>
          <w:p w:rsidR="0009357E" w:rsidRDefault="0009357E">
            <w:pPr>
              <w:pStyle w:val="ConsPlusNormal"/>
            </w:pPr>
            <w:r>
              <w:t>Основная</w:t>
            </w:r>
          </w:p>
        </w:tc>
        <w:tc>
          <w:tcPr>
            <w:tcW w:w="4365" w:type="dxa"/>
          </w:tcPr>
          <w:p w:rsidR="0009357E" w:rsidRDefault="0009357E">
            <w:pPr>
              <w:pStyle w:val="ConsPlusNormal"/>
              <w:jc w:val="both"/>
            </w:pPr>
            <w:r>
              <w:t>В рабочие дни:</w:t>
            </w:r>
          </w:p>
          <w:p w:rsidR="0009357E" w:rsidRDefault="0009357E">
            <w:pPr>
              <w:pStyle w:val="ConsPlusNormal"/>
              <w:ind w:firstLine="283"/>
              <w:jc w:val="both"/>
            </w:pPr>
            <w:r>
              <w:t>1. Прием распоряжений о перечислении, прием к исполнению распоряжений о перечислении в валюте Российской Федерации, представленных с использованием информационных систем.</w:t>
            </w:r>
          </w:p>
          <w:p w:rsidR="0009357E" w:rsidRDefault="0009357E">
            <w:pPr>
              <w:pStyle w:val="ConsPlusNormal"/>
              <w:ind w:firstLine="283"/>
              <w:jc w:val="both"/>
            </w:pPr>
            <w:r>
              <w:t>2. Прием распоряжений о перечислении в иностранных валютах, представленных с использованием информационных систем.</w:t>
            </w:r>
          </w:p>
          <w:p w:rsidR="0009357E" w:rsidRDefault="0009357E">
            <w:pPr>
              <w:pStyle w:val="ConsPlusNormal"/>
              <w:ind w:firstLine="283"/>
              <w:jc w:val="both"/>
            </w:pPr>
            <w:r>
              <w:t>3. Исполнение (частичное исполнение) распоряжений.</w:t>
            </w:r>
          </w:p>
        </w:tc>
        <w:tc>
          <w:tcPr>
            <w:tcW w:w="1361" w:type="dxa"/>
          </w:tcPr>
          <w:p w:rsidR="0009357E" w:rsidRDefault="0009357E">
            <w:pPr>
              <w:pStyle w:val="ConsPlusNormal"/>
              <w:jc w:val="center"/>
            </w:pPr>
            <w:r>
              <w:t>01:00</w:t>
            </w:r>
          </w:p>
        </w:tc>
        <w:tc>
          <w:tcPr>
            <w:tcW w:w="1531" w:type="dxa"/>
          </w:tcPr>
          <w:p w:rsidR="0009357E" w:rsidRDefault="0009357E">
            <w:pPr>
              <w:pStyle w:val="ConsPlusNormal"/>
              <w:jc w:val="center"/>
            </w:pPr>
            <w:r>
              <w:t>21:00</w:t>
            </w:r>
          </w:p>
        </w:tc>
      </w:tr>
      <w:tr w:rsidR="0009357E">
        <w:tc>
          <w:tcPr>
            <w:tcW w:w="1814" w:type="dxa"/>
            <w:vMerge/>
          </w:tcPr>
          <w:p w:rsidR="0009357E" w:rsidRDefault="0009357E">
            <w:pPr>
              <w:pStyle w:val="ConsPlusNormal"/>
            </w:pPr>
          </w:p>
        </w:tc>
        <w:tc>
          <w:tcPr>
            <w:tcW w:w="4365" w:type="dxa"/>
          </w:tcPr>
          <w:p w:rsidR="0009357E" w:rsidRDefault="0009357E">
            <w:pPr>
              <w:pStyle w:val="ConsPlusNormal"/>
              <w:ind w:firstLine="283"/>
              <w:jc w:val="both"/>
            </w:pPr>
            <w:r>
              <w:t>4. Прием к исполнению распоряжений о перечислении в иностранных валютах.</w:t>
            </w:r>
          </w:p>
        </w:tc>
        <w:tc>
          <w:tcPr>
            <w:tcW w:w="1361" w:type="dxa"/>
          </w:tcPr>
          <w:p w:rsidR="0009357E" w:rsidRDefault="0009357E">
            <w:pPr>
              <w:pStyle w:val="ConsPlusNormal"/>
              <w:jc w:val="center"/>
            </w:pPr>
            <w:r>
              <w:t>01:00</w:t>
            </w:r>
          </w:p>
        </w:tc>
        <w:tc>
          <w:tcPr>
            <w:tcW w:w="1531" w:type="dxa"/>
          </w:tcPr>
          <w:p w:rsidR="0009357E" w:rsidRDefault="0009357E">
            <w:pPr>
              <w:pStyle w:val="ConsPlusNormal"/>
              <w:jc w:val="center"/>
            </w:pPr>
            <w:r>
              <w:t>11:00</w:t>
            </w:r>
          </w:p>
        </w:tc>
      </w:tr>
      <w:tr w:rsidR="0009357E">
        <w:tc>
          <w:tcPr>
            <w:tcW w:w="1814" w:type="dxa"/>
            <w:vMerge/>
          </w:tcPr>
          <w:p w:rsidR="0009357E" w:rsidRDefault="0009357E">
            <w:pPr>
              <w:pStyle w:val="ConsPlusNormal"/>
            </w:pPr>
          </w:p>
        </w:tc>
        <w:tc>
          <w:tcPr>
            <w:tcW w:w="4365" w:type="dxa"/>
            <w:vMerge w:val="restart"/>
          </w:tcPr>
          <w:p w:rsidR="0009357E" w:rsidRDefault="0009357E">
            <w:pPr>
              <w:pStyle w:val="ConsPlusNormal"/>
              <w:ind w:firstLine="283"/>
              <w:jc w:val="both"/>
            </w:pPr>
            <w:r>
              <w:t>5. Прием распоряжений о перечислении на бумажных носителях.</w:t>
            </w:r>
          </w:p>
        </w:tc>
        <w:tc>
          <w:tcPr>
            <w:tcW w:w="2892" w:type="dxa"/>
            <w:gridSpan w:val="2"/>
          </w:tcPr>
          <w:p w:rsidR="0009357E" w:rsidRDefault="0009357E">
            <w:pPr>
              <w:pStyle w:val="ConsPlusNormal"/>
              <w:jc w:val="center"/>
            </w:pPr>
            <w:r>
              <w:t>В соответствии с графиком работы Обслуживающего центра, но</w:t>
            </w:r>
          </w:p>
        </w:tc>
      </w:tr>
      <w:tr w:rsidR="0009357E">
        <w:tc>
          <w:tcPr>
            <w:tcW w:w="1814" w:type="dxa"/>
            <w:vMerge/>
          </w:tcPr>
          <w:p w:rsidR="0009357E" w:rsidRDefault="0009357E">
            <w:pPr>
              <w:pStyle w:val="ConsPlusNormal"/>
            </w:pPr>
          </w:p>
        </w:tc>
        <w:tc>
          <w:tcPr>
            <w:tcW w:w="4365" w:type="dxa"/>
            <w:vMerge/>
          </w:tcPr>
          <w:p w:rsidR="0009357E" w:rsidRDefault="0009357E">
            <w:pPr>
              <w:pStyle w:val="ConsPlusNormal"/>
            </w:pPr>
          </w:p>
        </w:tc>
        <w:tc>
          <w:tcPr>
            <w:tcW w:w="1361" w:type="dxa"/>
          </w:tcPr>
          <w:p w:rsidR="0009357E" w:rsidRDefault="0009357E">
            <w:pPr>
              <w:pStyle w:val="ConsPlusNormal"/>
              <w:jc w:val="center"/>
            </w:pPr>
            <w:r>
              <w:t>не позднее 10:00 по местному времени</w:t>
            </w:r>
          </w:p>
        </w:tc>
        <w:tc>
          <w:tcPr>
            <w:tcW w:w="1531" w:type="dxa"/>
          </w:tcPr>
          <w:p w:rsidR="0009357E" w:rsidRDefault="0009357E">
            <w:pPr>
              <w:pStyle w:val="ConsPlusNormal"/>
              <w:jc w:val="center"/>
            </w:pPr>
            <w:r>
              <w:t>не позднее 16:00 по местному времени</w:t>
            </w:r>
          </w:p>
        </w:tc>
      </w:tr>
      <w:tr w:rsidR="0009357E">
        <w:tc>
          <w:tcPr>
            <w:tcW w:w="1814" w:type="dxa"/>
            <w:vMerge/>
          </w:tcPr>
          <w:p w:rsidR="0009357E" w:rsidRDefault="0009357E">
            <w:pPr>
              <w:pStyle w:val="ConsPlusNormal"/>
            </w:pPr>
          </w:p>
        </w:tc>
        <w:tc>
          <w:tcPr>
            <w:tcW w:w="4365" w:type="dxa"/>
          </w:tcPr>
          <w:p w:rsidR="0009357E" w:rsidRDefault="0009357E">
            <w:pPr>
              <w:pStyle w:val="ConsPlusNormal"/>
              <w:jc w:val="both"/>
            </w:pPr>
            <w:r>
              <w:t>В выходные и нерабочие праздничные дни:</w:t>
            </w:r>
          </w:p>
          <w:p w:rsidR="0009357E" w:rsidRDefault="0009357E">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09357E" w:rsidRDefault="0009357E">
            <w:pPr>
              <w:pStyle w:val="ConsPlusNormal"/>
              <w:ind w:firstLine="283"/>
              <w:jc w:val="both"/>
            </w:pPr>
            <w:r>
              <w:t>2. Осуществление иных процедур, предусмотренных основной сессией рабочего дня, при принятии такого решения оператором системы казначейских платежей.</w:t>
            </w:r>
          </w:p>
        </w:tc>
        <w:tc>
          <w:tcPr>
            <w:tcW w:w="1361" w:type="dxa"/>
          </w:tcPr>
          <w:p w:rsidR="0009357E" w:rsidRDefault="0009357E">
            <w:pPr>
              <w:pStyle w:val="ConsPlusNormal"/>
              <w:jc w:val="center"/>
            </w:pPr>
            <w:r>
              <w:t>01:00</w:t>
            </w:r>
          </w:p>
        </w:tc>
        <w:tc>
          <w:tcPr>
            <w:tcW w:w="1531" w:type="dxa"/>
          </w:tcPr>
          <w:p w:rsidR="0009357E" w:rsidRDefault="0009357E">
            <w:pPr>
              <w:pStyle w:val="ConsPlusNormal"/>
              <w:jc w:val="center"/>
            </w:pPr>
            <w:r>
              <w:t>21:00</w:t>
            </w:r>
          </w:p>
        </w:tc>
      </w:tr>
      <w:tr w:rsidR="0009357E">
        <w:tc>
          <w:tcPr>
            <w:tcW w:w="1814" w:type="dxa"/>
            <w:vMerge w:val="restart"/>
          </w:tcPr>
          <w:p w:rsidR="0009357E" w:rsidRDefault="0009357E">
            <w:pPr>
              <w:pStyle w:val="ConsPlusNormal"/>
            </w:pPr>
            <w:r>
              <w:t>Заключительная</w:t>
            </w:r>
          </w:p>
        </w:tc>
        <w:tc>
          <w:tcPr>
            <w:tcW w:w="4365" w:type="dxa"/>
          </w:tcPr>
          <w:p w:rsidR="0009357E" w:rsidRDefault="0009357E">
            <w:pPr>
              <w:pStyle w:val="ConsPlusNormal"/>
              <w:jc w:val="both"/>
            </w:pPr>
            <w:r>
              <w:t>В рабочие дни:</w:t>
            </w:r>
          </w:p>
          <w:p w:rsidR="0009357E" w:rsidRDefault="0009357E">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09357E" w:rsidRDefault="0009357E">
            <w:pPr>
              <w:pStyle w:val="ConsPlusNormal"/>
              <w:ind w:firstLine="283"/>
              <w:jc w:val="both"/>
            </w:pPr>
            <w:r>
              <w:t>2. Исполнение (частичное исполнение) распоряжений о перечислении в валюте Российской Федерации.</w:t>
            </w:r>
          </w:p>
          <w:p w:rsidR="0009357E" w:rsidRDefault="0009357E">
            <w:pPr>
              <w:pStyle w:val="ConsPlusNormal"/>
              <w:ind w:firstLine="283"/>
              <w:jc w:val="both"/>
            </w:pPr>
            <w:r>
              <w:t xml:space="preserve">3. Исполнение распоряжений о перечислении для осуществления ежедневного перечисления денежных </w:t>
            </w:r>
            <w:r>
              <w:lastRenderedPageBreak/>
              <w:t>средств.</w:t>
            </w:r>
          </w:p>
        </w:tc>
        <w:tc>
          <w:tcPr>
            <w:tcW w:w="1361" w:type="dxa"/>
          </w:tcPr>
          <w:p w:rsidR="0009357E" w:rsidRDefault="0009357E">
            <w:pPr>
              <w:pStyle w:val="ConsPlusNormal"/>
              <w:jc w:val="center"/>
            </w:pPr>
            <w:r>
              <w:lastRenderedPageBreak/>
              <w:t>21:00</w:t>
            </w:r>
          </w:p>
        </w:tc>
        <w:tc>
          <w:tcPr>
            <w:tcW w:w="1531" w:type="dxa"/>
          </w:tcPr>
          <w:p w:rsidR="0009357E" w:rsidRDefault="0009357E">
            <w:pPr>
              <w:pStyle w:val="ConsPlusNormal"/>
              <w:jc w:val="center"/>
            </w:pPr>
            <w:r>
              <w:t>23:00</w:t>
            </w:r>
          </w:p>
        </w:tc>
      </w:tr>
      <w:tr w:rsidR="0009357E">
        <w:tc>
          <w:tcPr>
            <w:tcW w:w="1814" w:type="dxa"/>
            <w:vMerge/>
          </w:tcPr>
          <w:p w:rsidR="0009357E" w:rsidRDefault="0009357E">
            <w:pPr>
              <w:pStyle w:val="ConsPlusNormal"/>
            </w:pPr>
          </w:p>
        </w:tc>
        <w:tc>
          <w:tcPr>
            <w:tcW w:w="4365" w:type="dxa"/>
          </w:tcPr>
          <w:p w:rsidR="0009357E" w:rsidRDefault="0009357E">
            <w:pPr>
              <w:pStyle w:val="ConsPlusNormal"/>
              <w:jc w:val="both"/>
            </w:pPr>
            <w:r>
              <w:t>В выходные и нерабочие праздничные дни:</w:t>
            </w:r>
          </w:p>
          <w:p w:rsidR="0009357E" w:rsidRDefault="0009357E">
            <w:pPr>
              <w:pStyle w:val="ConsPlusNormal"/>
              <w:ind w:firstLine="283"/>
              <w:jc w:val="both"/>
            </w:pPr>
            <w:r>
              <w:t>1. Прием распоряжений о перечислении в валюте Российской Федерации, представленных с использованием информационных систем.</w:t>
            </w:r>
          </w:p>
          <w:p w:rsidR="0009357E" w:rsidRDefault="0009357E">
            <w:pPr>
              <w:pStyle w:val="ConsPlusNormal"/>
              <w:ind w:firstLine="283"/>
              <w:jc w:val="both"/>
            </w:pPr>
            <w:r>
              <w:t>2. Осуществление иных процедур, предусмотренных заключительной сессией рабочего дня, при принятии такого решения оператором системы казначейских платежей.</w:t>
            </w:r>
          </w:p>
        </w:tc>
        <w:tc>
          <w:tcPr>
            <w:tcW w:w="1361" w:type="dxa"/>
          </w:tcPr>
          <w:p w:rsidR="0009357E" w:rsidRDefault="0009357E">
            <w:pPr>
              <w:pStyle w:val="ConsPlusNormal"/>
              <w:jc w:val="center"/>
            </w:pPr>
            <w:r>
              <w:t>21:00</w:t>
            </w:r>
          </w:p>
        </w:tc>
        <w:tc>
          <w:tcPr>
            <w:tcW w:w="1531" w:type="dxa"/>
          </w:tcPr>
          <w:p w:rsidR="0009357E" w:rsidRDefault="0009357E">
            <w:pPr>
              <w:pStyle w:val="ConsPlusNormal"/>
              <w:jc w:val="center"/>
            </w:pPr>
            <w:r>
              <w:t>23:00</w:t>
            </w:r>
          </w:p>
        </w:tc>
      </w:tr>
    </w:tbl>
    <w:p w:rsidR="0009357E" w:rsidRDefault="0009357E">
      <w:pPr>
        <w:pStyle w:val="ConsPlusNormal"/>
        <w:jc w:val="both"/>
      </w:pPr>
    </w:p>
    <w:p w:rsidR="0009357E" w:rsidRDefault="0009357E">
      <w:pPr>
        <w:pStyle w:val="ConsPlusNormal"/>
        <w:ind w:firstLine="540"/>
        <w:jc w:val="both"/>
      </w:pPr>
      <w:r>
        <w:t>--------------------------------</w:t>
      </w:r>
    </w:p>
    <w:p w:rsidR="0009357E" w:rsidRDefault="0009357E">
      <w:pPr>
        <w:pStyle w:val="ConsPlusNormal"/>
        <w:spacing w:before="220"/>
        <w:ind w:firstLine="540"/>
        <w:jc w:val="both"/>
      </w:pPr>
      <w:bookmarkStart w:id="18" w:name="P338"/>
      <w:bookmarkEnd w:id="18"/>
      <w:r>
        <w:t>&lt;*&gt; По московскому времени, если не указано иное.</w:t>
      </w:r>
    </w:p>
    <w:p w:rsidR="0009357E" w:rsidRDefault="0009357E">
      <w:pPr>
        <w:pStyle w:val="ConsPlusNormal"/>
        <w:jc w:val="both"/>
      </w:pPr>
    </w:p>
    <w:p w:rsidR="0009357E" w:rsidRDefault="0009357E">
      <w:pPr>
        <w:pStyle w:val="ConsPlusNormal"/>
        <w:ind w:firstLine="540"/>
        <w:jc w:val="both"/>
      </w:pPr>
      <w:r>
        <w:t>График размещается на официальном сайте оператора системы казначейских платежей в информационно-телекоммуникационной сети "Интернет".</w:t>
      </w:r>
    </w:p>
    <w:p w:rsidR="0009357E" w:rsidRDefault="0009357E">
      <w:pPr>
        <w:pStyle w:val="ConsPlusNormal"/>
        <w:jc w:val="both"/>
      </w:pPr>
      <w:r>
        <w:t xml:space="preserve">(в ред. </w:t>
      </w:r>
      <w:hyperlink r:id="rId83">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Изменения в графике в рабочие, выходные и нерабочие праздничные дни доводятся до участников системы казначейских платежей не позднее дня такого изменения посредством направления уведомлений прямым участникам в электронной форме и размещения информации на официальном сайте.</w:t>
      </w:r>
    </w:p>
    <w:p w:rsidR="0009357E" w:rsidRDefault="0009357E">
      <w:pPr>
        <w:pStyle w:val="ConsPlusNormal"/>
        <w:jc w:val="both"/>
      </w:pPr>
      <w:r>
        <w:t xml:space="preserve">(в ред. </w:t>
      </w:r>
      <w:hyperlink r:id="rId84">
        <w:r>
          <w:rPr>
            <w:color w:val="0000FF"/>
          </w:rPr>
          <w:t>Приказа</w:t>
        </w:r>
      </w:hyperlink>
      <w:r>
        <w:t xml:space="preserve"> Казначейства России от 05.06.2023 N 11н)</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2</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19" w:name="P357"/>
      <w:bookmarkEnd w:id="19"/>
      <w:r>
        <w:t>РЕКВИЗИТЫ РАСПОРЯЖЕНИЯ О СОВЕРШЕНИИ КАЗНАЧЕЙСКОГО ПЛАТЕЖА</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Приказов Казначейства России от 29.07.2022 </w:t>
            </w:r>
            <w:hyperlink r:id="rId85">
              <w:r>
                <w:rPr>
                  <w:color w:val="0000FF"/>
                </w:rPr>
                <w:t>N 20н</w:t>
              </w:r>
            </w:hyperlink>
            <w:r>
              <w:rPr>
                <w:color w:val="392C69"/>
              </w:rPr>
              <w:t>,</w:t>
            </w:r>
          </w:p>
          <w:p w:rsidR="0009357E" w:rsidRDefault="0009357E">
            <w:pPr>
              <w:pStyle w:val="ConsPlusNormal"/>
              <w:jc w:val="center"/>
            </w:pPr>
            <w:r>
              <w:rPr>
                <w:color w:val="392C69"/>
              </w:rPr>
              <w:t xml:space="preserve">от 05.06.2023 </w:t>
            </w:r>
            <w:hyperlink r:id="rId86">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4479"/>
        <w:gridCol w:w="1531"/>
      </w:tblGrid>
      <w:tr w:rsidR="0009357E">
        <w:tc>
          <w:tcPr>
            <w:tcW w:w="1247" w:type="dxa"/>
          </w:tcPr>
          <w:p w:rsidR="0009357E" w:rsidRDefault="0009357E">
            <w:pPr>
              <w:pStyle w:val="ConsPlusNormal"/>
              <w:jc w:val="center"/>
            </w:pPr>
            <w:r>
              <w:t>Номер реквизита</w:t>
            </w:r>
          </w:p>
        </w:tc>
        <w:tc>
          <w:tcPr>
            <w:tcW w:w="1814" w:type="dxa"/>
          </w:tcPr>
          <w:p w:rsidR="0009357E" w:rsidRDefault="0009357E">
            <w:pPr>
              <w:pStyle w:val="ConsPlusNormal"/>
              <w:jc w:val="center"/>
            </w:pPr>
            <w:r>
              <w:t>Описание реквизита</w:t>
            </w:r>
          </w:p>
        </w:tc>
        <w:tc>
          <w:tcPr>
            <w:tcW w:w="4479" w:type="dxa"/>
          </w:tcPr>
          <w:p w:rsidR="0009357E" w:rsidRDefault="0009357E">
            <w:pPr>
              <w:pStyle w:val="ConsPlusNormal"/>
              <w:jc w:val="center"/>
            </w:pPr>
            <w:r>
              <w:t>Правила указания информации в значении реквизита</w:t>
            </w:r>
          </w:p>
        </w:tc>
        <w:tc>
          <w:tcPr>
            <w:tcW w:w="1531" w:type="dxa"/>
          </w:tcPr>
          <w:p w:rsidR="0009357E" w:rsidRDefault="0009357E">
            <w:pPr>
              <w:pStyle w:val="ConsPlusNormal"/>
              <w:jc w:val="center"/>
            </w:pPr>
            <w:r>
              <w:t xml:space="preserve">Максимальное количество символов в значении реквизита </w:t>
            </w:r>
            <w:hyperlink w:anchor="P1185">
              <w:r>
                <w:rPr>
                  <w:color w:val="0000FF"/>
                </w:rPr>
                <w:t>&lt;*&gt;</w:t>
              </w:r>
            </w:hyperlink>
          </w:p>
        </w:tc>
      </w:tr>
      <w:tr w:rsidR="0009357E">
        <w:tc>
          <w:tcPr>
            <w:tcW w:w="1247" w:type="dxa"/>
          </w:tcPr>
          <w:p w:rsidR="0009357E" w:rsidRDefault="0009357E">
            <w:pPr>
              <w:pStyle w:val="ConsPlusNormal"/>
              <w:jc w:val="center"/>
            </w:pPr>
            <w:r>
              <w:t>1</w:t>
            </w:r>
          </w:p>
        </w:tc>
        <w:tc>
          <w:tcPr>
            <w:tcW w:w="1814" w:type="dxa"/>
          </w:tcPr>
          <w:p w:rsidR="0009357E" w:rsidRDefault="0009357E">
            <w:pPr>
              <w:pStyle w:val="ConsPlusNormal"/>
              <w:jc w:val="center"/>
            </w:pPr>
            <w:r>
              <w:t>2</w:t>
            </w:r>
          </w:p>
        </w:tc>
        <w:tc>
          <w:tcPr>
            <w:tcW w:w="4479" w:type="dxa"/>
          </w:tcPr>
          <w:p w:rsidR="0009357E" w:rsidRDefault="0009357E">
            <w:pPr>
              <w:pStyle w:val="ConsPlusNormal"/>
              <w:jc w:val="center"/>
            </w:pPr>
            <w:r>
              <w:t>3</w:t>
            </w:r>
          </w:p>
        </w:tc>
        <w:tc>
          <w:tcPr>
            <w:tcW w:w="1531" w:type="dxa"/>
          </w:tcPr>
          <w:p w:rsidR="0009357E" w:rsidRDefault="0009357E">
            <w:pPr>
              <w:pStyle w:val="ConsPlusNormal"/>
              <w:jc w:val="center"/>
            </w:pPr>
            <w:r>
              <w:t>4</w:t>
            </w:r>
          </w:p>
        </w:tc>
      </w:tr>
      <w:tr w:rsidR="0009357E">
        <w:tc>
          <w:tcPr>
            <w:tcW w:w="9071" w:type="dxa"/>
            <w:gridSpan w:val="4"/>
          </w:tcPr>
          <w:p w:rsidR="0009357E" w:rsidRDefault="0009357E">
            <w:pPr>
              <w:pStyle w:val="ConsPlusNormal"/>
              <w:outlineLvl w:val="2"/>
            </w:pPr>
            <w:r>
              <w:lastRenderedPageBreak/>
              <w:t>I. Информация о распоряжении</w:t>
            </w:r>
          </w:p>
        </w:tc>
      </w:tr>
      <w:tr w:rsidR="0009357E">
        <w:tc>
          <w:tcPr>
            <w:tcW w:w="1247" w:type="dxa"/>
          </w:tcPr>
          <w:p w:rsidR="0009357E" w:rsidRDefault="0009357E">
            <w:pPr>
              <w:pStyle w:val="ConsPlusNormal"/>
              <w:jc w:val="center"/>
            </w:pPr>
            <w:r>
              <w:t>1.5</w:t>
            </w:r>
          </w:p>
        </w:tc>
        <w:tc>
          <w:tcPr>
            <w:tcW w:w="1814" w:type="dxa"/>
          </w:tcPr>
          <w:p w:rsidR="0009357E" w:rsidRDefault="0009357E">
            <w:pPr>
              <w:pStyle w:val="ConsPlusNormal"/>
            </w:pPr>
            <w:r>
              <w:t>Наименование распоряжения</w:t>
            </w:r>
          </w:p>
        </w:tc>
        <w:tc>
          <w:tcPr>
            <w:tcW w:w="4479" w:type="dxa"/>
          </w:tcPr>
          <w:p w:rsidR="0009357E" w:rsidRDefault="0009357E">
            <w:pPr>
              <w:pStyle w:val="ConsPlusNormal"/>
              <w:ind w:firstLine="283"/>
              <w:jc w:val="both"/>
            </w:pPr>
            <w:r>
              <w:t>Указывается наименование распоряжения о перечислении в распоряжении о перечислении на бумажном носителе.</w:t>
            </w:r>
          </w:p>
        </w:tc>
        <w:tc>
          <w:tcPr>
            <w:tcW w:w="1531" w:type="dxa"/>
          </w:tcPr>
          <w:p w:rsidR="0009357E" w:rsidRDefault="0009357E">
            <w:pPr>
              <w:pStyle w:val="ConsPlusNormal"/>
              <w:jc w:val="center"/>
            </w:pPr>
            <w:r>
              <w:t>2000</w:t>
            </w:r>
          </w:p>
        </w:tc>
      </w:tr>
      <w:tr w:rsidR="0009357E">
        <w:tc>
          <w:tcPr>
            <w:tcW w:w="1247" w:type="dxa"/>
          </w:tcPr>
          <w:p w:rsidR="0009357E" w:rsidRDefault="0009357E">
            <w:pPr>
              <w:pStyle w:val="ConsPlusNormal"/>
              <w:jc w:val="center"/>
            </w:pPr>
            <w:r>
              <w:t>1.10</w:t>
            </w:r>
          </w:p>
        </w:tc>
        <w:tc>
          <w:tcPr>
            <w:tcW w:w="1814" w:type="dxa"/>
          </w:tcPr>
          <w:p w:rsidR="0009357E" w:rsidRDefault="0009357E">
            <w:pPr>
              <w:pStyle w:val="ConsPlusNormal"/>
            </w:pPr>
            <w:r>
              <w:t>Номер распоряжения</w:t>
            </w:r>
          </w:p>
        </w:tc>
        <w:tc>
          <w:tcPr>
            <w:tcW w:w="4479" w:type="dxa"/>
          </w:tcPr>
          <w:p w:rsidR="0009357E" w:rsidRDefault="0009357E">
            <w:pPr>
              <w:pStyle w:val="ConsPlusNormal"/>
              <w:ind w:firstLine="283"/>
              <w:jc w:val="both"/>
            </w:pPr>
            <w:r>
              <w:t>Указывается порядковый номер распоряжения о перечислении цифрами, уникальный в пределах даты распоряжения в разрезе прямого участника.</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1.15</w:t>
            </w:r>
          </w:p>
        </w:tc>
        <w:tc>
          <w:tcPr>
            <w:tcW w:w="1814" w:type="dxa"/>
          </w:tcPr>
          <w:p w:rsidR="0009357E" w:rsidRDefault="0009357E">
            <w:pPr>
              <w:pStyle w:val="ConsPlusNormal"/>
            </w:pPr>
            <w:r>
              <w:t>Дата составления распоряжения</w:t>
            </w:r>
          </w:p>
        </w:tc>
        <w:tc>
          <w:tcPr>
            <w:tcW w:w="4479" w:type="dxa"/>
          </w:tcPr>
          <w:p w:rsidR="0009357E" w:rsidRDefault="0009357E">
            <w:pPr>
              <w:pStyle w:val="ConsPlusNormal"/>
              <w:ind w:firstLine="283"/>
              <w:jc w:val="both"/>
            </w:pPr>
            <w:r>
              <w:t>Указывается дата составления распоряжения о перечислении, не превышающая дату его представления.</w:t>
            </w:r>
          </w:p>
          <w:p w:rsidR="0009357E" w:rsidRDefault="0009357E">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09357E" w:rsidRDefault="0009357E">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1.20</w:t>
            </w:r>
          </w:p>
        </w:tc>
        <w:tc>
          <w:tcPr>
            <w:tcW w:w="1814" w:type="dxa"/>
          </w:tcPr>
          <w:p w:rsidR="0009357E" w:rsidRDefault="0009357E">
            <w:pPr>
              <w:pStyle w:val="ConsPlusNormal"/>
            </w:pPr>
            <w:r>
              <w:t>Должность руководителя (уполномоченного им лица)</w:t>
            </w:r>
          </w:p>
        </w:tc>
        <w:tc>
          <w:tcPr>
            <w:tcW w:w="4479" w:type="dxa"/>
          </w:tcPr>
          <w:p w:rsidR="0009357E" w:rsidRDefault="0009357E">
            <w:pPr>
              <w:pStyle w:val="ConsPlusNormal"/>
              <w:ind w:firstLine="283"/>
              <w:jc w:val="both"/>
            </w:pPr>
            <w:r>
              <w:t>Указывается наименование должности руководителя (уполномоченного лица) составителя распоряжения о перечислении.</w:t>
            </w:r>
          </w:p>
        </w:tc>
        <w:tc>
          <w:tcPr>
            <w:tcW w:w="1531" w:type="dxa"/>
          </w:tcPr>
          <w:p w:rsidR="0009357E" w:rsidRDefault="0009357E">
            <w:pPr>
              <w:pStyle w:val="ConsPlusNormal"/>
              <w:jc w:val="center"/>
            </w:pPr>
            <w:r>
              <w:t>100</w:t>
            </w:r>
          </w:p>
        </w:tc>
      </w:tr>
      <w:tr w:rsidR="0009357E">
        <w:tc>
          <w:tcPr>
            <w:tcW w:w="1247" w:type="dxa"/>
          </w:tcPr>
          <w:p w:rsidR="0009357E" w:rsidRDefault="0009357E">
            <w:pPr>
              <w:pStyle w:val="ConsPlusNormal"/>
              <w:jc w:val="center"/>
            </w:pPr>
            <w:r>
              <w:t>1.25</w:t>
            </w:r>
          </w:p>
        </w:tc>
        <w:tc>
          <w:tcPr>
            <w:tcW w:w="1814" w:type="dxa"/>
          </w:tcPr>
          <w:p w:rsidR="0009357E" w:rsidRDefault="0009357E">
            <w:pPr>
              <w:pStyle w:val="ConsPlusNormal"/>
            </w:pPr>
            <w:r>
              <w:t>ФИО руководителя (уполномоченного им лица)</w:t>
            </w:r>
          </w:p>
        </w:tc>
        <w:tc>
          <w:tcPr>
            <w:tcW w:w="4479" w:type="dxa"/>
          </w:tcPr>
          <w:p w:rsidR="0009357E" w:rsidRDefault="0009357E">
            <w:pPr>
              <w:pStyle w:val="ConsPlusNormal"/>
              <w:ind w:firstLine="283"/>
              <w:jc w:val="both"/>
            </w:pPr>
            <w:r>
              <w:t>Указывается расшифровка подписи руководителя (уполномоченного лица) составителя распоряжения о перечислении, с указанием фамилии и инициалов.</w:t>
            </w:r>
          </w:p>
        </w:tc>
        <w:tc>
          <w:tcPr>
            <w:tcW w:w="1531" w:type="dxa"/>
          </w:tcPr>
          <w:p w:rsidR="0009357E" w:rsidRDefault="0009357E">
            <w:pPr>
              <w:pStyle w:val="ConsPlusNormal"/>
              <w:jc w:val="center"/>
            </w:pPr>
            <w:r>
              <w:t>50</w:t>
            </w:r>
          </w:p>
        </w:tc>
      </w:tr>
      <w:tr w:rsidR="0009357E">
        <w:tblPrEx>
          <w:tblBorders>
            <w:insideH w:val="nil"/>
          </w:tblBorders>
        </w:tblPrEx>
        <w:tc>
          <w:tcPr>
            <w:tcW w:w="1247" w:type="dxa"/>
            <w:tcBorders>
              <w:bottom w:val="nil"/>
            </w:tcBorders>
          </w:tcPr>
          <w:p w:rsidR="0009357E" w:rsidRDefault="0009357E">
            <w:pPr>
              <w:pStyle w:val="ConsPlusNormal"/>
              <w:jc w:val="center"/>
            </w:pPr>
            <w:r>
              <w:t>1.30</w:t>
            </w:r>
          </w:p>
        </w:tc>
        <w:tc>
          <w:tcPr>
            <w:tcW w:w="1814" w:type="dxa"/>
            <w:tcBorders>
              <w:bottom w:val="nil"/>
            </w:tcBorders>
          </w:tcPr>
          <w:p w:rsidR="0009357E" w:rsidRDefault="0009357E">
            <w:pPr>
              <w:pStyle w:val="ConsPlusNormal"/>
            </w:pPr>
            <w:r>
              <w:t>Должность главного бухгалтера (уполномоченного лица)</w:t>
            </w:r>
          </w:p>
        </w:tc>
        <w:tc>
          <w:tcPr>
            <w:tcW w:w="4479" w:type="dxa"/>
            <w:tcBorders>
              <w:bottom w:val="nil"/>
            </w:tcBorders>
          </w:tcPr>
          <w:p w:rsidR="0009357E" w:rsidRDefault="0009357E">
            <w:pPr>
              <w:pStyle w:val="ConsPlusNormal"/>
              <w:ind w:firstLine="283"/>
              <w:jc w:val="both"/>
            </w:pPr>
            <w:r>
              <w:t>Указывается наименование должности главного бухгалтера (уполномоченного лица) составителя распоряжения о перечислении.</w:t>
            </w:r>
          </w:p>
        </w:tc>
        <w:tc>
          <w:tcPr>
            <w:tcW w:w="1531" w:type="dxa"/>
            <w:tcBorders>
              <w:bottom w:val="nil"/>
            </w:tcBorders>
          </w:tcPr>
          <w:p w:rsidR="0009357E" w:rsidRDefault="0009357E">
            <w:pPr>
              <w:pStyle w:val="ConsPlusNormal"/>
              <w:jc w:val="center"/>
            </w:pPr>
            <w:r>
              <w:t>100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87">
              <w:r>
                <w:rPr>
                  <w:color w:val="0000FF"/>
                </w:rPr>
                <w:t>Приказа</w:t>
              </w:r>
            </w:hyperlink>
            <w:r>
              <w:t xml:space="preserve"> Казначейства России от 05.06.2023 N 11н)</w:t>
            </w:r>
          </w:p>
        </w:tc>
      </w:tr>
      <w:tr w:rsidR="0009357E">
        <w:tblPrEx>
          <w:tblBorders>
            <w:insideH w:val="nil"/>
          </w:tblBorders>
        </w:tblPrEx>
        <w:tc>
          <w:tcPr>
            <w:tcW w:w="1247" w:type="dxa"/>
            <w:tcBorders>
              <w:bottom w:val="nil"/>
            </w:tcBorders>
          </w:tcPr>
          <w:p w:rsidR="0009357E" w:rsidRDefault="0009357E">
            <w:pPr>
              <w:pStyle w:val="ConsPlusNormal"/>
              <w:jc w:val="center"/>
            </w:pPr>
            <w:r>
              <w:t>1.35</w:t>
            </w:r>
          </w:p>
        </w:tc>
        <w:tc>
          <w:tcPr>
            <w:tcW w:w="1814" w:type="dxa"/>
            <w:tcBorders>
              <w:bottom w:val="nil"/>
            </w:tcBorders>
          </w:tcPr>
          <w:p w:rsidR="0009357E" w:rsidRDefault="0009357E">
            <w:pPr>
              <w:pStyle w:val="ConsPlusNormal"/>
            </w:pPr>
            <w:r>
              <w:t>ФИО главного бухгалтера (уполномоченного лица)</w:t>
            </w:r>
          </w:p>
        </w:tc>
        <w:tc>
          <w:tcPr>
            <w:tcW w:w="4479" w:type="dxa"/>
            <w:tcBorders>
              <w:bottom w:val="nil"/>
            </w:tcBorders>
          </w:tcPr>
          <w:p w:rsidR="0009357E" w:rsidRDefault="0009357E">
            <w:pPr>
              <w:pStyle w:val="ConsPlusNormal"/>
              <w:ind w:firstLine="283"/>
              <w:jc w:val="both"/>
            </w:pPr>
            <w:r>
              <w:t>Указывается расшифровка подписи главного бухгалтера (уполномоченного лица) составителя распоряжения о перечислении, с указанием фамилии и инициалов.</w:t>
            </w:r>
          </w:p>
        </w:tc>
        <w:tc>
          <w:tcPr>
            <w:tcW w:w="1531" w:type="dxa"/>
            <w:tcBorders>
              <w:bottom w:val="nil"/>
            </w:tcBorders>
          </w:tcPr>
          <w:p w:rsidR="0009357E" w:rsidRDefault="0009357E">
            <w:pPr>
              <w:pStyle w:val="ConsPlusNormal"/>
              <w:jc w:val="center"/>
            </w:pPr>
            <w:r>
              <w:t>50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88">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1.40</w:t>
            </w:r>
          </w:p>
        </w:tc>
        <w:tc>
          <w:tcPr>
            <w:tcW w:w="1814" w:type="dxa"/>
          </w:tcPr>
          <w:p w:rsidR="0009357E" w:rsidRDefault="0009357E">
            <w:pPr>
              <w:pStyle w:val="ConsPlusNormal"/>
            </w:pPr>
            <w:r>
              <w:t>Дата подписания распоряжения</w:t>
            </w:r>
          </w:p>
        </w:tc>
        <w:tc>
          <w:tcPr>
            <w:tcW w:w="4479" w:type="dxa"/>
          </w:tcPr>
          <w:p w:rsidR="0009357E" w:rsidRDefault="0009357E">
            <w:pPr>
              <w:pStyle w:val="ConsPlusNormal"/>
              <w:ind w:firstLine="283"/>
              <w:jc w:val="both"/>
            </w:pPr>
            <w:r>
              <w:t>Указывается дата подписания распоряжения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1.45</w:t>
            </w:r>
          </w:p>
        </w:tc>
        <w:tc>
          <w:tcPr>
            <w:tcW w:w="1814" w:type="dxa"/>
          </w:tcPr>
          <w:p w:rsidR="0009357E" w:rsidRDefault="0009357E">
            <w:pPr>
              <w:pStyle w:val="ConsPlusNormal"/>
            </w:pPr>
            <w:r>
              <w:t>Должность ответственного исполнителя</w:t>
            </w:r>
          </w:p>
        </w:tc>
        <w:tc>
          <w:tcPr>
            <w:tcW w:w="4479" w:type="dxa"/>
          </w:tcPr>
          <w:p w:rsidR="0009357E" w:rsidRDefault="0009357E">
            <w:pPr>
              <w:pStyle w:val="ConsPlusNormal"/>
              <w:ind w:firstLine="283"/>
              <w:jc w:val="both"/>
            </w:pPr>
            <w:r>
              <w:t>Указывается должность работника, ответственного за правильность составления распоряжения о перечислении.</w:t>
            </w:r>
          </w:p>
        </w:tc>
        <w:tc>
          <w:tcPr>
            <w:tcW w:w="1531" w:type="dxa"/>
          </w:tcPr>
          <w:p w:rsidR="0009357E" w:rsidRDefault="0009357E">
            <w:pPr>
              <w:pStyle w:val="ConsPlusNormal"/>
              <w:jc w:val="center"/>
            </w:pPr>
            <w:r>
              <w:t>100</w:t>
            </w:r>
          </w:p>
        </w:tc>
      </w:tr>
      <w:tr w:rsidR="0009357E">
        <w:tc>
          <w:tcPr>
            <w:tcW w:w="1247" w:type="dxa"/>
          </w:tcPr>
          <w:p w:rsidR="0009357E" w:rsidRDefault="0009357E">
            <w:pPr>
              <w:pStyle w:val="ConsPlusNormal"/>
              <w:jc w:val="center"/>
            </w:pPr>
            <w:r>
              <w:t>1.50</w:t>
            </w:r>
          </w:p>
        </w:tc>
        <w:tc>
          <w:tcPr>
            <w:tcW w:w="1814" w:type="dxa"/>
          </w:tcPr>
          <w:p w:rsidR="0009357E" w:rsidRDefault="0009357E">
            <w:pPr>
              <w:pStyle w:val="ConsPlusNormal"/>
            </w:pPr>
            <w:r>
              <w:t xml:space="preserve">ФИО ответственного </w:t>
            </w:r>
            <w:r>
              <w:lastRenderedPageBreak/>
              <w:t>исполнителя</w:t>
            </w:r>
          </w:p>
        </w:tc>
        <w:tc>
          <w:tcPr>
            <w:tcW w:w="4479" w:type="dxa"/>
          </w:tcPr>
          <w:p w:rsidR="0009357E" w:rsidRDefault="0009357E">
            <w:pPr>
              <w:pStyle w:val="ConsPlusNormal"/>
              <w:ind w:firstLine="283"/>
              <w:jc w:val="both"/>
            </w:pPr>
            <w:r>
              <w:lastRenderedPageBreak/>
              <w:t xml:space="preserve">Указывается расшифровка подписи работника, ответственного за правильность </w:t>
            </w:r>
            <w:r>
              <w:lastRenderedPageBreak/>
              <w:t>составления распоряжения о перечислении, с указанием фамилии и инициалов.</w:t>
            </w:r>
          </w:p>
        </w:tc>
        <w:tc>
          <w:tcPr>
            <w:tcW w:w="1531" w:type="dxa"/>
          </w:tcPr>
          <w:p w:rsidR="0009357E" w:rsidRDefault="0009357E">
            <w:pPr>
              <w:pStyle w:val="ConsPlusNormal"/>
              <w:jc w:val="center"/>
            </w:pPr>
            <w:r>
              <w:lastRenderedPageBreak/>
              <w:t>50</w:t>
            </w:r>
          </w:p>
        </w:tc>
      </w:tr>
      <w:tr w:rsidR="0009357E">
        <w:tc>
          <w:tcPr>
            <w:tcW w:w="1247" w:type="dxa"/>
          </w:tcPr>
          <w:p w:rsidR="0009357E" w:rsidRDefault="0009357E">
            <w:pPr>
              <w:pStyle w:val="ConsPlusNormal"/>
              <w:jc w:val="center"/>
            </w:pPr>
            <w:r>
              <w:t>1.55</w:t>
            </w:r>
          </w:p>
        </w:tc>
        <w:tc>
          <w:tcPr>
            <w:tcW w:w="1814" w:type="dxa"/>
          </w:tcPr>
          <w:p w:rsidR="0009357E" w:rsidRDefault="0009357E">
            <w:pPr>
              <w:pStyle w:val="ConsPlusNormal"/>
            </w:pPr>
            <w:r>
              <w:t>Телефон ответственного исполнителя</w:t>
            </w:r>
          </w:p>
        </w:tc>
        <w:tc>
          <w:tcPr>
            <w:tcW w:w="4479" w:type="dxa"/>
          </w:tcPr>
          <w:p w:rsidR="0009357E" w:rsidRDefault="0009357E">
            <w:pPr>
              <w:pStyle w:val="ConsPlusNormal"/>
              <w:ind w:firstLine="283"/>
              <w:jc w:val="both"/>
            </w:pPr>
            <w:r>
              <w:t>Указывается номер телефона работника, ответственного за правильность составления распоряжения о перечислении, с указанием кода города.</w:t>
            </w:r>
          </w:p>
        </w:tc>
        <w:tc>
          <w:tcPr>
            <w:tcW w:w="1531" w:type="dxa"/>
          </w:tcPr>
          <w:p w:rsidR="0009357E" w:rsidRDefault="0009357E">
            <w:pPr>
              <w:pStyle w:val="ConsPlusNormal"/>
              <w:jc w:val="center"/>
            </w:pPr>
            <w:r>
              <w:t>50</w:t>
            </w:r>
          </w:p>
        </w:tc>
      </w:tr>
      <w:tr w:rsidR="0009357E">
        <w:tc>
          <w:tcPr>
            <w:tcW w:w="9071" w:type="dxa"/>
            <w:gridSpan w:val="4"/>
          </w:tcPr>
          <w:p w:rsidR="0009357E" w:rsidRDefault="0009357E">
            <w:pPr>
              <w:pStyle w:val="ConsPlusNormal"/>
              <w:outlineLvl w:val="2"/>
            </w:pPr>
            <w:r>
              <w:t>II. Информация о месте представления распоряжения</w:t>
            </w:r>
          </w:p>
        </w:tc>
      </w:tr>
      <w:tr w:rsidR="0009357E">
        <w:tc>
          <w:tcPr>
            <w:tcW w:w="1247" w:type="dxa"/>
          </w:tcPr>
          <w:p w:rsidR="0009357E" w:rsidRDefault="0009357E">
            <w:pPr>
              <w:pStyle w:val="ConsPlusNormal"/>
              <w:jc w:val="center"/>
            </w:pPr>
            <w:r>
              <w:t>2.5</w:t>
            </w:r>
          </w:p>
        </w:tc>
        <w:tc>
          <w:tcPr>
            <w:tcW w:w="1814" w:type="dxa"/>
          </w:tcPr>
          <w:p w:rsidR="0009357E" w:rsidRDefault="0009357E">
            <w:pPr>
              <w:pStyle w:val="ConsPlusNormal"/>
            </w:pPr>
            <w:r>
              <w:t>Место представления распоряжения</w:t>
            </w:r>
          </w:p>
        </w:tc>
        <w:tc>
          <w:tcPr>
            <w:tcW w:w="4479" w:type="dxa"/>
          </w:tcPr>
          <w:p w:rsidR="0009357E" w:rsidRDefault="0009357E">
            <w:pPr>
              <w:pStyle w:val="ConsPlusNormal"/>
              <w:ind w:firstLine="283"/>
              <w:jc w:val="both"/>
            </w:pPr>
            <w:r>
              <w:t>Указывается краткое наименование территориального органа Федерального казначейства, в который представляется распоряжение о перечислении.</w:t>
            </w:r>
          </w:p>
        </w:tc>
        <w:tc>
          <w:tcPr>
            <w:tcW w:w="1531" w:type="dxa"/>
          </w:tcPr>
          <w:p w:rsidR="0009357E" w:rsidRDefault="0009357E">
            <w:pPr>
              <w:pStyle w:val="ConsPlusNormal"/>
              <w:jc w:val="center"/>
            </w:pPr>
            <w:r>
              <w:t>2000</w:t>
            </w:r>
          </w:p>
        </w:tc>
      </w:tr>
      <w:tr w:rsidR="0009357E">
        <w:tc>
          <w:tcPr>
            <w:tcW w:w="1247" w:type="dxa"/>
          </w:tcPr>
          <w:p w:rsidR="0009357E" w:rsidRDefault="0009357E">
            <w:pPr>
              <w:pStyle w:val="ConsPlusNormal"/>
              <w:jc w:val="center"/>
            </w:pPr>
            <w:r>
              <w:t>2.10</w:t>
            </w:r>
          </w:p>
        </w:tc>
        <w:tc>
          <w:tcPr>
            <w:tcW w:w="1814" w:type="dxa"/>
          </w:tcPr>
          <w:p w:rsidR="0009357E" w:rsidRDefault="0009357E">
            <w:pPr>
              <w:pStyle w:val="ConsPlusNormal"/>
            </w:pPr>
            <w:r>
              <w:t>Код места представления распоряжения</w:t>
            </w:r>
          </w:p>
        </w:tc>
        <w:tc>
          <w:tcPr>
            <w:tcW w:w="4479" w:type="dxa"/>
          </w:tcPr>
          <w:p w:rsidR="0009357E" w:rsidRDefault="0009357E">
            <w:pPr>
              <w:pStyle w:val="ConsPlusNormal"/>
              <w:ind w:firstLine="283"/>
              <w:jc w:val="both"/>
            </w:pPr>
            <w:r>
              <w:t>Указывается код территориального органа Федерального казначейства, в который представляется распоряжение о перечислении.</w:t>
            </w:r>
          </w:p>
        </w:tc>
        <w:tc>
          <w:tcPr>
            <w:tcW w:w="1531" w:type="dxa"/>
          </w:tcPr>
          <w:p w:rsidR="0009357E" w:rsidRDefault="0009357E">
            <w:pPr>
              <w:pStyle w:val="ConsPlusNormal"/>
              <w:jc w:val="center"/>
            </w:pPr>
            <w:r>
              <w:t>4</w:t>
            </w:r>
          </w:p>
        </w:tc>
      </w:tr>
      <w:tr w:rsidR="0009357E">
        <w:tc>
          <w:tcPr>
            <w:tcW w:w="1247" w:type="dxa"/>
          </w:tcPr>
          <w:p w:rsidR="0009357E" w:rsidRDefault="0009357E">
            <w:pPr>
              <w:pStyle w:val="ConsPlusNormal"/>
              <w:jc w:val="center"/>
            </w:pPr>
            <w:r>
              <w:t>2.15</w:t>
            </w:r>
          </w:p>
        </w:tc>
        <w:tc>
          <w:tcPr>
            <w:tcW w:w="1814" w:type="dxa"/>
          </w:tcPr>
          <w:p w:rsidR="0009357E" w:rsidRDefault="0009357E">
            <w:pPr>
              <w:pStyle w:val="ConsPlusNormal"/>
            </w:pPr>
            <w:r>
              <w:t>Идентификационный номер налогоплательщика - места представления распоряжения</w:t>
            </w:r>
          </w:p>
        </w:tc>
        <w:tc>
          <w:tcPr>
            <w:tcW w:w="4479" w:type="dxa"/>
          </w:tcPr>
          <w:p w:rsidR="0009357E" w:rsidRDefault="0009357E">
            <w:pPr>
              <w:pStyle w:val="ConsPlusNormal"/>
              <w:ind w:firstLine="283"/>
              <w:jc w:val="both"/>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2.20</w:t>
            </w:r>
          </w:p>
        </w:tc>
        <w:tc>
          <w:tcPr>
            <w:tcW w:w="1814" w:type="dxa"/>
          </w:tcPr>
          <w:p w:rsidR="0009357E" w:rsidRDefault="0009357E">
            <w:pPr>
              <w:pStyle w:val="ConsPlusNormal"/>
            </w:pPr>
            <w:r>
              <w:t>Код причины постановки на учет в налоговом органе места представления распоряжения</w:t>
            </w:r>
          </w:p>
        </w:tc>
        <w:tc>
          <w:tcPr>
            <w:tcW w:w="4479" w:type="dxa"/>
          </w:tcPr>
          <w:p w:rsidR="0009357E" w:rsidRDefault="0009357E">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 о перечислении.</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2.25</w:t>
            </w:r>
          </w:p>
        </w:tc>
        <w:tc>
          <w:tcPr>
            <w:tcW w:w="1814" w:type="dxa"/>
          </w:tcPr>
          <w:p w:rsidR="0009357E" w:rsidRDefault="0009357E">
            <w:pPr>
              <w:pStyle w:val="ConsPlusNormal"/>
            </w:pPr>
            <w:r>
              <w:t>Номер распоряжения</w:t>
            </w:r>
          </w:p>
        </w:tc>
        <w:tc>
          <w:tcPr>
            <w:tcW w:w="4479" w:type="dxa"/>
          </w:tcPr>
          <w:p w:rsidR="0009357E" w:rsidRDefault="0009357E">
            <w:pPr>
              <w:pStyle w:val="ConsPlusNormal"/>
              <w:ind w:firstLine="283"/>
              <w:jc w:val="both"/>
            </w:pPr>
            <w:r>
              <w:t>Указывается номер распоряжения о перечислении, присвоенного Обслуживающим центром.</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2.30</w:t>
            </w:r>
          </w:p>
        </w:tc>
        <w:tc>
          <w:tcPr>
            <w:tcW w:w="1814" w:type="dxa"/>
          </w:tcPr>
          <w:p w:rsidR="0009357E" w:rsidRDefault="0009357E">
            <w:pPr>
              <w:pStyle w:val="ConsPlusNormal"/>
            </w:pPr>
            <w:r>
              <w:t>Дата приема распоряжения</w:t>
            </w:r>
          </w:p>
        </w:tc>
        <w:tc>
          <w:tcPr>
            <w:tcW w:w="4479" w:type="dxa"/>
          </w:tcPr>
          <w:p w:rsidR="0009357E" w:rsidRDefault="0009357E">
            <w:pPr>
              <w:pStyle w:val="ConsPlusNormal"/>
              <w:ind w:firstLine="283"/>
              <w:jc w:val="both"/>
            </w:pPr>
            <w:r>
              <w:t>Указывается дата приема распоряжения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2.35</w:t>
            </w:r>
          </w:p>
        </w:tc>
        <w:tc>
          <w:tcPr>
            <w:tcW w:w="1814" w:type="dxa"/>
          </w:tcPr>
          <w:p w:rsidR="0009357E" w:rsidRDefault="0009357E">
            <w:pPr>
              <w:pStyle w:val="ConsPlusNormal"/>
            </w:pPr>
            <w:r>
              <w:t>Должность ответственного исполнителя</w:t>
            </w:r>
          </w:p>
        </w:tc>
        <w:tc>
          <w:tcPr>
            <w:tcW w:w="4479" w:type="dxa"/>
          </w:tcPr>
          <w:p w:rsidR="0009357E" w:rsidRDefault="0009357E">
            <w:pPr>
              <w:pStyle w:val="ConsPlusNormal"/>
              <w:ind w:firstLine="283"/>
              <w:jc w:val="both"/>
            </w:pPr>
            <w:r>
              <w:t>Указывается наименование должности работника, ответственного за прием распоряжения о перечислении.</w:t>
            </w:r>
          </w:p>
        </w:tc>
        <w:tc>
          <w:tcPr>
            <w:tcW w:w="1531" w:type="dxa"/>
          </w:tcPr>
          <w:p w:rsidR="0009357E" w:rsidRDefault="0009357E">
            <w:pPr>
              <w:pStyle w:val="ConsPlusNormal"/>
              <w:jc w:val="center"/>
            </w:pPr>
            <w:r>
              <w:t>100</w:t>
            </w:r>
          </w:p>
        </w:tc>
      </w:tr>
      <w:tr w:rsidR="0009357E">
        <w:tc>
          <w:tcPr>
            <w:tcW w:w="1247" w:type="dxa"/>
          </w:tcPr>
          <w:p w:rsidR="0009357E" w:rsidRDefault="0009357E">
            <w:pPr>
              <w:pStyle w:val="ConsPlusNormal"/>
              <w:jc w:val="center"/>
            </w:pPr>
            <w:r>
              <w:t>2.40</w:t>
            </w:r>
          </w:p>
        </w:tc>
        <w:tc>
          <w:tcPr>
            <w:tcW w:w="1814" w:type="dxa"/>
          </w:tcPr>
          <w:p w:rsidR="0009357E" w:rsidRDefault="0009357E">
            <w:pPr>
              <w:pStyle w:val="ConsPlusNormal"/>
            </w:pPr>
            <w:r>
              <w:t>ФИО ответственного исполнителя</w:t>
            </w:r>
          </w:p>
        </w:tc>
        <w:tc>
          <w:tcPr>
            <w:tcW w:w="4479" w:type="dxa"/>
          </w:tcPr>
          <w:p w:rsidR="0009357E" w:rsidRDefault="0009357E">
            <w:pPr>
              <w:pStyle w:val="ConsPlusNormal"/>
              <w:ind w:firstLine="283"/>
              <w:jc w:val="both"/>
            </w:pPr>
            <w:r>
              <w:t>Указывается расшифровка подписи работника, ответственного за прием распоряжения о перечислении, с указанием фамилии и инициалов.</w:t>
            </w:r>
          </w:p>
        </w:tc>
        <w:tc>
          <w:tcPr>
            <w:tcW w:w="1531" w:type="dxa"/>
          </w:tcPr>
          <w:p w:rsidR="0009357E" w:rsidRDefault="0009357E">
            <w:pPr>
              <w:pStyle w:val="ConsPlusNormal"/>
              <w:jc w:val="center"/>
            </w:pPr>
            <w:r>
              <w:t>50</w:t>
            </w:r>
          </w:p>
        </w:tc>
      </w:tr>
      <w:tr w:rsidR="0009357E">
        <w:tc>
          <w:tcPr>
            <w:tcW w:w="1247" w:type="dxa"/>
          </w:tcPr>
          <w:p w:rsidR="0009357E" w:rsidRDefault="0009357E">
            <w:pPr>
              <w:pStyle w:val="ConsPlusNormal"/>
              <w:jc w:val="center"/>
            </w:pPr>
            <w:r>
              <w:t>2.45</w:t>
            </w:r>
          </w:p>
        </w:tc>
        <w:tc>
          <w:tcPr>
            <w:tcW w:w="1814" w:type="dxa"/>
          </w:tcPr>
          <w:p w:rsidR="0009357E" w:rsidRDefault="0009357E">
            <w:pPr>
              <w:pStyle w:val="ConsPlusNormal"/>
            </w:pPr>
            <w:r>
              <w:t>Телефон ответственного исполнителя</w:t>
            </w:r>
          </w:p>
        </w:tc>
        <w:tc>
          <w:tcPr>
            <w:tcW w:w="4479" w:type="dxa"/>
          </w:tcPr>
          <w:p w:rsidR="0009357E" w:rsidRDefault="0009357E">
            <w:pPr>
              <w:pStyle w:val="ConsPlusNormal"/>
              <w:ind w:firstLine="283"/>
              <w:jc w:val="both"/>
            </w:pPr>
            <w:r>
              <w:t>Указывается номер телефона работника, ответственного за прием распоряжения о перечислении, с указанием кода города.</w:t>
            </w:r>
          </w:p>
        </w:tc>
        <w:tc>
          <w:tcPr>
            <w:tcW w:w="1531" w:type="dxa"/>
          </w:tcPr>
          <w:p w:rsidR="0009357E" w:rsidRDefault="0009357E">
            <w:pPr>
              <w:pStyle w:val="ConsPlusNormal"/>
              <w:jc w:val="center"/>
            </w:pPr>
            <w:r>
              <w:t>50</w:t>
            </w:r>
          </w:p>
        </w:tc>
      </w:tr>
      <w:tr w:rsidR="0009357E">
        <w:tc>
          <w:tcPr>
            <w:tcW w:w="1247" w:type="dxa"/>
          </w:tcPr>
          <w:p w:rsidR="0009357E" w:rsidRDefault="0009357E">
            <w:pPr>
              <w:pStyle w:val="ConsPlusNormal"/>
              <w:jc w:val="center"/>
            </w:pPr>
            <w:r>
              <w:t>2.50</w:t>
            </w:r>
          </w:p>
        </w:tc>
        <w:tc>
          <w:tcPr>
            <w:tcW w:w="1814" w:type="dxa"/>
          </w:tcPr>
          <w:p w:rsidR="0009357E" w:rsidRDefault="0009357E">
            <w:pPr>
              <w:pStyle w:val="ConsPlusNormal"/>
            </w:pPr>
            <w:r>
              <w:t xml:space="preserve">Дата исполнения </w:t>
            </w:r>
            <w:r>
              <w:lastRenderedPageBreak/>
              <w:t>распоряжения</w:t>
            </w:r>
          </w:p>
        </w:tc>
        <w:tc>
          <w:tcPr>
            <w:tcW w:w="4479" w:type="dxa"/>
          </w:tcPr>
          <w:p w:rsidR="0009357E" w:rsidRDefault="0009357E">
            <w:pPr>
              <w:pStyle w:val="ConsPlusNormal"/>
              <w:ind w:firstLine="283"/>
              <w:jc w:val="both"/>
            </w:pPr>
            <w:r>
              <w:lastRenderedPageBreak/>
              <w:t xml:space="preserve">Указывается дата исполнения </w:t>
            </w:r>
            <w:r>
              <w:lastRenderedPageBreak/>
              <w:t>распоряжения о перечислении.</w:t>
            </w:r>
          </w:p>
        </w:tc>
        <w:tc>
          <w:tcPr>
            <w:tcW w:w="1531" w:type="dxa"/>
          </w:tcPr>
          <w:p w:rsidR="0009357E" w:rsidRDefault="0009357E">
            <w:pPr>
              <w:pStyle w:val="ConsPlusNormal"/>
              <w:jc w:val="center"/>
            </w:pPr>
            <w:r>
              <w:lastRenderedPageBreak/>
              <w:t>10</w:t>
            </w:r>
          </w:p>
        </w:tc>
      </w:tr>
      <w:tr w:rsidR="0009357E">
        <w:tc>
          <w:tcPr>
            <w:tcW w:w="9071" w:type="dxa"/>
            <w:gridSpan w:val="4"/>
          </w:tcPr>
          <w:p w:rsidR="0009357E" w:rsidRDefault="0009357E">
            <w:pPr>
              <w:pStyle w:val="ConsPlusNormal"/>
              <w:outlineLvl w:val="2"/>
            </w:pPr>
            <w:r>
              <w:t>III. Информация о платеже</w:t>
            </w:r>
          </w:p>
        </w:tc>
      </w:tr>
      <w:tr w:rsidR="0009357E">
        <w:tc>
          <w:tcPr>
            <w:tcW w:w="1247" w:type="dxa"/>
          </w:tcPr>
          <w:p w:rsidR="0009357E" w:rsidRDefault="0009357E">
            <w:pPr>
              <w:pStyle w:val="ConsPlusNormal"/>
              <w:jc w:val="center"/>
            </w:pPr>
            <w:r>
              <w:t>3.5</w:t>
            </w:r>
          </w:p>
        </w:tc>
        <w:tc>
          <w:tcPr>
            <w:tcW w:w="1814" w:type="dxa"/>
          </w:tcPr>
          <w:p w:rsidR="0009357E" w:rsidRDefault="0009357E">
            <w:pPr>
              <w:pStyle w:val="ConsPlusNormal"/>
            </w:pPr>
            <w:r>
              <w:t>Предельная дата исполнения распоряжения</w:t>
            </w:r>
          </w:p>
        </w:tc>
        <w:tc>
          <w:tcPr>
            <w:tcW w:w="4479" w:type="dxa"/>
          </w:tcPr>
          <w:p w:rsidR="0009357E" w:rsidRDefault="0009357E">
            <w:pPr>
              <w:pStyle w:val="ConsPlusNormal"/>
              <w:ind w:firstLine="283"/>
              <w:jc w:val="both"/>
            </w:pPr>
            <w:r>
              <w:t>Указывается дата, не позже которой должно быть исполнено распоряжение о перечислении.</w:t>
            </w:r>
          </w:p>
          <w:p w:rsidR="0009357E" w:rsidRDefault="0009357E">
            <w:pPr>
              <w:pStyle w:val="ConsPlusNormal"/>
              <w:ind w:firstLine="283"/>
              <w:jc w:val="both"/>
            </w:pPr>
            <w:r>
              <w:t>При этом предельная дата исполнения не может быть ранее рабочего дня, следующего за днем представления распоряжения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3.10</w:t>
            </w:r>
          </w:p>
        </w:tc>
        <w:tc>
          <w:tcPr>
            <w:tcW w:w="1814" w:type="dxa"/>
          </w:tcPr>
          <w:p w:rsidR="0009357E" w:rsidRDefault="0009357E">
            <w:pPr>
              <w:pStyle w:val="ConsPlusNormal"/>
            </w:pPr>
            <w:r>
              <w:t>Наименование приоритета исполнения распоряжения</w:t>
            </w:r>
          </w:p>
        </w:tc>
        <w:tc>
          <w:tcPr>
            <w:tcW w:w="4479" w:type="dxa"/>
          </w:tcPr>
          <w:p w:rsidR="0009357E" w:rsidRDefault="0009357E">
            <w:pPr>
              <w:pStyle w:val="ConsPlusNormal"/>
              <w:ind w:firstLine="283"/>
              <w:jc w:val="both"/>
            </w:pPr>
            <w:r>
              <w:t>Указывается при наличии соответствующих полномочий.</w:t>
            </w:r>
          </w:p>
        </w:tc>
        <w:tc>
          <w:tcPr>
            <w:tcW w:w="1531" w:type="dxa"/>
          </w:tcPr>
          <w:p w:rsidR="0009357E" w:rsidRDefault="0009357E">
            <w:pPr>
              <w:pStyle w:val="ConsPlusNormal"/>
              <w:jc w:val="center"/>
            </w:pPr>
            <w:r>
              <w:t>250</w:t>
            </w:r>
          </w:p>
        </w:tc>
      </w:tr>
      <w:tr w:rsidR="0009357E">
        <w:tc>
          <w:tcPr>
            <w:tcW w:w="1247" w:type="dxa"/>
          </w:tcPr>
          <w:p w:rsidR="0009357E" w:rsidRDefault="0009357E">
            <w:pPr>
              <w:pStyle w:val="ConsPlusNormal"/>
              <w:jc w:val="center"/>
            </w:pPr>
            <w:r>
              <w:t>3.15</w:t>
            </w:r>
          </w:p>
        </w:tc>
        <w:tc>
          <w:tcPr>
            <w:tcW w:w="1814" w:type="dxa"/>
          </w:tcPr>
          <w:p w:rsidR="0009357E" w:rsidRDefault="0009357E">
            <w:pPr>
              <w:pStyle w:val="ConsPlusNormal"/>
            </w:pPr>
            <w:r>
              <w:t>Код приоритета исполнения распоряжения</w:t>
            </w:r>
          </w:p>
        </w:tc>
        <w:tc>
          <w:tcPr>
            <w:tcW w:w="4479" w:type="dxa"/>
          </w:tcPr>
          <w:p w:rsidR="0009357E" w:rsidRDefault="0009357E">
            <w:pPr>
              <w:pStyle w:val="ConsPlusNormal"/>
              <w:ind w:firstLine="283"/>
              <w:jc w:val="both"/>
            </w:pPr>
            <w:r>
              <w:t>Указывается при наличии соответствующих полномочий.</w:t>
            </w:r>
          </w:p>
        </w:tc>
        <w:tc>
          <w:tcPr>
            <w:tcW w:w="1531" w:type="dxa"/>
          </w:tcPr>
          <w:p w:rsidR="0009357E" w:rsidRDefault="0009357E">
            <w:pPr>
              <w:pStyle w:val="ConsPlusNormal"/>
              <w:jc w:val="center"/>
            </w:pPr>
            <w:r>
              <w:t>1</w:t>
            </w:r>
          </w:p>
        </w:tc>
      </w:tr>
      <w:tr w:rsidR="0009357E">
        <w:tc>
          <w:tcPr>
            <w:tcW w:w="1247" w:type="dxa"/>
          </w:tcPr>
          <w:p w:rsidR="0009357E" w:rsidRDefault="0009357E">
            <w:pPr>
              <w:pStyle w:val="ConsPlusNormal"/>
              <w:jc w:val="center"/>
            </w:pPr>
            <w:r>
              <w:t>3.20</w:t>
            </w:r>
          </w:p>
        </w:tc>
        <w:tc>
          <w:tcPr>
            <w:tcW w:w="1814" w:type="dxa"/>
          </w:tcPr>
          <w:p w:rsidR="0009357E" w:rsidRDefault="0009357E">
            <w:pPr>
              <w:pStyle w:val="ConsPlusNormal"/>
            </w:pPr>
            <w:r>
              <w:t>Общая сумма платежа в валюте</w:t>
            </w:r>
          </w:p>
        </w:tc>
        <w:tc>
          <w:tcPr>
            <w:tcW w:w="4479" w:type="dxa"/>
          </w:tcPr>
          <w:p w:rsidR="0009357E" w:rsidRDefault="0009357E">
            <w:pPr>
              <w:pStyle w:val="ConsPlusNormal"/>
              <w:ind w:firstLine="283"/>
              <w:jc w:val="both"/>
            </w:pPr>
            <w:r>
              <w:t>Указывается общая сумма платежа цифрами в валюте, в которой должен быть осуществлен платеж, с точностью до двух знаков после запятой.</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3.25</w:t>
            </w:r>
          </w:p>
        </w:tc>
        <w:tc>
          <w:tcPr>
            <w:tcW w:w="1814" w:type="dxa"/>
          </w:tcPr>
          <w:p w:rsidR="0009357E" w:rsidRDefault="0009357E">
            <w:pPr>
              <w:pStyle w:val="ConsPlusNormal"/>
            </w:pPr>
            <w:r>
              <w:t>Общая сумма платежа прописью</w:t>
            </w:r>
          </w:p>
        </w:tc>
        <w:tc>
          <w:tcPr>
            <w:tcW w:w="4479" w:type="dxa"/>
          </w:tcPr>
          <w:p w:rsidR="0009357E" w:rsidRDefault="0009357E">
            <w:pPr>
              <w:pStyle w:val="ConsPlusNormal"/>
              <w:ind w:firstLine="283"/>
              <w:jc w:val="both"/>
            </w:pPr>
            <w:r>
              <w:t>Указывается общая сумма платежа прописью в валюте, в которой должен быть осуществлен платеж.</w:t>
            </w:r>
          </w:p>
          <w:p w:rsidR="0009357E" w:rsidRDefault="0009357E">
            <w:pPr>
              <w:pStyle w:val="ConsPlusNormal"/>
              <w:ind w:firstLine="283"/>
              <w:jc w:val="both"/>
            </w:pPr>
            <w:r>
              <w:t>Указывается только в распоряжении о перечислении на бумажном носителе.</w:t>
            </w:r>
          </w:p>
        </w:tc>
        <w:tc>
          <w:tcPr>
            <w:tcW w:w="1531" w:type="dxa"/>
          </w:tcPr>
          <w:p w:rsidR="0009357E" w:rsidRDefault="0009357E">
            <w:pPr>
              <w:pStyle w:val="ConsPlusNormal"/>
              <w:jc w:val="center"/>
            </w:pPr>
            <w:r>
              <w:t>256</w:t>
            </w:r>
          </w:p>
        </w:tc>
      </w:tr>
      <w:tr w:rsidR="0009357E">
        <w:tc>
          <w:tcPr>
            <w:tcW w:w="1247" w:type="dxa"/>
          </w:tcPr>
          <w:p w:rsidR="0009357E" w:rsidRDefault="0009357E">
            <w:pPr>
              <w:pStyle w:val="ConsPlusNormal"/>
              <w:jc w:val="center"/>
            </w:pPr>
            <w:r>
              <w:t>3.30</w:t>
            </w:r>
          </w:p>
        </w:tc>
        <w:tc>
          <w:tcPr>
            <w:tcW w:w="1814" w:type="dxa"/>
          </w:tcPr>
          <w:p w:rsidR="0009357E" w:rsidRDefault="0009357E">
            <w:pPr>
              <w:pStyle w:val="ConsPlusNormal"/>
            </w:pPr>
            <w:r>
              <w:t xml:space="preserve">Код валюты платежа по Общероссийскому </w:t>
            </w:r>
            <w:hyperlink r:id="rId89">
              <w:r>
                <w:rPr>
                  <w:color w:val="0000FF"/>
                </w:rPr>
                <w:t>классификатору</w:t>
              </w:r>
            </w:hyperlink>
            <w:r>
              <w:t xml:space="preserve"> валют</w:t>
            </w:r>
          </w:p>
        </w:tc>
        <w:tc>
          <w:tcPr>
            <w:tcW w:w="4479" w:type="dxa"/>
          </w:tcPr>
          <w:p w:rsidR="0009357E" w:rsidRDefault="0009357E">
            <w:pPr>
              <w:pStyle w:val="ConsPlusNormal"/>
              <w:ind w:firstLine="283"/>
              <w:jc w:val="both"/>
            </w:pPr>
            <w:r>
              <w:t xml:space="preserve">Указывается код валюты платежа в соответствии с Общероссийским </w:t>
            </w:r>
            <w:hyperlink r:id="rId90">
              <w:r>
                <w:rPr>
                  <w:color w:val="0000FF"/>
                </w:rPr>
                <w:t>классификатором</w:t>
              </w:r>
            </w:hyperlink>
            <w:r>
              <w:t xml:space="preserve"> валют.</w:t>
            </w:r>
          </w:p>
        </w:tc>
        <w:tc>
          <w:tcPr>
            <w:tcW w:w="1531" w:type="dxa"/>
          </w:tcPr>
          <w:p w:rsidR="0009357E" w:rsidRDefault="0009357E">
            <w:pPr>
              <w:pStyle w:val="ConsPlusNormal"/>
              <w:jc w:val="center"/>
            </w:pPr>
            <w:r>
              <w:t>3</w:t>
            </w:r>
          </w:p>
        </w:tc>
      </w:tr>
      <w:tr w:rsidR="0009357E">
        <w:tc>
          <w:tcPr>
            <w:tcW w:w="1247" w:type="dxa"/>
          </w:tcPr>
          <w:p w:rsidR="0009357E" w:rsidRDefault="0009357E">
            <w:pPr>
              <w:pStyle w:val="ConsPlusNormal"/>
              <w:jc w:val="center"/>
            </w:pPr>
            <w:r>
              <w:t>3.35</w:t>
            </w:r>
          </w:p>
        </w:tc>
        <w:tc>
          <w:tcPr>
            <w:tcW w:w="1814" w:type="dxa"/>
          </w:tcPr>
          <w:p w:rsidR="0009357E" w:rsidRDefault="0009357E">
            <w:pPr>
              <w:pStyle w:val="ConsPlusNormal"/>
            </w:pPr>
            <w:r>
              <w:t xml:space="preserve">Код валюты платежа по Общероссийскому </w:t>
            </w:r>
            <w:hyperlink r:id="rId91">
              <w:r>
                <w:rPr>
                  <w:color w:val="0000FF"/>
                </w:rPr>
                <w:t>классификатору</w:t>
              </w:r>
            </w:hyperlink>
            <w:r>
              <w:t xml:space="preserve"> единиц измерения</w:t>
            </w:r>
          </w:p>
        </w:tc>
        <w:tc>
          <w:tcPr>
            <w:tcW w:w="4479" w:type="dxa"/>
          </w:tcPr>
          <w:p w:rsidR="0009357E" w:rsidRDefault="0009357E">
            <w:pPr>
              <w:pStyle w:val="ConsPlusNormal"/>
              <w:ind w:firstLine="283"/>
              <w:jc w:val="both"/>
            </w:pPr>
            <w:r>
              <w:t xml:space="preserve">Указывается код валюты платежа в соответствии с Общероссийским </w:t>
            </w:r>
            <w:hyperlink r:id="rId92">
              <w:r>
                <w:rPr>
                  <w:color w:val="0000FF"/>
                </w:rPr>
                <w:t>классификатором</w:t>
              </w:r>
            </w:hyperlink>
            <w:r>
              <w:t xml:space="preserve"> единиц измерения.</w:t>
            </w:r>
          </w:p>
        </w:tc>
        <w:tc>
          <w:tcPr>
            <w:tcW w:w="1531" w:type="dxa"/>
          </w:tcPr>
          <w:p w:rsidR="0009357E" w:rsidRDefault="0009357E">
            <w:pPr>
              <w:pStyle w:val="ConsPlusNormal"/>
              <w:jc w:val="center"/>
            </w:pPr>
            <w:r>
              <w:t>3</w:t>
            </w:r>
          </w:p>
        </w:tc>
      </w:tr>
      <w:tr w:rsidR="0009357E">
        <w:tc>
          <w:tcPr>
            <w:tcW w:w="1247" w:type="dxa"/>
          </w:tcPr>
          <w:p w:rsidR="0009357E" w:rsidRDefault="0009357E">
            <w:pPr>
              <w:pStyle w:val="ConsPlusNormal"/>
              <w:jc w:val="center"/>
            </w:pPr>
            <w:r>
              <w:t>3.40</w:t>
            </w:r>
          </w:p>
        </w:tc>
        <w:tc>
          <w:tcPr>
            <w:tcW w:w="1814" w:type="dxa"/>
          </w:tcPr>
          <w:p w:rsidR="0009357E" w:rsidRDefault="0009357E">
            <w:pPr>
              <w:pStyle w:val="ConsPlusNormal"/>
            </w:pPr>
            <w:r>
              <w:t>Общая сумма платежа в рублях</w:t>
            </w:r>
          </w:p>
        </w:tc>
        <w:tc>
          <w:tcPr>
            <w:tcW w:w="4479" w:type="dxa"/>
          </w:tcPr>
          <w:p w:rsidR="0009357E" w:rsidRDefault="0009357E">
            <w:pPr>
              <w:pStyle w:val="ConsPlusNormal"/>
              <w:ind w:firstLine="283"/>
              <w:jc w:val="both"/>
            </w:pPr>
            <w:r>
              <w:t>Указывается общая сумма платежа цифрами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3.45</w:t>
            </w:r>
          </w:p>
        </w:tc>
        <w:tc>
          <w:tcPr>
            <w:tcW w:w="1814" w:type="dxa"/>
          </w:tcPr>
          <w:p w:rsidR="0009357E" w:rsidRDefault="0009357E">
            <w:pPr>
              <w:pStyle w:val="ConsPlusNormal"/>
            </w:pPr>
            <w:r>
              <w:t xml:space="preserve">Признак авансового </w:t>
            </w:r>
            <w:r>
              <w:lastRenderedPageBreak/>
              <w:t>платежа</w:t>
            </w:r>
          </w:p>
        </w:tc>
        <w:tc>
          <w:tcPr>
            <w:tcW w:w="4479" w:type="dxa"/>
          </w:tcPr>
          <w:p w:rsidR="0009357E" w:rsidRDefault="0009357E">
            <w:pPr>
              <w:pStyle w:val="ConsPlusNormal"/>
              <w:ind w:firstLine="283"/>
              <w:jc w:val="both"/>
            </w:pPr>
            <w:r>
              <w:lastRenderedPageBreak/>
              <w:t xml:space="preserve">В распоряжении о перечислении на бумажном носителе указывается "Да", если </w:t>
            </w:r>
            <w:r>
              <w:lastRenderedPageBreak/>
              <w:t>платеж является авансовым, в противном случае указывается "Нет".</w:t>
            </w:r>
          </w:p>
          <w:p w:rsidR="0009357E" w:rsidRDefault="0009357E">
            <w:pPr>
              <w:pStyle w:val="ConsPlusNormal"/>
              <w:ind w:firstLine="283"/>
              <w:jc w:val="both"/>
            </w:pPr>
            <w:r>
              <w:t>В распоряжении о перечислении в электронной форме указывается:</w:t>
            </w:r>
          </w:p>
          <w:p w:rsidR="0009357E" w:rsidRDefault="0009357E">
            <w:pPr>
              <w:pStyle w:val="ConsPlusNormal"/>
              <w:ind w:firstLine="283"/>
              <w:jc w:val="both"/>
            </w:pPr>
            <w:r>
              <w:t>"0" - если платеж является авансовым;</w:t>
            </w:r>
          </w:p>
          <w:p w:rsidR="0009357E" w:rsidRDefault="0009357E">
            <w:pPr>
              <w:pStyle w:val="ConsPlusNormal"/>
              <w:ind w:firstLine="283"/>
              <w:jc w:val="both"/>
            </w:pPr>
            <w:r>
              <w:t>"1" - если платеж не является авансовым.</w:t>
            </w:r>
          </w:p>
        </w:tc>
        <w:tc>
          <w:tcPr>
            <w:tcW w:w="1531" w:type="dxa"/>
          </w:tcPr>
          <w:p w:rsidR="0009357E" w:rsidRDefault="0009357E">
            <w:pPr>
              <w:pStyle w:val="ConsPlusNormal"/>
              <w:jc w:val="center"/>
            </w:pPr>
            <w:r>
              <w:lastRenderedPageBreak/>
              <w:t>3/1</w:t>
            </w:r>
          </w:p>
        </w:tc>
      </w:tr>
      <w:tr w:rsidR="0009357E">
        <w:tc>
          <w:tcPr>
            <w:tcW w:w="1247" w:type="dxa"/>
          </w:tcPr>
          <w:p w:rsidR="0009357E" w:rsidRDefault="0009357E">
            <w:pPr>
              <w:pStyle w:val="ConsPlusNormal"/>
              <w:jc w:val="center"/>
            </w:pPr>
            <w:r>
              <w:t>3.50</w:t>
            </w:r>
          </w:p>
        </w:tc>
        <w:tc>
          <w:tcPr>
            <w:tcW w:w="1814" w:type="dxa"/>
          </w:tcPr>
          <w:p w:rsidR="0009357E" w:rsidRDefault="0009357E">
            <w:pPr>
              <w:pStyle w:val="ConsPlusNormal"/>
            </w:pPr>
            <w:r>
              <w:t>Назначение платежа</w:t>
            </w:r>
          </w:p>
        </w:tc>
        <w:tc>
          <w:tcPr>
            <w:tcW w:w="4479" w:type="dxa"/>
          </w:tcPr>
          <w:p w:rsidR="0009357E" w:rsidRDefault="0009357E">
            <w:pPr>
              <w:pStyle w:val="ConsPlusNormal"/>
              <w:ind w:firstLine="283"/>
              <w:jc w:val="both"/>
            </w:pPr>
            <w:r>
              <w:t>Указывается назначение платежа или примечание.</w:t>
            </w:r>
          </w:p>
        </w:tc>
        <w:tc>
          <w:tcPr>
            <w:tcW w:w="1531" w:type="dxa"/>
          </w:tcPr>
          <w:p w:rsidR="0009357E" w:rsidRDefault="0009357E">
            <w:pPr>
              <w:pStyle w:val="ConsPlusNormal"/>
              <w:jc w:val="center"/>
            </w:pPr>
            <w:r>
              <w:t>210</w:t>
            </w:r>
          </w:p>
        </w:tc>
      </w:tr>
      <w:tr w:rsidR="0009357E">
        <w:tc>
          <w:tcPr>
            <w:tcW w:w="1247" w:type="dxa"/>
          </w:tcPr>
          <w:p w:rsidR="0009357E" w:rsidRDefault="0009357E">
            <w:pPr>
              <w:pStyle w:val="ConsPlusNormal"/>
              <w:jc w:val="center"/>
            </w:pPr>
            <w:r>
              <w:t>3.55</w:t>
            </w:r>
          </w:p>
        </w:tc>
        <w:tc>
          <w:tcPr>
            <w:tcW w:w="1814" w:type="dxa"/>
          </w:tcPr>
          <w:p w:rsidR="0009357E" w:rsidRDefault="0009357E">
            <w:pPr>
              <w:pStyle w:val="ConsPlusNormal"/>
            </w:pPr>
            <w:r>
              <w:t>Примечание</w:t>
            </w:r>
          </w:p>
        </w:tc>
        <w:tc>
          <w:tcPr>
            <w:tcW w:w="4479" w:type="dxa"/>
          </w:tcPr>
          <w:p w:rsidR="0009357E" w:rsidRDefault="0009357E">
            <w:pPr>
              <w:pStyle w:val="ConsPlusNormal"/>
              <w:ind w:firstLine="283"/>
              <w:jc w:val="both"/>
            </w:pPr>
            <w:r>
              <w:t>Указывается при необходимости информация, необходимая для исполнения бюджета.</w:t>
            </w:r>
          </w:p>
        </w:tc>
        <w:tc>
          <w:tcPr>
            <w:tcW w:w="1531" w:type="dxa"/>
          </w:tcPr>
          <w:p w:rsidR="0009357E" w:rsidRDefault="0009357E">
            <w:pPr>
              <w:pStyle w:val="ConsPlusNormal"/>
              <w:jc w:val="center"/>
            </w:pPr>
            <w:r>
              <w:t>2000</w:t>
            </w:r>
          </w:p>
        </w:tc>
      </w:tr>
      <w:tr w:rsidR="0009357E">
        <w:tblPrEx>
          <w:tblBorders>
            <w:insideH w:val="nil"/>
          </w:tblBorders>
        </w:tblPrEx>
        <w:tc>
          <w:tcPr>
            <w:tcW w:w="1247" w:type="dxa"/>
            <w:tcBorders>
              <w:bottom w:val="nil"/>
            </w:tcBorders>
          </w:tcPr>
          <w:p w:rsidR="0009357E" w:rsidRDefault="0009357E">
            <w:pPr>
              <w:pStyle w:val="ConsPlusNormal"/>
              <w:jc w:val="center"/>
            </w:pPr>
            <w:r>
              <w:t>3.60</w:t>
            </w:r>
          </w:p>
        </w:tc>
        <w:tc>
          <w:tcPr>
            <w:tcW w:w="1814" w:type="dxa"/>
            <w:tcBorders>
              <w:bottom w:val="nil"/>
            </w:tcBorders>
          </w:tcPr>
          <w:p w:rsidR="0009357E" w:rsidRDefault="0009357E">
            <w:pPr>
              <w:pStyle w:val="ConsPlusNormal"/>
            </w:pPr>
            <w:r>
              <w:t>Вид операции</w:t>
            </w:r>
          </w:p>
        </w:tc>
        <w:tc>
          <w:tcPr>
            <w:tcW w:w="4479" w:type="dxa"/>
            <w:tcBorders>
              <w:bottom w:val="nil"/>
            </w:tcBorders>
          </w:tcPr>
          <w:p w:rsidR="0009357E" w:rsidRDefault="0009357E">
            <w:pPr>
              <w:pStyle w:val="ConsPlusNormal"/>
              <w:ind w:firstLine="283"/>
              <w:jc w:val="both"/>
            </w:pPr>
            <w:r>
              <w:t xml:space="preserve">Указывается вид операции в соответствии с </w:t>
            </w:r>
            <w:hyperlink r:id="rId93">
              <w:r>
                <w:rPr>
                  <w:color w:val="0000FF"/>
                </w:rPr>
                <w:t>Положением</w:t>
              </w:r>
            </w:hyperlink>
            <w:r>
              <w:t xml:space="preserve"> о правилах осуществления перевода денежных средств</w:t>
            </w:r>
          </w:p>
        </w:tc>
        <w:tc>
          <w:tcPr>
            <w:tcW w:w="1531" w:type="dxa"/>
            <w:tcBorders>
              <w:bottom w:val="nil"/>
            </w:tcBorders>
          </w:tcPr>
          <w:p w:rsidR="0009357E" w:rsidRDefault="0009357E">
            <w:pPr>
              <w:pStyle w:val="ConsPlusNormal"/>
              <w:jc w:val="center"/>
            </w:pPr>
            <w:r>
              <w:t>2</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94">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3.65</w:t>
            </w:r>
          </w:p>
        </w:tc>
        <w:tc>
          <w:tcPr>
            <w:tcW w:w="1814" w:type="dxa"/>
          </w:tcPr>
          <w:p w:rsidR="0009357E" w:rsidRDefault="0009357E">
            <w:pPr>
              <w:pStyle w:val="ConsPlusNormal"/>
            </w:pPr>
            <w:r>
              <w:t>Срок платежа</w:t>
            </w:r>
          </w:p>
        </w:tc>
        <w:tc>
          <w:tcPr>
            <w:tcW w:w="4479" w:type="dxa"/>
          </w:tcPr>
          <w:p w:rsidR="0009357E" w:rsidRDefault="0009357E">
            <w:pPr>
              <w:pStyle w:val="ConsPlusNormal"/>
              <w:ind w:firstLine="283"/>
              <w:jc w:val="both"/>
            </w:pPr>
            <w:r>
              <w:t xml:space="preserve">Указывается срок платежа в соответствии с </w:t>
            </w:r>
            <w:hyperlink r:id="rId95">
              <w:r>
                <w:rPr>
                  <w:color w:val="0000FF"/>
                </w:rPr>
                <w:t>Положением</w:t>
              </w:r>
            </w:hyperlink>
            <w:r>
              <w:t xml:space="preserve"> о правилах осуществления перевода денежных средств.</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3.70</w:t>
            </w:r>
          </w:p>
        </w:tc>
        <w:tc>
          <w:tcPr>
            <w:tcW w:w="1814" w:type="dxa"/>
          </w:tcPr>
          <w:p w:rsidR="0009357E" w:rsidRDefault="0009357E">
            <w:pPr>
              <w:pStyle w:val="ConsPlusNormal"/>
            </w:pPr>
            <w:r>
              <w:t>Резервное поле</w:t>
            </w:r>
          </w:p>
        </w:tc>
        <w:tc>
          <w:tcPr>
            <w:tcW w:w="4479" w:type="dxa"/>
          </w:tcPr>
          <w:p w:rsidR="0009357E" w:rsidRDefault="0009357E">
            <w:pPr>
              <w:pStyle w:val="ConsPlusNormal"/>
              <w:ind w:firstLine="283"/>
              <w:jc w:val="both"/>
            </w:pPr>
            <w:r>
              <w:t>Указывается информация в порядке, установленном оператором.</w:t>
            </w:r>
          </w:p>
        </w:tc>
        <w:tc>
          <w:tcPr>
            <w:tcW w:w="1531" w:type="dxa"/>
          </w:tcPr>
          <w:p w:rsidR="0009357E" w:rsidRDefault="0009357E">
            <w:pPr>
              <w:pStyle w:val="ConsPlusNormal"/>
              <w:jc w:val="center"/>
            </w:pPr>
            <w:r>
              <w:t>40</w:t>
            </w:r>
          </w:p>
        </w:tc>
      </w:tr>
      <w:tr w:rsidR="0009357E">
        <w:tc>
          <w:tcPr>
            <w:tcW w:w="1247" w:type="dxa"/>
          </w:tcPr>
          <w:p w:rsidR="0009357E" w:rsidRDefault="0009357E">
            <w:pPr>
              <w:pStyle w:val="ConsPlusNormal"/>
              <w:jc w:val="center"/>
            </w:pPr>
            <w:r>
              <w:t>3.75</w:t>
            </w:r>
          </w:p>
        </w:tc>
        <w:tc>
          <w:tcPr>
            <w:tcW w:w="1814" w:type="dxa"/>
          </w:tcPr>
          <w:p w:rsidR="0009357E" w:rsidRDefault="0009357E">
            <w:pPr>
              <w:pStyle w:val="ConsPlusNormal"/>
            </w:pPr>
            <w:r>
              <w:t>Номер уточняемого распоряжения</w:t>
            </w:r>
          </w:p>
        </w:tc>
        <w:tc>
          <w:tcPr>
            <w:tcW w:w="4479" w:type="dxa"/>
          </w:tcPr>
          <w:p w:rsidR="0009357E" w:rsidRDefault="0009357E">
            <w:pPr>
              <w:pStyle w:val="ConsPlusNormal"/>
              <w:ind w:firstLine="283"/>
              <w:jc w:val="both"/>
            </w:pPr>
            <w:r>
              <w:t>Указывается номер уточняемого распоряжения о перечислении, распоряжения о переводе денежных средств.</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3.80</w:t>
            </w:r>
          </w:p>
        </w:tc>
        <w:tc>
          <w:tcPr>
            <w:tcW w:w="1814" w:type="dxa"/>
          </w:tcPr>
          <w:p w:rsidR="0009357E" w:rsidRDefault="0009357E">
            <w:pPr>
              <w:pStyle w:val="ConsPlusNormal"/>
            </w:pPr>
            <w:r>
              <w:t>Дата уточняемого распоряжения</w:t>
            </w:r>
          </w:p>
        </w:tc>
        <w:tc>
          <w:tcPr>
            <w:tcW w:w="4479" w:type="dxa"/>
          </w:tcPr>
          <w:p w:rsidR="0009357E" w:rsidRDefault="0009357E">
            <w:pPr>
              <w:pStyle w:val="ConsPlusNormal"/>
              <w:ind w:firstLine="283"/>
              <w:jc w:val="both"/>
            </w:pPr>
            <w:r>
              <w:t>Указывается дата уточняемого распоряжения о перечислении, распоряжения о переводе денежных средств.</w:t>
            </w:r>
          </w:p>
        </w:tc>
        <w:tc>
          <w:tcPr>
            <w:tcW w:w="1531" w:type="dxa"/>
          </w:tcPr>
          <w:p w:rsidR="0009357E" w:rsidRDefault="0009357E">
            <w:pPr>
              <w:pStyle w:val="ConsPlusNormal"/>
              <w:jc w:val="center"/>
            </w:pPr>
            <w:r>
              <w:t>10</w:t>
            </w:r>
          </w:p>
        </w:tc>
      </w:tr>
      <w:tr w:rsidR="0009357E">
        <w:tc>
          <w:tcPr>
            <w:tcW w:w="9071" w:type="dxa"/>
            <w:gridSpan w:val="4"/>
          </w:tcPr>
          <w:p w:rsidR="0009357E" w:rsidRDefault="0009357E">
            <w:pPr>
              <w:pStyle w:val="ConsPlusNormal"/>
              <w:outlineLvl w:val="2"/>
            </w:pPr>
            <w:r>
              <w:t>IV. Информация о платежах, включенных в распоряжение</w:t>
            </w:r>
          </w:p>
        </w:tc>
      </w:tr>
      <w:tr w:rsidR="0009357E">
        <w:tblPrEx>
          <w:tblBorders>
            <w:insideH w:val="nil"/>
          </w:tblBorders>
        </w:tblPrEx>
        <w:tc>
          <w:tcPr>
            <w:tcW w:w="1247" w:type="dxa"/>
            <w:tcBorders>
              <w:bottom w:val="nil"/>
            </w:tcBorders>
          </w:tcPr>
          <w:p w:rsidR="0009357E" w:rsidRDefault="0009357E">
            <w:pPr>
              <w:pStyle w:val="ConsPlusNormal"/>
              <w:jc w:val="center"/>
            </w:pPr>
            <w:r>
              <w:t>4.5</w:t>
            </w:r>
          </w:p>
        </w:tc>
        <w:tc>
          <w:tcPr>
            <w:tcW w:w="1814" w:type="dxa"/>
            <w:tcBorders>
              <w:bottom w:val="nil"/>
            </w:tcBorders>
          </w:tcPr>
          <w:p w:rsidR="0009357E" w:rsidRDefault="0009357E">
            <w:pPr>
              <w:pStyle w:val="ConsPlusNormal"/>
            </w:pPr>
            <w:r>
              <w:t>Порядковый номер платежа</w:t>
            </w:r>
          </w:p>
        </w:tc>
        <w:tc>
          <w:tcPr>
            <w:tcW w:w="4479" w:type="dxa"/>
            <w:tcBorders>
              <w:bottom w:val="nil"/>
            </w:tcBorders>
          </w:tcPr>
          <w:p w:rsidR="0009357E" w:rsidRDefault="0009357E">
            <w:pPr>
              <w:pStyle w:val="ConsPlusNormal"/>
              <w:ind w:firstLine="283"/>
              <w:jc w:val="both"/>
            </w:pPr>
            <w:r>
              <w:t>Указывается порядковый номер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Borders>
              <w:bottom w:val="nil"/>
            </w:tcBorders>
          </w:tcPr>
          <w:p w:rsidR="0009357E" w:rsidRDefault="0009357E">
            <w:pPr>
              <w:pStyle w:val="ConsPlusNormal"/>
              <w:jc w:val="center"/>
            </w:pPr>
            <w:r>
              <w:t>6</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96">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4.10</w:t>
            </w:r>
          </w:p>
        </w:tc>
        <w:tc>
          <w:tcPr>
            <w:tcW w:w="1814" w:type="dxa"/>
          </w:tcPr>
          <w:p w:rsidR="0009357E" w:rsidRDefault="0009357E">
            <w:pPr>
              <w:pStyle w:val="ConsPlusNormal"/>
            </w:pPr>
            <w:r>
              <w:t>Очередность платежа</w:t>
            </w:r>
          </w:p>
        </w:tc>
        <w:tc>
          <w:tcPr>
            <w:tcW w:w="4479" w:type="dxa"/>
          </w:tcPr>
          <w:p w:rsidR="0009357E" w:rsidRDefault="0009357E">
            <w:pPr>
              <w:pStyle w:val="ConsPlusNormal"/>
              <w:ind w:firstLine="283"/>
              <w:jc w:val="both"/>
            </w:pPr>
            <w:r>
              <w:t xml:space="preserve">Указывается очередность платежа цифрами в соответствии с Гражданским </w:t>
            </w:r>
            <w:hyperlink r:id="rId97">
              <w:r>
                <w:rPr>
                  <w:color w:val="0000FF"/>
                </w:rPr>
                <w:t>кодексом</w:t>
              </w:r>
            </w:hyperlink>
            <w:r>
              <w:t xml:space="preserve"> Российской Федерации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w:t>
            </w:r>
          </w:p>
        </w:tc>
      </w:tr>
      <w:tr w:rsidR="0009357E">
        <w:tc>
          <w:tcPr>
            <w:tcW w:w="1247" w:type="dxa"/>
          </w:tcPr>
          <w:p w:rsidR="0009357E" w:rsidRDefault="0009357E">
            <w:pPr>
              <w:pStyle w:val="ConsPlusNormal"/>
              <w:jc w:val="center"/>
            </w:pPr>
            <w:r>
              <w:t>4.15</w:t>
            </w:r>
          </w:p>
        </w:tc>
        <w:tc>
          <w:tcPr>
            <w:tcW w:w="1814" w:type="dxa"/>
          </w:tcPr>
          <w:p w:rsidR="0009357E" w:rsidRDefault="0009357E">
            <w:pPr>
              <w:pStyle w:val="ConsPlusNormal"/>
            </w:pPr>
            <w:r>
              <w:t>Вид платежа</w:t>
            </w:r>
          </w:p>
        </w:tc>
        <w:tc>
          <w:tcPr>
            <w:tcW w:w="4479" w:type="dxa"/>
          </w:tcPr>
          <w:p w:rsidR="0009357E" w:rsidRDefault="0009357E">
            <w:pPr>
              <w:pStyle w:val="ConsPlusNormal"/>
              <w:ind w:firstLine="283"/>
              <w:jc w:val="both"/>
            </w:pPr>
            <w:r>
              <w:t xml:space="preserve">Указывается вид платежа в соответствии с </w:t>
            </w:r>
            <w:hyperlink r:id="rId98">
              <w:r>
                <w:rPr>
                  <w:color w:val="0000FF"/>
                </w:rPr>
                <w:t>Положением</w:t>
              </w:r>
            </w:hyperlink>
            <w:r>
              <w:t xml:space="preserve"> о правилах осуществления перевода денежных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w:t>
            </w:r>
          </w:p>
        </w:tc>
      </w:tr>
      <w:tr w:rsidR="0009357E">
        <w:tc>
          <w:tcPr>
            <w:tcW w:w="1247" w:type="dxa"/>
          </w:tcPr>
          <w:p w:rsidR="0009357E" w:rsidRDefault="0009357E">
            <w:pPr>
              <w:pStyle w:val="ConsPlusNormal"/>
              <w:jc w:val="center"/>
            </w:pPr>
            <w:r>
              <w:t>4.20</w:t>
            </w:r>
          </w:p>
        </w:tc>
        <w:tc>
          <w:tcPr>
            <w:tcW w:w="1814" w:type="dxa"/>
          </w:tcPr>
          <w:p w:rsidR="0009357E" w:rsidRDefault="0009357E">
            <w:pPr>
              <w:pStyle w:val="ConsPlusNormal"/>
            </w:pPr>
            <w:r>
              <w:t>Наименование вида средств</w:t>
            </w:r>
          </w:p>
        </w:tc>
        <w:tc>
          <w:tcPr>
            <w:tcW w:w="4479" w:type="dxa"/>
          </w:tcPr>
          <w:p w:rsidR="0009357E" w:rsidRDefault="0009357E">
            <w:pPr>
              <w:pStyle w:val="ConsPlusNormal"/>
              <w:ind w:firstLine="283"/>
              <w:jc w:val="both"/>
            </w:pPr>
            <w:r>
              <w:t>Указывается наименование вида средств, за счет которых должен быть совершен казначейский платеж, для соответствующего платежа, включенного в распоряжение о перечислении, при этом в одном распоряжении о перечислении допускается указание не более одного вида средств.</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140</w:t>
            </w:r>
          </w:p>
        </w:tc>
      </w:tr>
      <w:tr w:rsidR="0009357E">
        <w:tblPrEx>
          <w:tblBorders>
            <w:insideH w:val="nil"/>
          </w:tblBorders>
        </w:tblPrEx>
        <w:tc>
          <w:tcPr>
            <w:tcW w:w="1247" w:type="dxa"/>
            <w:tcBorders>
              <w:bottom w:val="nil"/>
            </w:tcBorders>
          </w:tcPr>
          <w:p w:rsidR="0009357E" w:rsidRDefault="0009357E">
            <w:pPr>
              <w:pStyle w:val="ConsPlusNormal"/>
              <w:jc w:val="center"/>
            </w:pPr>
            <w:r>
              <w:t>4.25</w:t>
            </w:r>
          </w:p>
        </w:tc>
        <w:tc>
          <w:tcPr>
            <w:tcW w:w="1814" w:type="dxa"/>
            <w:tcBorders>
              <w:bottom w:val="nil"/>
            </w:tcBorders>
          </w:tcPr>
          <w:p w:rsidR="0009357E" w:rsidRDefault="0009357E">
            <w:pPr>
              <w:pStyle w:val="ConsPlusNormal"/>
            </w:pPr>
            <w:r>
              <w:t>Тип кода бюджетной классификации плательщика</w:t>
            </w:r>
          </w:p>
        </w:tc>
        <w:tc>
          <w:tcPr>
            <w:tcW w:w="4479" w:type="dxa"/>
            <w:tcBorders>
              <w:bottom w:val="nil"/>
            </w:tcBorders>
          </w:tcPr>
          <w:p w:rsidR="0009357E" w:rsidRDefault="0009357E">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09357E" w:rsidRDefault="0009357E">
            <w:pPr>
              <w:pStyle w:val="ConsPlusNormal"/>
              <w:ind w:firstLine="283"/>
              <w:jc w:val="both"/>
            </w:pPr>
            <w:r>
              <w:t>"10" - для кодов классификации расходов бюджетов;</w:t>
            </w:r>
          </w:p>
          <w:p w:rsidR="0009357E" w:rsidRDefault="0009357E">
            <w:pPr>
              <w:pStyle w:val="ConsPlusNormal"/>
              <w:ind w:firstLine="283"/>
              <w:jc w:val="both"/>
            </w:pPr>
            <w:r>
              <w:t>"20" - для кодов классификации доходов бюджетов;</w:t>
            </w:r>
          </w:p>
          <w:p w:rsidR="0009357E" w:rsidRDefault="0009357E">
            <w:pPr>
              <w:pStyle w:val="ConsPlusNormal"/>
              <w:ind w:firstLine="283"/>
              <w:jc w:val="both"/>
            </w:pPr>
            <w:r>
              <w:t>"31" - для кодов классификации внутренних источников финансирования дефицита бюджетов;</w:t>
            </w:r>
          </w:p>
          <w:p w:rsidR="0009357E" w:rsidRDefault="0009357E">
            <w:pPr>
              <w:pStyle w:val="ConsPlusNormal"/>
              <w:ind w:firstLine="283"/>
              <w:jc w:val="both"/>
            </w:pPr>
            <w:r>
              <w:t>"32" - для кодов классификации внешних источников финансирования дефицита бюджетов.</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Borders>
              <w:bottom w:val="nil"/>
            </w:tcBorders>
          </w:tcPr>
          <w:p w:rsidR="0009357E" w:rsidRDefault="0009357E">
            <w:pPr>
              <w:pStyle w:val="ConsPlusNormal"/>
              <w:jc w:val="center"/>
            </w:pPr>
            <w:r>
              <w:t>2</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99">
              <w:r>
                <w:rPr>
                  <w:color w:val="0000FF"/>
                </w:rPr>
                <w:t>Приказа</w:t>
              </w:r>
            </w:hyperlink>
            <w:r>
              <w:t xml:space="preserve"> Казначейства России от 05.06.2023 N 11н)</w:t>
            </w:r>
          </w:p>
        </w:tc>
      </w:tr>
      <w:tr w:rsidR="0009357E">
        <w:tblPrEx>
          <w:tblBorders>
            <w:insideH w:val="nil"/>
          </w:tblBorders>
        </w:tblPrEx>
        <w:tc>
          <w:tcPr>
            <w:tcW w:w="1247" w:type="dxa"/>
            <w:tcBorders>
              <w:bottom w:val="nil"/>
            </w:tcBorders>
          </w:tcPr>
          <w:p w:rsidR="0009357E" w:rsidRDefault="0009357E">
            <w:pPr>
              <w:pStyle w:val="ConsPlusNormal"/>
              <w:jc w:val="center"/>
            </w:pPr>
            <w:r>
              <w:t>4.30</w:t>
            </w:r>
          </w:p>
        </w:tc>
        <w:tc>
          <w:tcPr>
            <w:tcW w:w="1814" w:type="dxa"/>
            <w:tcBorders>
              <w:bottom w:val="nil"/>
            </w:tcBorders>
          </w:tcPr>
          <w:p w:rsidR="0009357E" w:rsidRDefault="0009357E">
            <w:pPr>
              <w:pStyle w:val="ConsPlusNormal"/>
            </w:pPr>
            <w:r>
              <w:t>Код бюджетной классификации плательщика</w:t>
            </w:r>
          </w:p>
        </w:tc>
        <w:tc>
          <w:tcPr>
            <w:tcW w:w="4479" w:type="dxa"/>
            <w:tcBorders>
              <w:bottom w:val="nil"/>
            </w:tcBorders>
          </w:tcPr>
          <w:p w:rsidR="0009357E" w:rsidRDefault="0009357E">
            <w:pPr>
              <w:pStyle w:val="ConsPlusNormal"/>
              <w:ind w:firstLine="283"/>
              <w:jc w:val="both"/>
            </w:pPr>
            <w:r>
              <w:t>Указывается код бюджетной классификации Российской Федерации для соответствующего платежа, включенного в распоряжение о перечислении, соответствующий типу кода бюджетной классификации, структуре и кодам бюджетной классификации Российской Федерации, действующим в текущем финансовом году на момент представления распоряжения о перечислении, по которому должен быть осуществлен платеж, при этом все знаки кода одновременно не могут принимать значение ноль ("0").</w:t>
            </w:r>
          </w:p>
          <w:p w:rsidR="0009357E" w:rsidRDefault="0009357E">
            <w:pPr>
              <w:pStyle w:val="ConsPlusNormal"/>
              <w:ind w:firstLine="283"/>
              <w:jc w:val="both"/>
            </w:pPr>
            <w:r>
              <w:t xml:space="preserve">Допускается указание нескольких </w:t>
            </w:r>
            <w:r>
              <w:lastRenderedPageBreak/>
              <w:t>реквизитов в одном распоряжении о перечислении.</w:t>
            </w:r>
          </w:p>
        </w:tc>
        <w:tc>
          <w:tcPr>
            <w:tcW w:w="1531" w:type="dxa"/>
            <w:tcBorders>
              <w:bottom w:val="nil"/>
            </w:tcBorders>
          </w:tcPr>
          <w:p w:rsidR="0009357E" w:rsidRDefault="0009357E">
            <w:pPr>
              <w:pStyle w:val="ConsPlusNormal"/>
              <w:jc w:val="center"/>
            </w:pPr>
            <w:r>
              <w:lastRenderedPageBreak/>
              <w:t>20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00">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4.35</w:t>
            </w:r>
          </w:p>
        </w:tc>
        <w:tc>
          <w:tcPr>
            <w:tcW w:w="1814" w:type="dxa"/>
          </w:tcPr>
          <w:p w:rsidR="0009357E" w:rsidRDefault="0009357E">
            <w:pPr>
              <w:pStyle w:val="ConsPlusNormal"/>
            </w:pPr>
            <w:r>
              <w:t>Аналитический код, код источника поступлений (код направления расходования), идентификационный код поступлений (выплат)</w:t>
            </w:r>
          </w:p>
        </w:tc>
        <w:tc>
          <w:tcPr>
            <w:tcW w:w="4479" w:type="dxa"/>
          </w:tcPr>
          <w:p w:rsidR="0009357E" w:rsidRDefault="0009357E">
            <w:pPr>
              <w:pStyle w:val="ConsPlusNormal"/>
              <w:ind w:firstLine="283"/>
              <w:jc w:val="both"/>
            </w:pPr>
            <w:r>
              <w:t>Указывается аналитический код, код источника поступлений (код направления расходования средств) или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4.40</w:t>
            </w:r>
          </w:p>
        </w:tc>
        <w:tc>
          <w:tcPr>
            <w:tcW w:w="1814" w:type="dxa"/>
          </w:tcPr>
          <w:p w:rsidR="0009357E" w:rsidRDefault="0009357E">
            <w:pPr>
              <w:pStyle w:val="ConsPlusNormal"/>
            </w:pPr>
            <w:r>
              <w:t xml:space="preserve">Код по Общероссийскому </w:t>
            </w:r>
            <w:hyperlink r:id="rId101">
              <w:r>
                <w:rPr>
                  <w:color w:val="0000FF"/>
                </w:rPr>
                <w:t>классификатору</w:t>
              </w:r>
            </w:hyperlink>
            <w:r>
              <w:t xml:space="preserve"> территорий муниципальных образований</w:t>
            </w:r>
          </w:p>
        </w:tc>
        <w:tc>
          <w:tcPr>
            <w:tcW w:w="4479" w:type="dxa"/>
          </w:tcPr>
          <w:p w:rsidR="0009357E" w:rsidRDefault="0009357E">
            <w:pPr>
              <w:pStyle w:val="ConsPlusNormal"/>
              <w:ind w:firstLine="283"/>
              <w:jc w:val="both"/>
            </w:pPr>
            <w:r>
              <w:t xml:space="preserve">Указывается код по Общероссийскому </w:t>
            </w:r>
            <w:hyperlink r:id="rId102">
              <w:r>
                <w:rPr>
                  <w:color w:val="0000FF"/>
                </w:rPr>
                <w:t>классификатору</w:t>
              </w:r>
            </w:hyperlink>
            <w:r>
              <w:t xml:space="preserve"> территорий муниципальных образований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4.45</w:t>
            </w:r>
          </w:p>
        </w:tc>
        <w:tc>
          <w:tcPr>
            <w:tcW w:w="1814" w:type="dxa"/>
          </w:tcPr>
          <w:p w:rsidR="0009357E" w:rsidRDefault="0009357E">
            <w:pPr>
              <w:pStyle w:val="ConsPlusNormal"/>
            </w:pPr>
            <w:r>
              <w:t>Код вида выплаты</w:t>
            </w:r>
          </w:p>
        </w:tc>
        <w:tc>
          <w:tcPr>
            <w:tcW w:w="4479" w:type="dxa"/>
          </w:tcPr>
          <w:p w:rsidR="0009357E" w:rsidRDefault="0009357E">
            <w:pPr>
              <w:pStyle w:val="ConsPlusNormal"/>
              <w:ind w:firstLine="283"/>
              <w:jc w:val="both"/>
            </w:pPr>
            <w:r>
              <w:t>Указывается код вида выплаты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4</w:t>
            </w:r>
          </w:p>
        </w:tc>
      </w:tr>
      <w:tr w:rsidR="0009357E">
        <w:tc>
          <w:tcPr>
            <w:tcW w:w="1247" w:type="dxa"/>
          </w:tcPr>
          <w:p w:rsidR="0009357E" w:rsidRDefault="0009357E">
            <w:pPr>
              <w:pStyle w:val="ConsPlusNormal"/>
              <w:jc w:val="center"/>
            </w:pPr>
            <w:r>
              <w:t>4.50</w:t>
            </w:r>
          </w:p>
        </w:tc>
        <w:tc>
          <w:tcPr>
            <w:tcW w:w="1814" w:type="dxa"/>
          </w:tcPr>
          <w:p w:rsidR="0009357E" w:rsidRDefault="0009357E">
            <w:pPr>
              <w:pStyle w:val="ConsPlusNormal"/>
            </w:pPr>
            <w:r>
              <w:t>Сумма платежа в валюте</w:t>
            </w:r>
          </w:p>
        </w:tc>
        <w:tc>
          <w:tcPr>
            <w:tcW w:w="4479" w:type="dxa"/>
          </w:tcPr>
          <w:p w:rsidR="0009357E" w:rsidRDefault="0009357E">
            <w:pPr>
              <w:pStyle w:val="ConsPlusNormal"/>
              <w:ind w:firstLine="283"/>
              <w:jc w:val="both"/>
            </w:pPr>
            <w:r>
              <w:t>Указывается сумма платежа цифрами в валюте, в которой должен быть осуществлен платеж, с точностью до двух знаков после запятой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4.55</w:t>
            </w:r>
          </w:p>
        </w:tc>
        <w:tc>
          <w:tcPr>
            <w:tcW w:w="1814" w:type="dxa"/>
          </w:tcPr>
          <w:p w:rsidR="0009357E" w:rsidRDefault="0009357E">
            <w:pPr>
              <w:pStyle w:val="ConsPlusNormal"/>
            </w:pPr>
            <w:r>
              <w:t>Сумма платежа в рублях</w:t>
            </w:r>
          </w:p>
        </w:tc>
        <w:tc>
          <w:tcPr>
            <w:tcW w:w="4479" w:type="dxa"/>
          </w:tcPr>
          <w:p w:rsidR="0009357E" w:rsidRDefault="0009357E">
            <w:pPr>
              <w:pStyle w:val="ConsPlusNormal"/>
              <w:ind w:firstLine="283"/>
              <w:jc w:val="both"/>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lastRenderedPageBreak/>
              <w:t>4.60</w:t>
            </w:r>
          </w:p>
        </w:tc>
        <w:tc>
          <w:tcPr>
            <w:tcW w:w="1814" w:type="dxa"/>
          </w:tcPr>
          <w:p w:rsidR="0009357E" w:rsidRDefault="0009357E">
            <w:pPr>
              <w:pStyle w:val="ConsPlusNormal"/>
            </w:pPr>
            <w:r>
              <w:t>Сумма налога на добавленную стоимость</w:t>
            </w:r>
          </w:p>
        </w:tc>
        <w:tc>
          <w:tcPr>
            <w:tcW w:w="4479" w:type="dxa"/>
          </w:tcPr>
          <w:p w:rsidR="0009357E" w:rsidRDefault="0009357E">
            <w:pPr>
              <w:pStyle w:val="ConsPlusNormal"/>
              <w:ind w:firstLine="283"/>
              <w:jc w:val="both"/>
            </w:pPr>
            <w:r>
              <w:t>Указывается сумма налога на добавленную стоимость цифрами в валюте Российской Федерации с точностью до двух знаков после запятой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4.65</w:t>
            </w:r>
          </w:p>
        </w:tc>
        <w:tc>
          <w:tcPr>
            <w:tcW w:w="1814" w:type="dxa"/>
          </w:tcPr>
          <w:p w:rsidR="0009357E" w:rsidRDefault="0009357E">
            <w:pPr>
              <w:pStyle w:val="ConsPlusNormal"/>
            </w:pPr>
            <w:r>
              <w:t>Направление платежа</w:t>
            </w:r>
          </w:p>
        </w:tc>
        <w:tc>
          <w:tcPr>
            <w:tcW w:w="4479" w:type="dxa"/>
          </w:tcPr>
          <w:p w:rsidR="0009357E" w:rsidRDefault="0009357E">
            <w:pPr>
              <w:pStyle w:val="ConsPlusNormal"/>
              <w:ind w:firstLine="283"/>
              <w:jc w:val="both"/>
            </w:pPr>
            <w:r>
              <w:t>Указывается направление платежа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r>
              <w:t>4.70</w:t>
            </w:r>
          </w:p>
        </w:tc>
        <w:tc>
          <w:tcPr>
            <w:tcW w:w="1814" w:type="dxa"/>
          </w:tcPr>
          <w:p w:rsidR="0009357E" w:rsidRDefault="0009357E">
            <w:pPr>
              <w:pStyle w:val="ConsPlusNormal"/>
            </w:pPr>
            <w:r>
              <w:t>Месяц финансирования</w:t>
            </w:r>
          </w:p>
        </w:tc>
        <w:tc>
          <w:tcPr>
            <w:tcW w:w="4479" w:type="dxa"/>
          </w:tcPr>
          <w:p w:rsidR="0009357E" w:rsidRDefault="0009357E">
            <w:pPr>
              <w:pStyle w:val="ConsPlusNormal"/>
              <w:ind w:firstLine="283"/>
              <w:jc w:val="both"/>
            </w:pPr>
            <w:r>
              <w:t>Указывается месяц финансирования в формате "ММ"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r>
              <w:t>4.75</w:t>
            </w:r>
          </w:p>
        </w:tc>
        <w:tc>
          <w:tcPr>
            <w:tcW w:w="1814" w:type="dxa"/>
          </w:tcPr>
          <w:p w:rsidR="0009357E" w:rsidRDefault="0009357E">
            <w:pPr>
              <w:pStyle w:val="ConsPlusNormal"/>
            </w:pPr>
            <w:r>
              <w:t>Код источника финансирования</w:t>
            </w:r>
          </w:p>
        </w:tc>
        <w:tc>
          <w:tcPr>
            <w:tcW w:w="4479" w:type="dxa"/>
          </w:tcPr>
          <w:p w:rsidR="0009357E" w:rsidRDefault="0009357E">
            <w:pPr>
              <w:pStyle w:val="ConsPlusNormal"/>
              <w:ind w:firstLine="283"/>
              <w:jc w:val="both"/>
            </w:pPr>
            <w:r>
              <w:t>Указывается код источника финансирования, за счет которого должны быть выданы наличные денежные средства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w:t>
            </w:r>
          </w:p>
        </w:tc>
      </w:tr>
      <w:tr w:rsidR="0009357E">
        <w:tc>
          <w:tcPr>
            <w:tcW w:w="1247" w:type="dxa"/>
          </w:tcPr>
          <w:p w:rsidR="0009357E" w:rsidRDefault="0009357E">
            <w:pPr>
              <w:pStyle w:val="ConsPlusNormal"/>
              <w:jc w:val="center"/>
            </w:pPr>
            <w:r>
              <w:t>4.80</w:t>
            </w:r>
          </w:p>
        </w:tc>
        <w:tc>
          <w:tcPr>
            <w:tcW w:w="1814" w:type="dxa"/>
          </w:tcPr>
          <w:p w:rsidR="0009357E" w:rsidRDefault="0009357E">
            <w:pPr>
              <w:pStyle w:val="ConsPlusNormal"/>
            </w:pPr>
            <w:r>
              <w:t>Расшифровка назначения платежа</w:t>
            </w:r>
          </w:p>
        </w:tc>
        <w:tc>
          <w:tcPr>
            <w:tcW w:w="4479" w:type="dxa"/>
          </w:tcPr>
          <w:p w:rsidR="0009357E" w:rsidRDefault="0009357E">
            <w:pPr>
              <w:pStyle w:val="ConsPlusNormal"/>
              <w:ind w:firstLine="283"/>
              <w:jc w:val="both"/>
            </w:pPr>
            <w:r>
              <w:t>Указывается при необходимости назначение платежа в разрезе кода бюджетной классификации Российской Федерации в соответствии с документом-основанием, подтверждающим возникновение денежного обязательства.</w:t>
            </w:r>
          </w:p>
          <w:p w:rsidR="0009357E" w:rsidRDefault="0009357E">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назначение платежа по каждому платежу, включенному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210</w:t>
            </w:r>
          </w:p>
        </w:tc>
      </w:tr>
      <w:tr w:rsidR="0009357E">
        <w:tc>
          <w:tcPr>
            <w:tcW w:w="1247" w:type="dxa"/>
          </w:tcPr>
          <w:p w:rsidR="0009357E" w:rsidRDefault="0009357E">
            <w:pPr>
              <w:pStyle w:val="ConsPlusNormal"/>
              <w:jc w:val="center"/>
            </w:pPr>
            <w:r>
              <w:t>4.85</w:t>
            </w:r>
          </w:p>
        </w:tc>
        <w:tc>
          <w:tcPr>
            <w:tcW w:w="1814" w:type="dxa"/>
          </w:tcPr>
          <w:p w:rsidR="0009357E" w:rsidRDefault="0009357E">
            <w:pPr>
              <w:pStyle w:val="ConsPlusNormal"/>
            </w:pPr>
            <w:r>
              <w:t>Расшифровка примечания</w:t>
            </w:r>
          </w:p>
        </w:tc>
        <w:tc>
          <w:tcPr>
            <w:tcW w:w="4479" w:type="dxa"/>
          </w:tcPr>
          <w:p w:rsidR="0009357E" w:rsidRDefault="0009357E">
            <w:pPr>
              <w:pStyle w:val="ConsPlusNormal"/>
              <w:ind w:firstLine="283"/>
              <w:jc w:val="both"/>
            </w:pPr>
            <w:r>
              <w:t xml:space="preserve">Указывается при необходимости информация, необходимая для исполнения бюджета, в разрезе кода бюджетной </w:t>
            </w:r>
            <w:r>
              <w:lastRenderedPageBreak/>
              <w:t>классификации плательщика.</w:t>
            </w:r>
          </w:p>
          <w:p w:rsidR="0009357E" w:rsidRDefault="0009357E">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информация, необходимая для исполнения бюджета, по каждому платежу, включенному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254</w:t>
            </w:r>
          </w:p>
        </w:tc>
      </w:tr>
      <w:tr w:rsidR="0009357E">
        <w:tc>
          <w:tcPr>
            <w:tcW w:w="1247" w:type="dxa"/>
          </w:tcPr>
          <w:p w:rsidR="0009357E" w:rsidRDefault="0009357E">
            <w:pPr>
              <w:pStyle w:val="ConsPlusNormal"/>
              <w:jc w:val="center"/>
            </w:pPr>
            <w:r>
              <w:t>4.90</w:t>
            </w:r>
          </w:p>
        </w:tc>
        <w:tc>
          <w:tcPr>
            <w:tcW w:w="1814" w:type="dxa"/>
          </w:tcPr>
          <w:p w:rsidR="0009357E" w:rsidRDefault="0009357E">
            <w:pPr>
              <w:pStyle w:val="ConsPlusNormal"/>
            </w:pPr>
            <w:r>
              <w:t>Тип платежа (код выплат)</w:t>
            </w:r>
          </w:p>
        </w:tc>
        <w:tc>
          <w:tcPr>
            <w:tcW w:w="4479" w:type="dxa"/>
          </w:tcPr>
          <w:p w:rsidR="0009357E" w:rsidRDefault="0009357E">
            <w:pPr>
              <w:pStyle w:val="ConsPlusNormal"/>
              <w:ind w:firstLine="283"/>
              <w:jc w:val="both"/>
            </w:pPr>
            <w:r>
              <w:t xml:space="preserve">Указывается код выплат за счет средств бюджетов бюджетной системы Российской Федерации, предусмотренных </w:t>
            </w:r>
            <w:hyperlink r:id="rId103">
              <w:r>
                <w:rPr>
                  <w:color w:val="0000FF"/>
                </w:rPr>
                <w:t>частями 5.5</w:t>
              </w:r>
            </w:hyperlink>
            <w:r>
              <w:t xml:space="preserve"> и </w:t>
            </w:r>
            <w:hyperlink r:id="rId104">
              <w:r>
                <w:rPr>
                  <w:color w:val="0000FF"/>
                </w:rPr>
                <w:t>5.6 статьи 30.5</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52, ст. 7808), в соответствии с </w:t>
            </w:r>
            <w:hyperlink r:id="rId105">
              <w:r>
                <w:rPr>
                  <w:color w:val="0000FF"/>
                </w:rPr>
                <w:t>Положением</w:t>
              </w:r>
            </w:hyperlink>
            <w:r>
              <w:t xml:space="preserve"> о правилах осуществления перевода денежных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r>
              <w:t>4.95</w:t>
            </w:r>
          </w:p>
        </w:tc>
        <w:tc>
          <w:tcPr>
            <w:tcW w:w="1814" w:type="dxa"/>
          </w:tcPr>
          <w:p w:rsidR="0009357E" w:rsidRDefault="0009357E">
            <w:pPr>
              <w:pStyle w:val="ConsPlusNormal"/>
            </w:pPr>
            <w:r>
              <w:t>Код вида дохода</w:t>
            </w:r>
          </w:p>
        </w:tc>
        <w:tc>
          <w:tcPr>
            <w:tcW w:w="4479" w:type="dxa"/>
          </w:tcPr>
          <w:p w:rsidR="0009357E" w:rsidRDefault="0009357E">
            <w:pPr>
              <w:pStyle w:val="ConsPlusNormal"/>
              <w:ind w:firstLine="283"/>
              <w:jc w:val="both"/>
            </w:pPr>
            <w:r>
              <w:t xml:space="preserve">Указывается код вида дохода в соответствии с Федеральным </w:t>
            </w:r>
            <w:hyperlink r:id="rId106">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w:t>
            </w:r>
            <w:hyperlink r:id="rId107">
              <w:r>
                <w:rPr>
                  <w:color w:val="0000FF"/>
                </w:rPr>
                <w:t>Положением</w:t>
              </w:r>
            </w:hyperlink>
            <w:r>
              <w:t xml:space="preserve"> о правилах осуществления перевода денежных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w:t>
            </w:r>
          </w:p>
        </w:tc>
      </w:tr>
      <w:tr w:rsidR="0009357E">
        <w:tc>
          <w:tcPr>
            <w:tcW w:w="1247" w:type="dxa"/>
          </w:tcPr>
          <w:p w:rsidR="0009357E" w:rsidRDefault="0009357E">
            <w:pPr>
              <w:pStyle w:val="ConsPlusNormal"/>
              <w:jc w:val="center"/>
            </w:pPr>
            <w:r>
              <w:t>4.100</w:t>
            </w:r>
          </w:p>
        </w:tc>
        <w:tc>
          <w:tcPr>
            <w:tcW w:w="1814" w:type="dxa"/>
          </w:tcPr>
          <w:p w:rsidR="0009357E" w:rsidRDefault="0009357E">
            <w:pPr>
              <w:pStyle w:val="ConsPlusNormal"/>
            </w:pPr>
            <w:r>
              <w:t>Сумма, взысканная по</w:t>
            </w:r>
          </w:p>
          <w:p w:rsidR="0009357E" w:rsidRDefault="0009357E">
            <w:pPr>
              <w:pStyle w:val="ConsPlusNormal"/>
            </w:pPr>
            <w:r>
              <w:t>исполнительному</w:t>
            </w:r>
          </w:p>
          <w:p w:rsidR="0009357E" w:rsidRDefault="0009357E">
            <w:pPr>
              <w:pStyle w:val="ConsPlusNormal"/>
            </w:pPr>
            <w:r>
              <w:t>документу</w:t>
            </w:r>
          </w:p>
        </w:tc>
        <w:tc>
          <w:tcPr>
            <w:tcW w:w="4479" w:type="dxa"/>
          </w:tcPr>
          <w:p w:rsidR="0009357E" w:rsidRDefault="0009357E">
            <w:pPr>
              <w:pStyle w:val="ConsPlusNormal"/>
              <w:ind w:firstLine="283"/>
              <w:jc w:val="both"/>
            </w:pPr>
            <w:r>
              <w:t xml:space="preserve">Указывается сумма цифрами, взысканная по исполнительному документу, в соответствии с Федеральным </w:t>
            </w:r>
            <w:hyperlink r:id="rId108">
              <w:r>
                <w:rPr>
                  <w:color w:val="0000FF"/>
                </w:rPr>
                <w:t>законом</w:t>
              </w:r>
            </w:hyperlink>
            <w:r>
              <w:t xml:space="preserve"> "Об исполнительном производстве"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lastRenderedPageBreak/>
              <w:t>4.105</w:t>
            </w:r>
          </w:p>
        </w:tc>
        <w:tc>
          <w:tcPr>
            <w:tcW w:w="1814" w:type="dxa"/>
          </w:tcPr>
          <w:p w:rsidR="0009357E" w:rsidRDefault="0009357E">
            <w:pPr>
              <w:pStyle w:val="ConsPlusNormal"/>
            </w:pPr>
            <w:r>
              <w:t>Код причины уточнения, дополнения</w:t>
            </w:r>
          </w:p>
        </w:tc>
        <w:tc>
          <w:tcPr>
            <w:tcW w:w="4479" w:type="dxa"/>
          </w:tcPr>
          <w:p w:rsidR="0009357E" w:rsidRDefault="0009357E">
            <w:pPr>
              <w:pStyle w:val="ConsPlusNormal"/>
              <w:ind w:firstLine="283"/>
              <w:jc w:val="both"/>
            </w:pPr>
            <w:r>
              <w:t>Указывается код причины уточнения, дополнения ранее зачисленного платежа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w:t>
            </w:r>
          </w:p>
        </w:tc>
      </w:tr>
      <w:tr w:rsidR="0009357E">
        <w:tc>
          <w:tcPr>
            <w:tcW w:w="9071" w:type="dxa"/>
            <w:gridSpan w:val="4"/>
          </w:tcPr>
          <w:p w:rsidR="0009357E" w:rsidRDefault="0009357E">
            <w:pPr>
              <w:pStyle w:val="ConsPlusNormal"/>
              <w:outlineLvl w:val="2"/>
            </w:pPr>
            <w:r>
              <w:t>V. Информация, идентифицирующая платеж</w:t>
            </w:r>
          </w:p>
        </w:tc>
      </w:tr>
      <w:tr w:rsidR="0009357E">
        <w:tblPrEx>
          <w:tblBorders>
            <w:insideH w:val="nil"/>
          </w:tblBorders>
        </w:tblPrEx>
        <w:tc>
          <w:tcPr>
            <w:tcW w:w="1247" w:type="dxa"/>
            <w:tcBorders>
              <w:bottom w:val="nil"/>
            </w:tcBorders>
          </w:tcPr>
          <w:p w:rsidR="0009357E" w:rsidRDefault="0009357E">
            <w:pPr>
              <w:pStyle w:val="ConsPlusNormal"/>
              <w:jc w:val="center"/>
            </w:pPr>
            <w:r>
              <w:t>5.5</w:t>
            </w:r>
          </w:p>
        </w:tc>
        <w:tc>
          <w:tcPr>
            <w:tcW w:w="1814" w:type="dxa"/>
            <w:tcBorders>
              <w:bottom w:val="nil"/>
            </w:tcBorders>
          </w:tcPr>
          <w:p w:rsidR="0009357E" w:rsidRDefault="0009357E">
            <w:pPr>
              <w:pStyle w:val="ConsPlusNormal"/>
            </w:pPr>
            <w:r>
              <w:t>Уникальный идентификатор начисления, уникальный идентификатор платежа</w:t>
            </w:r>
          </w:p>
        </w:tc>
        <w:tc>
          <w:tcPr>
            <w:tcW w:w="4479" w:type="dxa"/>
            <w:tcBorders>
              <w:bottom w:val="nil"/>
            </w:tcBorders>
          </w:tcPr>
          <w:p w:rsidR="0009357E" w:rsidRDefault="0009357E">
            <w:pPr>
              <w:pStyle w:val="ConsPlusNormal"/>
              <w:ind w:firstLine="283"/>
              <w:jc w:val="both"/>
            </w:pPr>
            <w:r>
              <w:t>Указывается уникальный идентификатор начисления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09357E" w:rsidRDefault="0009357E">
            <w:pPr>
              <w:pStyle w:val="ConsPlusNormal"/>
              <w:ind w:firstLine="283"/>
              <w:jc w:val="both"/>
            </w:pPr>
            <w:r>
              <w:t xml:space="preserve">Указывается уникальный идентификатор платежа в соответствии с </w:t>
            </w:r>
            <w:hyperlink r:id="rId109">
              <w:r>
                <w:rPr>
                  <w:color w:val="0000FF"/>
                </w:rPr>
                <w:t>Положением</w:t>
              </w:r>
            </w:hyperlink>
            <w:r>
              <w:t xml:space="preserve"> о правилах осуществления перевода денежных средств.</w:t>
            </w:r>
          </w:p>
          <w:p w:rsidR="0009357E" w:rsidRDefault="0009357E">
            <w:pPr>
              <w:pStyle w:val="ConsPlusNormal"/>
              <w:ind w:firstLine="283"/>
              <w:jc w:val="both"/>
            </w:pPr>
            <w:r>
              <w:t>При отсутствии уникального идентификатора начисления и уникального идентификатора платежа указывается значение ноль ("0").</w:t>
            </w:r>
          </w:p>
        </w:tc>
        <w:tc>
          <w:tcPr>
            <w:tcW w:w="1531" w:type="dxa"/>
            <w:tcBorders>
              <w:bottom w:val="nil"/>
            </w:tcBorders>
          </w:tcPr>
          <w:p w:rsidR="0009357E" w:rsidRDefault="0009357E">
            <w:pPr>
              <w:pStyle w:val="ConsPlusNormal"/>
              <w:jc w:val="center"/>
            </w:pPr>
            <w:r>
              <w:t>25</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0">
              <w:r>
                <w:rPr>
                  <w:color w:val="0000FF"/>
                </w:rPr>
                <w:t>Приказа</w:t>
              </w:r>
            </w:hyperlink>
            <w:r>
              <w:t xml:space="preserve"> Казначейства России от 05.06.2023 N 11н)</w:t>
            </w:r>
          </w:p>
        </w:tc>
      </w:tr>
      <w:tr w:rsidR="0009357E">
        <w:tblPrEx>
          <w:tblBorders>
            <w:insideH w:val="nil"/>
          </w:tblBorders>
        </w:tblPrEx>
        <w:tc>
          <w:tcPr>
            <w:tcW w:w="1247" w:type="dxa"/>
            <w:tcBorders>
              <w:bottom w:val="nil"/>
            </w:tcBorders>
          </w:tcPr>
          <w:p w:rsidR="0009357E" w:rsidRDefault="0009357E">
            <w:pPr>
              <w:pStyle w:val="ConsPlusNormal"/>
              <w:jc w:val="center"/>
            </w:pPr>
            <w:r>
              <w:t>5.6</w:t>
            </w:r>
          </w:p>
        </w:tc>
        <w:tc>
          <w:tcPr>
            <w:tcW w:w="1814" w:type="dxa"/>
            <w:tcBorders>
              <w:bottom w:val="nil"/>
            </w:tcBorders>
          </w:tcPr>
          <w:p w:rsidR="0009357E" w:rsidRDefault="0009357E">
            <w:pPr>
              <w:pStyle w:val="ConsPlusNormal"/>
              <w:jc w:val="both"/>
            </w:pPr>
            <w:r>
              <w:t>Код нормативного правового акта</w:t>
            </w:r>
          </w:p>
        </w:tc>
        <w:tc>
          <w:tcPr>
            <w:tcW w:w="4479" w:type="dxa"/>
            <w:tcBorders>
              <w:bottom w:val="nil"/>
            </w:tcBorders>
          </w:tcPr>
          <w:p w:rsidR="0009357E" w:rsidRDefault="0009357E">
            <w:pPr>
              <w:pStyle w:val="ConsPlusNormal"/>
              <w:ind w:firstLine="283"/>
              <w:jc w:val="both"/>
            </w:pPr>
            <w:r>
              <w:t xml:space="preserve">Указывается код нормативного правового акта в соответствии с </w:t>
            </w:r>
            <w:hyperlink r:id="rId111">
              <w:r>
                <w:rPr>
                  <w:color w:val="0000FF"/>
                </w:rPr>
                <w:t>Порядком</w:t>
              </w:r>
            </w:hyperlink>
            <w:r>
              <w:t xml:space="preserve"> санкционирования операций со средствами, поступающими во временное распоряжение получателей средств федерального бюджета, утвержденным приказом Министерства финансов Российской Федерации от 23 июня 2020 г. N 119н (зарегистрирован Министерством юстиции Российской Федерации 13 августа 2020 г., регистрационный N 59259) </w:t>
            </w:r>
            <w:hyperlink w:anchor="P1185">
              <w:r>
                <w:rPr>
                  <w:color w:val="0000FF"/>
                </w:rPr>
                <w:t>&lt;*&gt;</w:t>
              </w:r>
            </w:hyperlink>
            <w:r>
              <w:t>.</w:t>
            </w:r>
          </w:p>
        </w:tc>
        <w:tc>
          <w:tcPr>
            <w:tcW w:w="1531" w:type="dxa"/>
            <w:tcBorders>
              <w:bottom w:val="nil"/>
            </w:tcBorders>
          </w:tcPr>
          <w:p w:rsidR="0009357E" w:rsidRDefault="0009357E">
            <w:pPr>
              <w:pStyle w:val="ConsPlusNormal"/>
              <w:jc w:val="center"/>
            </w:pPr>
            <w:r>
              <w:t>4</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(введено </w:t>
            </w:r>
            <w:hyperlink r:id="rId112">
              <w:r>
                <w:rPr>
                  <w:color w:val="0000FF"/>
                </w:rPr>
                <w:t>Приказом</w:t>
              </w:r>
            </w:hyperlink>
            <w:r>
              <w:t xml:space="preserve"> Казначейства России от 05.06.2023 N 11н)</w:t>
            </w:r>
          </w:p>
        </w:tc>
      </w:tr>
      <w:tr w:rsidR="0009357E">
        <w:tc>
          <w:tcPr>
            <w:tcW w:w="1247" w:type="dxa"/>
          </w:tcPr>
          <w:p w:rsidR="0009357E" w:rsidRDefault="0009357E">
            <w:pPr>
              <w:pStyle w:val="ConsPlusNormal"/>
              <w:jc w:val="center"/>
            </w:pPr>
            <w:r>
              <w:t>5.10</w:t>
            </w:r>
          </w:p>
        </w:tc>
        <w:tc>
          <w:tcPr>
            <w:tcW w:w="1814" w:type="dxa"/>
          </w:tcPr>
          <w:p w:rsidR="0009357E" w:rsidRDefault="0009357E">
            <w:pPr>
              <w:pStyle w:val="ConsPlusNormal"/>
            </w:pPr>
            <w:r>
              <w:t>Уникальный присваиваемый номер операции</w:t>
            </w:r>
          </w:p>
        </w:tc>
        <w:tc>
          <w:tcPr>
            <w:tcW w:w="4479" w:type="dxa"/>
          </w:tcPr>
          <w:p w:rsidR="0009357E" w:rsidRDefault="0009357E">
            <w:pPr>
              <w:pStyle w:val="ConsPlusNormal"/>
              <w:ind w:firstLine="283"/>
              <w:jc w:val="both"/>
            </w:pPr>
            <w:r>
              <w:t>Указывается уникальный присваиваемый номер операции.</w:t>
            </w:r>
          </w:p>
        </w:tc>
        <w:tc>
          <w:tcPr>
            <w:tcW w:w="1531" w:type="dxa"/>
          </w:tcPr>
          <w:p w:rsidR="0009357E" w:rsidRDefault="0009357E">
            <w:pPr>
              <w:pStyle w:val="ConsPlusNormal"/>
              <w:jc w:val="center"/>
            </w:pPr>
            <w:r>
              <w:t>32</w:t>
            </w:r>
          </w:p>
        </w:tc>
      </w:tr>
      <w:tr w:rsidR="0009357E">
        <w:tc>
          <w:tcPr>
            <w:tcW w:w="1247" w:type="dxa"/>
          </w:tcPr>
          <w:p w:rsidR="0009357E" w:rsidRDefault="0009357E">
            <w:pPr>
              <w:pStyle w:val="ConsPlusNormal"/>
              <w:jc w:val="center"/>
            </w:pPr>
            <w:r>
              <w:t>5.15</w:t>
            </w:r>
          </w:p>
        </w:tc>
        <w:tc>
          <w:tcPr>
            <w:tcW w:w="1814" w:type="dxa"/>
          </w:tcPr>
          <w:p w:rsidR="0009357E" w:rsidRDefault="0009357E">
            <w:pPr>
              <w:pStyle w:val="ConsPlusNormal"/>
            </w:pPr>
            <w:r>
              <w:t>Идентификатор платежного документа жилищно-коммунальных услуг</w:t>
            </w:r>
          </w:p>
        </w:tc>
        <w:tc>
          <w:tcPr>
            <w:tcW w:w="4479" w:type="dxa"/>
          </w:tcPr>
          <w:p w:rsidR="0009357E" w:rsidRDefault="0009357E">
            <w:pPr>
              <w:pStyle w:val="ConsPlusNormal"/>
              <w:ind w:firstLine="283"/>
              <w:jc w:val="both"/>
            </w:pPr>
            <w:r>
              <w:t>Указывается в распоряжении о перечислении в электронной форме идентификатор платежного документа.</w:t>
            </w:r>
          </w:p>
        </w:tc>
        <w:tc>
          <w:tcPr>
            <w:tcW w:w="1531" w:type="dxa"/>
          </w:tcPr>
          <w:p w:rsidR="0009357E" w:rsidRDefault="0009357E">
            <w:pPr>
              <w:pStyle w:val="ConsPlusNormal"/>
              <w:jc w:val="center"/>
            </w:pPr>
            <w:r>
              <w:t>18</w:t>
            </w:r>
          </w:p>
        </w:tc>
      </w:tr>
      <w:tr w:rsidR="0009357E">
        <w:tc>
          <w:tcPr>
            <w:tcW w:w="1247" w:type="dxa"/>
          </w:tcPr>
          <w:p w:rsidR="0009357E" w:rsidRDefault="0009357E">
            <w:pPr>
              <w:pStyle w:val="ConsPlusNormal"/>
              <w:jc w:val="center"/>
            </w:pPr>
            <w:r>
              <w:t>5.20</w:t>
            </w:r>
          </w:p>
        </w:tc>
        <w:tc>
          <w:tcPr>
            <w:tcW w:w="1814" w:type="dxa"/>
          </w:tcPr>
          <w:p w:rsidR="0009357E" w:rsidRDefault="0009357E">
            <w:pPr>
              <w:pStyle w:val="ConsPlusNormal"/>
            </w:pPr>
            <w:r>
              <w:t xml:space="preserve">Период оплаты жилищно-коммунальных </w:t>
            </w:r>
            <w:r>
              <w:lastRenderedPageBreak/>
              <w:t>услуг</w:t>
            </w:r>
          </w:p>
        </w:tc>
        <w:tc>
          <w:tcPr>
            <w:tcW w:w="4479" w:type="dxa"/>
          </w:tcPr>
          <w:p w:rsidR="0009357E" w:rsidRDefault="0009357E">
            <w:pPr>
              <w:pStyle w:val="ConsPlusNormal"/>
              <w:ind w:firstLine="283"/>
              <w:jc w:val="both"/>
            </w:pPr>
            <w:r>
              <w:lastRenderedPageBreak/>
              <w:t xml:space="preserve">Указывается в распоряжении о перечислении в электронной форме месяц и год оплаты жилищно-коммунальных услуг в </w:t>
            </w:r>
            <w:r>
              <w:lastRenderedPageBreak/>
              <w:t>формате "ММ.ГГГГ".</w:t>
            </w:r>
          </w:p>
        </w:tc>
        <w:tc>
          <w:tcPr>
            <w:tcW w:w="1531" w:type="dxa"/>
          </w:tcPr>
          <w:p w:rsidR="0009357E" w:rsidRDefault="0009357E">
            <w:pPr>
              <w:pStyle w:val="ConsPlusNormal"/>
              <w:jc w:val="center"/>
            </w:pPr>
            <w:r>
              <w:lastRenderedPageBreak/>
              <w:t>7</w:t>
            </w:r>
          </w:p>
        </w:tc>
      </w:tr>
      <w:tr w:rsidR="0009357E">
        <w:tc>
          <w:tcPr>
            <w:tcW w:w="1247" w:type="dxa"/>
          </w:tcPr>
          <w:p w:rsidR="0009357E" w:rsidRDefault="0009357E">
            <w:pPr>
              <w:pStyle w:val="ConsPlusNormal"/>
              <w:jc w:val="center"/>
            </w:pPr>
            <w:bookmarkStart w:id="20" w:name="P673"/>
            <w:bookmarkEnd w:id="20"/>
            <w:r>
              <w:t>5.25</w:t>
            </w:r>
          </w:p>
        </w:tc>
        <w:tc>
          <w:tcPr>
            <w:tcW w:w="1814" w:type="dxa"/>
          </w:tcPr>
          <w:p w:rsidR="0009357E" w:rsidRDefault="0009357E">
            <w:pPr>
              <w:pStyle w:val="ConsPlusNormal"/>
            </w:pPr>
            <w:r>
              <w:t>Единый лицевой счет</w:t>
            </w:r>
          </w:p>
        </w:tc>
        <w:tc>
          <w:tcPr>
            <w:tcW w:w="4479" w:type="dxa"/>
          </w:tcPr>
          <w:p w:rsidR="0009357E" w:rsidRDefault="0009357E">
            <w:pPr>
              <w:pStyle w:val="ConsPlusNormal"/>
              <w:ind w:firstLine="283"/>
              <w:jc w:val="both"/>
            </w:pPr>
            <w:r>
              <w:t>Указывается в распоряжении о перечислении в электронной форме единый лицевой счет.</w:t>
            </w:r>
          </w:p>
          <w:p w:rsidR="0009357E" w:rsidRDefault="0009357E">
            <w:pPr>
              <w:pStyle w:val="ConsPlusNormal"/>
              <w:ind w:firstLine="283"/>
              <w:jc w:val="both"/>
            </w:pPr>
            <w:r>
              <w:t xml:space="preserve">Обязательно для заполнения, если не заполнен </w:t>
            </w:r>
            <w:hyperlink w:anchor="P678">
              <w:r>
                <w:rPr>
                  <w:color w:val="0000FF"/>
                </w:rPr>
                <w:t>реквизит 5.30</w:t>
              </w:r>
            </w:hyperlink>
            <w:r>
              <w:t>.</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bookmarkStart w:id="21" w:name="P678"/>
            <w:bookmarkEnd w:id="21"/>
            <w:r>
              <w:t>5.30</w:t>
            </w:r>
          </w:p>
        </w:tc>
        <w:tc>
          <w:tcPr>
            <w:tcW w:w="1814" w:type="dxa"/>
          </w:tcPr>
          <w:p w:rsidR="0009357E" w:rsidRDefault="0009357E">
            <w:pPr>
              <w:pStyle w:val="ConsPlusNormal"/>
            </w:pPr>
            <w:r>
              <w:t>Идентификатор жилищно-коммунальных услуг</w:t>
            </w:r>
          </w:p>
        </w:tc>
        <w:tc>
          <w:tcPr>
            <w:tcW w:w="4479" w:type="dxa"/>
          </w:tcPr>
          <w:p w:rsidR="0009357E" w:rsidRDefault="0009357E">
            <w:pPr>
              <w:pStyle w:val="ConsPlusNormal"/>
              <w:ind w:firstLine="283"/>
              <w:jc w:val="both"/>
            </w:pPr>
            <w:r>
              <w:t>Указывается в распоряжении о перечислении в электронной форме идентификатор жилищно-коммунальных услуг.</w:t>
            </w:r>
          </w:p>
          <w:p w:rsidR="0009357E" w:rsidRDefault="0009357E">
            <w:pPr>
              <w:pStyle w:val="ConsPlusNormal"/>
              <w:ind w:firstLine="283"/>
              <w:jc w:val="both"/>
            </w:pPr>
            <w:r>
              <w:t xml:space="preserve">Обязательно для заполнения, если не заполнен </w:t>
            </w:r>
            <w:hyperlink w:anchor="P673">
              <w:r>
                <w:rPr>
                  <w:color w:val="0000FF"/>
                </w:rPr>
                <w:t>реквизит 5.25</w:t>
              </w:r>
            </w:hyperlink>
            <w:r>
              <w:t>.</w:t>
            </w:r>
          </w:p>
        </w:tc>
        <w:tc>
          <w:tcPr>
            <w:tcW w:w="1531" w:type="dxa"/>
          </w:tcPr>
          <w:p w:rsidR="0009357E" w:rsidRDefault="0009357E">
            <w:pPr>
              <w:pStyle w:val="ConsPlusNormal"/>
              <w:jc w:val="center"/>
            </w:pPr>
            <w:r>
              <w:t>13</w:t>
            </w:r>
          </w:p>
        </w:tc>
      </w:tr>
      <w:tr w:rsidR="0009357E">
        <w:tc>
          <w:tcPr>
            <w:tcW w:w="9071" w:type="dxa"/>
            <w:gridSpan w:val="4"/>
          </w:tcPr>
          <w:p w:rsidR="0009357E" w:rsidRDefault="0009357E">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09357E">
        <w:tblPrEx>
          <w:tblBorders>
            <w:insideH w:val="nil"/>
          </w:tblBorders>
        </w:tblPrEx>
        <w:tc>
          <w:tcPr>
            <w:tcW w:w="1247" w:type="dxa"/>
            <w:tcBorders>
              <w:bottom w:val="nil"/>
            </w:tcBorders>
          </w:tcPr>
          <w:p w:rsidR="0009357E" w:rsidRDefault="0009357E">
            <w:pPr>
              <w:pStyle w:val="ConsPlusNormal"/>
              <w:jc w:val="center"/>
            </w:pPr>
            <w:r>
              <w:t>6.5</w:t>
            </w:r>
          </w:p>
        </w:tc>
        <w:tc>
          <w:tcPr>
            <w:tcW w:w="1814" w:type="dxa"/>
            <w:tcBorders>
              <w:bottom w:val="nil"/>
            </w:tcBorders>
          </w:tcPr>
          <w:p w:rsidR="0009357E" w:rsidRDefault="0009357E">
            <w:pPr>
              <w:pStyle w:val="ConsPlusNormal"/>
            </w:pPr>
            <w:r>
              <w:t>Наименование фактического плательщика</w:t>
            </w:r>
          </w:p>
        </w:tc>
        <w:tc>
          <w:tcPr>
            <w:tcW w:w="4479" w:type="dxa"/>
            <w:tcBorders>
              <w:bottom w:val="nil"/>
            </w:tcBorders>
          </w:tcPr>
          <w:p w:rsidR="0009357E" w:rsidRDefault="0009357E">
            <w:pPr>
              <w:pStyle w:val="ConsPlusNormal"/>
              <w:ind w:firstLine="283"/>
              <w:jc w:val="both"/>
            </w:pPr>
            <w:r>
              <w:t>В случае если фактическим плательщиком является участник системы казначейских платежей, указывается его полное, сокращенное или краткое наименование в соответствии со Сводным реестром.</w:t>
            </w:r>
          </w:p>
          <w:p w:rsidR="0009357E" w:rsidRDefault="0009357E">
            <w:pPr>
              <w:pStyle w:val="ConsPlusNormal"/>
              <w:ind w:firstLine="283"/>
              <w:jc w:val="both"/>
            </w:pPr>
            <w:r>
              <w:t>В иных случаях указывается:</w:t>
            </w:r>
          </w:p>
          <w:p w:rsidR="0009357E" w:rsidRDefault="0009357E">
            <w:pPr>
              <w:pStyle w:val="ConsPlusNormal"/>
              <w:ind w:firstLine="283"/>
              <w:jc w:val="both"/>
            </w:pPr>
            <w:r>
              <w:t>для юридических лиц - полное или сокращенное наименование;</w:t>
            </w:r>
          </w:p>
          <w:p w:rsidR="0009357E" w:rsidRDefault="0009357E">
            <w:pPr>
              <w:pStyle w:val="ConsPlusNormal"/>
              <w:ind w:firstLine="283"/>
              <w:jc w:val="both"/>
            </w:pPr>
            <w:r>
              <w:t>для физических лиц - фамилия, имя и отчество (при его наличии) полностью;</w:t>
            </w:r>
          </w:p>
          <w:p w:rsidR="0009357E" w:rsidRDefault="0009357E">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09357E" w:rsidRDefault="0009357E">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Borders>
              <w:bottom w:val="nil"/>
            </w:tcBorders>
          </w:tcPr>
          <w:p w:rsidR="0009357E" w:rsidRDefault="0009357E">
            <w:pPr>
              <w:pStyle w:val="ConsPlusNormal"/>
              <w:jc w:val="center"/>
            </w:pPr>
            <w:r>
              <w:t>160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3">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6.10</w:t>
            </w:r>
          </w:p>
        </w:tc>
        <w:tc>
          <w:tcPr>
            <w:tcW w:w="1814" w:type="dxa"/>
          </w:tcPr>
          <w:p w:rsidR="0009357E" w:rsidRDefault="0009357E">
            <w:pPr>
              <w:pStyle w:val="ConsPlusNormal"/>
            </w:pPr>
            <w:r>
              <w:t>Номер лицевого счета фактического плательщика</w:t>
            </w:r>
          </w:p>
        </w:tc>
        <w:tc>
          <w:tcPr>
            <w:tcW w:w="4479" w:type="dxa"/>
          </w:tcPr>
          <w:p w:rsidR="0009357E" w:rsidRDefault="0009357E">
            <w:pPr>
              <w:pStyle w:val="ConsPlusNormal"/>
              <w:ind w:firstLine="283"/>
              <w:jc w:val="both"/>
            </w:pPr>
            <w:r>
              <w:t>Указывается номер лицевого счета фактического плательщика.</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6.15</w:t>
            </w:r>
          </w:p>
        </w:tc>
        <w:tc>
          <w:tcPr>
            <w:tcW w:w="1814" w:type="dxa"/>
          </w:tcPr>
          <w:p w:rsidR="0009357E" w:rsidRDefault="0009357E">
            <w:pPr>
              <w:pStyle w:val="ConsPlusNormal"/>
            </w:pPr>
            <w:r>
              <w:t>Код по Сводному реестру фактического плательщика</w:t>
            </w:r>
          </w:p>
        </w:tc>
        <w:tc>
          <w:tcPr>
            <w:tcW w:w="4479" w:type="dxa"/>
          </w:tcPr>
          <w:p w:rsidR="0009357E" w:rsidRDefault="0009357E">
            <w:pPr>
              <w:pStyle w:val="ConsPlusNormal"/>
              <w:ind w:firstLine="283"/>
              <w:jc w:val="both"/>
            </w:pPr>
            <w:r>
              <w:t>Указывается уникальный код по Сводному реестру фактического плательщика.</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6.20</w:t>
            </w:r>
          </w:p>
        </w:tc>
        <w:tc>
          <w:tcPr>
            <w:tcW w:w="1814" w:type="dxa"/>
          </w:tcPr>
          <w:p w:rsidR="0009357E" w:rsidRDefault="0009357E">
            <w:pPr>
              <w:pStyle w:val="ConsPlusNormal"/>
            </w:pPr>
            <w:r>
              <w:t>Идентификацион</w:t>
            </w:r>
            <w:r>
              <w:lastRenderedPageBreak/>
              <w:t>ный номер налогоплательщика - фактического плательщика</w:t>
            </w:r>
          </w:p>
        </w:tc>
        <w:tc>
          <w:tcPr>
            <w:tcW w:w="4479" w:type="dxa"/>
          </w:tcPr>
          <w:p w:rsidR="0009357E" w:rsidRDefault="0009357E">
            <w:pPr>
              <w:pStyle w:val="ConsPlusNormal"/>
              <w:ind w:firstLine="283"/>
              <w:jc w:val="both"/>
            </w:pPr>
            <w:r>
              <w:lastRenderedPageBreak/>
              <w:t xml:space="preserve">Указывается идентификационный номер </w:t>
            </w:r>
            <w:r>
              <w:lastRenderedPageBreak/>
              <w:t>налогоплательщика - фактического плательщика для соответствующего платежа, включенного в распоряжение о перечислении.</w:t>
            </w:r>
          </w:p>
          <w:p w:rsidR="0009357E" w:rsidRDefault="0009357E">
            <w:pPr>
              <w:pStyle w:val="ConsPlusNormal"/>
              <w:ind w:firstLine="283"/>
              <w:jc w:val="both"/>
            </w:pPr>
            <w:r>
              <w:t>При отсутствии идентификационного номера налогоплательщика у физического лица - фактического плательщика,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12</w:t>
            </w:r>
          </w:p>
        </w:tc>
      </w:tr>
      <w:tr w:rsidR="0009357E">
        <w:tc>
          <w:tcPr>
            <w:tcW w:w="1247" w:type="dxa"/>
          </w:tcPr>
          <w:p w:rsidR="0009357E" w:rsidRDefault="0009357E">
            <w:pPr>
              <w:pStyle w:val="ConsPlusNormal"/>
              <w:jc w:val="center"/>
            </w:pPr>
            <w:r>
              <w:t>6.25</w:t>
            </w:r>
          </w:p>
        </w:tc>
        <w:tc>
          <w:tcPr>
            <w:tcW w:w="1814" w:type="dxa"/>
          </w:tcPr>
          <w:p w:rsidR="0009357E" w:rsidRDefault="0009357E">
            <w:pPr>
              <w:pStyle w:val="ConsPlusNormal"/>
            </w:pPr>
            <w:r>
              <w:t>Код причины постановки на учет в налоговом органе - фактического плательщика</w:t>
            </w:r>
          </w:p>
        </w:tc>
        <w:tc>
          <w:tcPr>
            <w:tcW w:w="4479" w:type="dxa"/>
          </w:tcPr>
          <w:p w:rsidR="0009357E" w:rsidRDefault="0009357E">
            <w:pPr>
              <w:pStyle w:val="ConsPlusNormal"/>
              <w:ind w:firstLine="283"/>
              <w:jc w:val="both"/>
            </w:pPr>
            <w:r>
              <w:t>Указывается код причины постановки на учет в налоговом органе фактического плательщика для соответствующего платежа, включенного в распоряжение о перечислении.</w:t>
            </w:r>
          </w:p>
          <w:p w:rsidR="0009357E" w:rsidRDefault="0009357E">
            <w:pPr>
              <w:pStyle w:val="ConsPlusNormal"/>
              <w:ind w:firstLine="283"/>
              <w:jc w:val="both"/>
            </w:pPr>
            <w:r>
              <w:t>В случае если фактическим плательщиком является физическое лицо,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9</w:t>
            </w:r>
          </w:p>
        </w:tc>
      </w:tr>
      <w:tr w:rsidR="0009357E">
        <w:tc>
          <w:tcPr>
            <w:tcW w:w="9071" w:type="dxa"/>
            <w:gridSpan w:val="4"/>
          </w:tcPr>
          <w:p w:rsidR="0009357E" w:rsidRDefault="0009357E">
            <w:pPr>
              <w:pStyle w:val="ConsPlusNormal"/>
              <w:outlineLvl w:val="2"/>
            </w:pPr>
            <w:r>
              <w:t>VII. Информация о плательщике</w:t>
            </w:r>
          </w:p>
        </w:tc>
      </w:tr>
      <w:tr w:rsidR="0009357E">
        <w:tc>
          <w:tcPr>
            <w:tcW w:w="1247" w:type="dxa"/>
          </w:tcPr>
          <w:p w:rsidR="0009357E" w:rsidRDefault="0009357E">
            <w:pPr>
              <w:pStyle w:val="ConsPlusNormal"/>
              <w:jc w:val="center"/>
            </w:pPr>
            <w:r>
              <w:t>7.5</w:t>
            </w:r>
          </w:p>
        </w:tc>
        <w:tc>
          <w:tcPr>
            <w:tcW w:w="1814" w:type="dxa"/>
          </w:tcPr>
          <w:p w:rsidR="0009357E" w:rsidRDefault="0009357E">
            <w:pPr>
              <w:pStyle w:val="ConsPlusNormal"/>
            </w:pPr>
            <w:r>
              <w:t>Наименование плательщика</w:t>
            </w:r>
          </w:p>
        </w:tc>
        <w:tc>
          <w:tcPr>
            <w:tcW w:w="4479" w:type="dxa"/>
          </w:tcPr>
          <w:p w:rsidR="0009357E" w:rsidRDefault="0009357E">
            <w:pPr>
              <w:pStyle w:val="ConsPlusNormal"/>
              <w:ind w:firstLine="283"/>
              <w:jc w:val="both"/>
            </w:pPr>
            <w:r>
              <w:t>Указывается полное или сокращенное наименование плательщика - прямого участника в соответствии со Сводным реестром.</w:t>
            </w:r>
          </w:p>
        </w:tc>
        <w:tc>
          <w:tcPr>
            <w:tcW w:w="1531" w:type="dxa"/>
          </w:tcPr>
          <w:p w:rsidR="0009357E" w:rsidRDefault="0009357E">
            <w:pPr>
              <w:pStyle w:val="ConsPlusNormal"/>
              <w:jc w:val="center"/>
            </w:pPr>
            <w:r>
              <w:t>2000</w:t>
            </w:r>
          </w:p>
        </w:tc>
      </w:tr>
      <w:tr w:rsidR="0009357E">
        <w:tc>
          <w:tcPr>
            <w:tcW w:w="1247" w:type="dxa"/>
          </w:tcPr>
          <w:p w:rsidR="0009357E" w:rsidRDefault="0009357E">
            <w:pPr>
              <w:pStyle w:val="ConsPlusNormal"/>
              <w:jc w:val="center"/>
            </w:pPr>
            <w:r>
              <w:t>7.10</w:t>
            </w:r>
          </w:p>
        </w:tc>
        <w:tc>
          <w:tcPr>
            <w:tcW w:w="1814" w:type="dxa"/>
          </w:tcPr>
          <w:p w:rsidR="0009357E" w:rsidRDefault="0009357E">
            <w:pPr>
              <w:pStyle w:val="ConsPlusNormal"/>
            </w:pPr>
            <w:r>
              <w:t>Код по Сводному реестру плательщика</w:t>
            </w:r>
          </w:p>
        </w:tc>
        <w:tc>
          <w:tcPr>
            <w:tcW w:w="4479" w:type="dxa"/>
          </w:tcPr>
          <w:p w:rsidR="0009357E" w:rsidRDefault="0009357E">
            <w:pPr>
              <w:pStyle w:val="ConsPlusNormal"/>
              <w:ind w:firstLine="283"/>
              <w:jc w:val="both"/>
            </w:pPr>
            <w:r>
              <w:t>Указывается уникальный код в соответствии со Сводным реестром плательщика - прямого участника.</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7.15</w:t>
            </w:r>
          </w:p>
        </w:tc>
        <w:tc>
          <w:tcPr>
            <w:tcW w:w="1814" w:type="dxa"/>
          </w:tcPr>
          <w:p w:rsidR="0009357E" w:rsidRDefault="0009357E">
            <w:pPr>
              <w:pStyle w:val="ConsPlusNormal"/>
            </w:pPr>
            <w:r>
              <w:t>Номер лицевого счета плательщика</w:t>
            </w:r>
          </w:p>
        </w:tc>
        <w:tc>
          <w:tcPr>
            <w:tcW w:w="4479" w:type="dxa"/>
          </w:tcPr>
          <w:p w:rsidR="0009357E" w:rsidRDefault="0009357E">
            <w:pPr>
              <w:pStyle w:val="ConsPlusNormal"/>
              <w:ind w:firstLine="283"/>
              <w:jc w:val="both"/>
            </w:pPr>
            <w:r>
              <w:t>Указывается номер лицевого счета плательщика - прямого участника.</w:t>
            </w:r>
          </w:p>
        </w:tc>
        <w:tc>
          <w:tcPr>
            <w:tcW w:w="1531" w:type="dxa"/>
          </w:tcPr>
          <w:p w:rsidR="0009357E" w:rsidRDefault="0009357E">
            <w:pPr>
              <w:pStyle w:val="ConsPlusNormal"/>
              <w:jc w:val="center"/>
            </w:pPr>
            <w:r>
              <w:t>11</w:t>
            </w:r>
          </w:p>
        </w:tc>
      </w:tr>
      <w:tr w:rsidR="0009357E">
        <w:tblPrEx>
          <w:tblBorders>
            <w:insideH w:val="nil"/>
          </w:tblBorders>
        </w:tblPrEx>
        <w:tc>
          <w:tcPr>
            <w:tcW w:w="1247" w:type="dxa"/>
            <w:tcBorders>
              <w:bottom w:val="nil"/>
            </w:tcBorders>
          </w:tcPr>
          <w:p w:rsidR="0009357E" w:rsidRDefault="0009357E">
            <w:pPr>
              <w:pStyle w:val="ConsPlusNormal"/>
              <w:jc w:val="center"/>
            </w:pPr>
            <w:r>
              <w:t>7.16</w:t>
            </w:r>
          </w:p>
        </w:tc>
        <w:tc>
          <w:tcPr>
            <w:tcW w:w="1814" w:type="dxa"/>
            <w:tcBorders>
              <w:bottom w:val="nil"/>
            </w:tcBorders>
          </w:tcPr>
          <w:p w:rsidR="0009357E" w:rsidRDefault="0009357E">
            <w:pPr>
              <w:pStyle w:val="ConsPlusNormal"/>
              <w:jc w:val="both"/>
            </w:pPr>
            <w:r>
              <w:t>Идентификационный номер налогоплательщика плательщика</w:t>
            </w:r>
          </w:p>
        </w:tc>
        <w:tc>
          <w:tcPr>
            <w:tcW w:w="4479" w:type="dxa"/>
            <w:tcBorders>
              <w:bottom w:val="nil"/>
            </w:tcBorders>
          </w:tcPr>
          <w:p w:rsidR="0009357E" w:rsidRDefault="0009357E">
            <w:pPr>
              <w:pStyle w:val="ConsPlusNormal"/>
              <w:jc w:val="both"/>
            </w:pPr>
            <w:r>
              <w:t>Указывается идентификационный номер налогоплательщика - прямого участника.</w:t>
            </w:r>
          </w:p>
        </w:tc>
        <w:tc>
          <w:tcPr>
            <w:tcW w:w="1531" w:type="dxa"/>
            <w:tcBorders>
              <w:bottom w:val="nil"/>
            </w:tcBorders>
          </w:tcPr>
          <w:p w:rsidR="0009357E" w:rsidRDefault="0009357E">
            <w:pPr>
              <w:pStyle w:val="ConsPlusNormal"/>
              <w:jc w:val="center"/>
            </w:pPr>
            <w:r>
              <w:t>10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(введено </w:t>
            </w:r>
            <w:hyperlink r:id="rId114">
              <w:r>
                <w:rPr>
                  <w:color w:val="0000FF"/>
                </w:rPr>
                <w:t>Приказом</w:t>
              </w:r>
            </w:hyperlink>
            <w:r>
              <w:t xml:space="preserve"> Казначейства России от 05.06.2023 N 11н)</w:t>
            </w:r>
          </w:p>
        </w:tc>
      </w:tr>
      <w:tr w:rsidR="0009357E">
        <w:tblPrEx>
          <w:tblBorders>
            <w:insideH w:val="nil"/>
          </w:tblBorders>
        </w:tblPrEx>
        <w:tc>
          <w:tcPr>
            <w:tcW w:w="1247" w:type="dxa"/>
            <w:tcBorders>
              <w:bottom w:val="nil"/>
            </w:tcBorders>
          </w:tcPr>
          <w:p w:rsidR="0009357E" w:rsidRDefault="0009357E">
            <w:pPr>
              <w:pStyle w:val="ConsPlusNormal"/>
              <w:jc w:val="center"/>
            </w:pPr>
            <w:r>
              <w:t>7.17</w:t>
            </w:r>
          </w:p>
        </w:tc>
        <w:tc>
          <w:tcPr>
            <w:tcW w:w="1814" w:type="dxa"/>
            <w:tcBorders>
              <w:bottom w:val="nil"/>
            </w:tcBorders>
          </w:tcPr>
          <w:p w:rsidR="0009357E" w:rsidRDefault="0009357E">
            <w:pPr>
              <w:pStyle w:val="ConsPlusNormal"/>
              <w:jc w:val="both"/>
            </w:pPr>
            <w:r>
              <w:t>Код причины постановки на учет в налоговом органе плательщика</w:t>
            </w:r>
          </w:p>
        </w:tc>
        <w:tc>
          <w:tcPr>
            <w:tcW w:w="4479" w:type="dxa"/>
            <w:tcBorders>
              <w:bottom w:val="nil"/>
            </w:tcBorders>
          </w:tcPr>
          <w:p w:rsidR="0009357E" w:rsidRDefault="0009357E">
            <w:pPr>
              <w:pStyle w:val="ConsPlusNormal"/>
              <w:jc w:val="both"/>
            </w:pPr>
            <w:r>
              <w:t>Указывается код причины постановки на учет в налоговом органе плательщика - прямого участника.</w:t>
            </w:r>
          </w:p>
        </w:tc>
        <w:tc>
          <w:tcPr>
            <w:tcW w:w="1531" w:type="dxa"/>
            <w:tcBorders>
              <w:bottom w:val="nil"/>
            </w:tcBorders>
          </w:tcPr>
          <w:p w:rsidR="0009357E" w:rsidRDefault="0009357E">
            <w:pPr>
              <w:pStyle w:val="ConsPlusNormal"/>
              <w:jc w:val="center"/>
            </w:pPr>
            <w:r>
              <w:t>9</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(введено </w:t>
            </w:r>
            <w:hyperlink r:id="rId115">
              <w:r>
                <w:rPr>
                  <w:color w:val="0000FF"/>
                </w:rPr>
                <w:t>Приказом</w:t>
              </w:r>
            </w:hyperlink>
            <w:r>
              <w:t xml:space="preserve"> Казначейства России от 05.06.2023 N 11н)</w:t>
            </w:r>
          </w:p>
        </w:tc>
      </w:tr>
      <w:tr w:rsidR="0009357E">
        <w:tc>
          <w:tcPr>
            <w:tcW w:w="1247" w:type="dxa"/>
          </w:tcPr>
          <w:p w:rsidR="0009357E" w:rsidRDefault="0009357E">
            <w:pPr>
              <w:pStyle w:val="ConsPlusNormal"/>
              <w:jc w:val="center"/>
            </w:pPr>
            <w:r>
              <w:t>7.20</w:t>
            </w:r>
          </w:p>
        </w:tc>
        <w:tc>
          <w:tcPr>
            <w:tcW w:w="1814" w:type="dxa"/>
          </w:tcPr>
          <w:p w:rsidR="0009357E" w:rsidRDefault="0009357E">
            <w:pPr>
              <w:pStyle w:val="ConsPlusNormal"/>
            </w:pPr>
            <w:r>
              <w:t xml:space="preserve">Наименование </w:t>
            </w:r>
            <w:r>
              <w:lastRenderedPageBreak/>
              <w:t>вышестоящего участника бюджетного процесса</w:t>
            </w:r>
          </w:p>
        </w:tc>
        <w:tc>
          <w:tcPr>
            <w:tcW w:w="4479" w:type="dxa"/>
          </w:tcPr>
          <w:p w:rsidR="0009357E" w:rsidRDefault="0009357E">
            <w:pPr>
              <w:pStyle w:val="ConsPlusNormal"/>
              <w:ind w:firstLine="283"/>
              <w:jc w:val="both"/>
            </w:pPr>
            <w:r>
              <w:lastRenderedPageBreak/>
              <w:t xml:space="preserve">Указывается наименование вышестоящего </w:t>
            </w:r>
            <w:r>
              <w:lastRenderedPageBreak/>
              <w:t>участника бюджетного процесса, в ведении которого находится плательщик, в соответствии со Сводным реестром.</w:t>
            </w:r>
          </w:p>
        </w:tc>
        <w:tc>
          <w:tcPr>
            <w:tcW w:w="1531" w:type="dxa"/>
          </w:tcPr>
          <w:p w:rsidR="0009357E" w:rsidRDefault="0009357E">
            <w:pPr>
              <w:pStyle w:val="ConsPlusNormal"/>
              <w:jc w:val="center"/>
            </w:pPr>
            <w:r>
              <w:lastRenderedPageBreak/>
              <w:t>2000</w:t>
            </w:r>
          </w:p>
        </w:tc>
      </w:tr>
      <w:tr w:rsidR="0009357E">
        <w:tc>
          <w:tcPr>
            <w:tcW w:w="1247" w:type="dxa"/>
          </w:tcPr>
          <w:p w:rsidR="0009357E" w:rsidRDefault="0009357E">
            <w:pPr>
              <w:pStyle w:val="ConsPlusNormal"/>
              <w:jc w:val="center"/>
            </w:pPr>
            <w:r>
              <w:t>7.25</w:t>
            </w:r>
          </w:p>
        </w:tc>
        <w:tc>
          <w:tcPr>
            <w:tcW w:w="1814" w:type="dxa"/>
          </w:tcPr>
          <w:p w:rsidR="0009357E" w:rsidRDefault="0009357E">
            <w:pPr>
              <w:pStyle w:val="ConsPlusNormal"/>
            </w:pPr>
            <w:r>
              <w:t>Код главы вышестоящего участника бюджетного процесса</w:t>
            </w:r>
          </w:p>
        </w:tc>
        <w:tc>
          <w:tcPr>
            <w:tcW w:w="4479" w:type="dxa"/>
          </w:tcPr>
          <w:p w:rsidR="0009357E" w:rsidRDefault="0009357E">
            <w:pPr>
              <w:pStyle w:val="ConsPlusNormal"/>
              <w:ind w:firstLine="283"/>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tc>
        <w:tc>
          <w:tcPr>
            <w:tcW w:w="1531" w:type="dxa"/>
          </w:tcPr>
          <w:p w:rsidR="0009357E" w:rsidRDefault="0009357E">
            <w:pPr>
              <w:pStyle w:val="ConsPlusNormal"/>
              <w:jc w:val="center"/>
            </w:pPr>
            <w:r>
              <w:t>3</w:t>
            </w:r>
          </w:p>
        </w:tc>
      </w:tr>
      <w:tr w:rsidR="0009357E">
        <w:tc>
          <w:tcPr>
            <w:tcW w:w="1247" w:type="dxa"/>
          </w:tcPr>
          <w:p w:rsidR="0009357E" w:rsidRDefault="0009357E">
            <w:pPr>
              <w:pStyle w:val="ConsPlusNormal"/>
              <w:jc w:val="center"/>
            </w:pPr>
            <w:r>
              <w:t>7.30</w:t>
            </w:r>
          </w:p>
        </w:tc>
        <w:tc>
          <w:tcPr>
            <w:tcW w:w="1814" w:type="dxa"/>
          </w:tcPr>
          <w:p w:rsidR="0009357E" w:rsidRDefault="0009357E">
            <w:pPr>
              <w:pStyle w:val="ConsPlusNormal"/>
            </w:pPr>
            <w:r>
              <w:t>Наименование бюджета</w:t>
            </w:r>
          </w:p>
        </w:tc>
        <w:tc>
          <w:tcPr>
            <w:tcW w:w="4479" w:type="dxa"/>
          </w:tcPr>
          <w:p w:rsidR="0009357E" w:rsidRDefault="0009357E">
            <w:pPr>
              <w:pStyle w:val="ConsPlusNormal"/>
              <w:ind w:firstLine="283"/>
              <w:jc w:val="both"/>
            </w:pPr>
            <w:r>
              <w:t>Указывается наименование соответствующего бюджета.</w:t>
            </w:r>
          </w:p>
        </w:tc>
        <w:tc>
          <w:tcPr>
            <w:tcW w:w="1531" w:type="dxa"/>
          </w:tcPr>
          <w:p w:rsidR="0009357E" w:rsidRDefault="0009357E">
            <w:pPr>
              <w:pStyle w:val="ConsPlusNormal"/>
              <w:jc w:val="center"/>
            </w:pPr>
            <w:r>
              <w:t>512</w:t>
            </w:r>
          </w:p>
        </w:tc>
      </w:tr>
      <w:tr w:rsidR="0009357E">
        <w:tc>
          <w:tcPr>
            <w:tcW w:w="1247" w:type="dxa"/>
          </w:tcPr>
          <w:p w:rsidR="0009357E" w:rsidRDefault="0009357E">
            <w:pPr>
              <w:pStyle w:val="ConsPlusNormal"/>
              <w:jc w:val="center"/>
            </w:pPr>
            <w:r>
              <w:t>7.35</w:t>
            </w:r>
          </w:p>
        </w:tc>
        <w:tc>
          <w:tcPr>
            <w:tcW w:w="1814" w:type="dxa"/>
          </w:tcPr>
          <w:p w:rsidR="0009357E" w:rsidRDefault="0009357E">
            <w:pPr>
              <w:pStyle w:val="ConsPlusNormal"/>
            </w:pPr>
            <w:r>
              <w:t>Наименование финансового органа</w:t>
            </w:r>
          </w:p>
        </w:tc>
        <w:tc>
          <w:tcPr>
            <w:tcW w:w="4479" w:type="dxa"/>
          </w:tcPr>
          <w:p w:rsidR="0009357E" w:rsidRDefault="0009357E">
            <w:pPr>
              <w:pStyle w:val="ConsPlusNormal"/>
              <w:ind w:firstLine="283"/>
              <w:jc w:val="both"/>
            </w:pPr>
            <w:r>
              <w:t>Указывается краткое наименование финансового органа (органа управления государственным внебюджетным фондом) соответствующего бюджета.</w:t>
            </w:r>
          </w:p>
        </w:tc>
        <w:tc>
          <w:tcPr>
            <w:tcW w:w="1531" w:type="dxa"/>
          </w:tcPr>
          <w:p w:rsidR="0009357E" w:rsidRDefault="0009357E">
            <w:pPr>
              <w:pStyle w:val="ConsPlusNormal"/>
              <w:jc w:val="center"/>
            </w:pPr>
            <w:r>
              <w:t>2000</w:t>
            </w:r>
          </w:p>
        </w:tc>
      </w:tr>
      <w:tr w:rsidR="0009357E">
        <w:tc>
          <w:tcPr>
            <w:tcW w:w="1247" w:type="dxa"/>
          </w:tcPr>
          <w:p w:rsidR="0009357E" w:rsidRDefault="0009357E">
            <w:pPr>
              <w:pStyle w:val="ConsPlusNormal"/>
              <w:jc w:val="center"/>
            </w:pPr>
            <w:r>
              <w:t>7.40</w:t>
            </w:r>
          </w:p>
        </w:tc>
        <w:tc>
          <w:tcPr>
            <w:tcW w:w="1814" w:type="dxa"/>
          </w:tcPr>
          <w:p w:rsidR="0009357E" w:rsidRDefault="0009357E">
            <w:pPr>
              <w:pStyle w:val="ConsPlusNormal"/>
            </w:pPr>
            <w:r>
              <w:t>Код финансового органа по Сводному реестру</w:t>
            </w:r>
          </w:p>
        </w:tc>
        <w:tc>
          <w:tcPr>
            <w:tcW w:w="4479" w:type="dxa"/>
          </w:tcPr>
          <w:p w:rsidR="0009357E" w:rsidRDefault="0009357E">
            <w:pPr>
              <w:pStyle w:val="ConsPlusNormal"/>
              <w:ind w:firstLine="283"/>
              <w:jc w:val="both"/>
            </w:pPr>
            <w:r>
              <w:t>Указывается уникальный код в соответствии со Сводным реестром финансового органа (органа управления государственным внебюджетным фондом) соответствующего бюджета.</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7.45</w:t>
            </w:r>
          </w:p>
        </w:tc>
        <w:tc>
          <w:tcPr>
            <w:tcW w:w="1814" w:type="dxa"/>
          </w:tcPr>
          <w:p w:rsidR="0009357E" w:rsidRDefault="0009357E">
            <w:pPr>
              <w:pStyle w:val="ConsPlusNormal"/>
            </w:pPr>
            <w:r>
              <w:t>Код по Общероссийскому классификатору предприятий и организаций финансового органа</w:t>
            </w:r>
          </w:p>
        </w:tc>
        <w:tc>
          <w:tcPr>
            <w:tcW w:w="4479" w:type="dxa"/>
          </w:tcPr>
          <w:p w:rsidR="0009357E" w:rsidRDefault="0009357E">
            <w:pPr>
              <w:pStyle w:val="ConsPlusNormal"/>
              <w:ind w:firstLine="283"/>
              <w:jc w:val="both"/>
            </w:pPr>
            <w:r>
              <w:t>Указывается код по Общероссийскому классификатору предприятий и организаций соответствующего финансового органа (органа управления государственным внебюджетным фондом).</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7.50</w:t>
            </w:r>
          </w:p>
        </w:tc>
        <w:tc>
          <w:tcPr>
            <w:tcW w:w="1814" w:type="dxa"/>
          </w:tcPr>
          <w:p w:rsidR="0009357E" w:rsidRDefault="0009357E">
            <w:pPr>
              <w:pStyle w:val="ConsPlusNormal"/>
            </w:pPr>
            <w:r>
              <w:t>Номер счета плательщика</w:t>
            </w:r>
          </w:p>
        </w:tc>
        <w:tc>
          <w:tcPr>
            <w:tcW w:w="4479" w:type="dxa"/>
          </w:tcPr>
          <w:p w:rsidR="0009357E" w:rsidRDefault="0009357E">
            <w:pPr>
              <w:pStyle w:val="ConsPlusNormal"/>
              <w:ind w:firstLine="283"/>
              <w:jc w:val="both"/>
            </w:pPr>
            <w:r>
              <w:t>Указывается номер казначейского счета, с которого совершается казначейский платеж (при наличии).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7.55</w:t>
            </w:r>
          </w:p>
        </w:tc>
        <w:tc>
          <w:tcPr>
            <w:tcW w:w="1814" w:type="dxa"/>
          </w:tcPr>
          <w:p w:rsidR="0009357E" w:rsidRDefault="0009357E">
            <w:pPr>
              <w:pStyle w:val="ConsPlusNormal"/>
            </w:pPr>
            <w:r>
              <w:t>Наименование обслуживающей организации</w:t>
            </w:r>
          </w:p>
        </w:tc>
        <w:tc>
          <w:tcPr>
            <w:tcW w:w="4479" w:type="dxa"/>
          </w:tcPr>
          <w:p w:rsidR="0009357E" w:rsidRDefault="0009357E">
            <w:pPr>
              <w:pStyle w:val="ConsPlusNormal"/>
              <w:ind w:firstLine="283"/>
              <w:jc w:val="both"/>
            </w:pPr>
            <w:r>
              <w:t>Указывается наименование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09357E" w:rsidRDefault="0009357E">
            <w:pPr>
              <w:pStyle w:val="ConsPlusNormal"/>
              <w:jc w:val="center"/>
            </w:pPr>
            <w:r>
              <w:t>160</w:t>
            </w:r>
          </w:p>
        </w:tc>
      </w:tr>
      <w:tr w:rsidR="0009357E">
        <w:tc>
          <w:tcPr>
            <w:tcW w:w="1247" w:type="dxa"/>
          </w:tcPr>
          <w:p w:rsidR="0009357E" w:rsidRDefault="0009357E">
            <w:pPr>
              <w:pStyle w:val="ConsPlusNormal"/>
              <w:jc w:val="center"/>
            </w:pPr>
            <w:r>
              <w:t>7.60</w:t>
            </w:r>
          </w:p>
        </w:tc>
        <w:tc>
          <w:tcPr>
            <w:tcW w:w="1814" w:type="dxa"/>
          </w:tcPr>
          <w:p w:rsidR="0009357E" w:rsidRDefault="0009357E">
            <w:pPr>
              <w:pStyle w:val="ConsPlusNormal"/>
            </w:pPr>
            <w:r>
              <w:t>Банковский идентификационный код обслуживающей организации</w:t>
            </w:r>
          </w:p>
        </w:tc>
        <w:tc>
          <w:tcPr>
            <w:tcW w:w="4479" w:type="dxa"/>
          </w:tcPr>
          <w:p w:rsidR="0009357E" w:rsidRDefault="0009357E">
            <w:pPr>
              <w:pStyle w:val="ConsPlusNormal"/>
              <w:ind w:firstLine="283"/>
              <w:jc w:val="both"/>
            </w:pPr>
            <w:r>
              <w:t>Указывается банковский идентификационный код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7.65</w:t>
            </w:r>
          </w:p>
        </w:tc>
        <w:tc>
          <w:tcPr>
            <w:tcW w:w="1814" w:type="dxa"/>
          </w:tcPr>
          <w:p w:rsidR="0009357E" w:rsidRDefault="0009357E">
            <w:pPr>
              <w:pStyle w:val="ConsPlusNormal"/>
            </w:pPr>
            <w:r>
              <w:t>Номер счета обслуживающей организации</w:t>
            </w:r>
          </w:p>
        </w:tc>
        <w:tc>
          <w:tcPr>
            <w:tcW w:w="4479" w:type="dxa"/>
          </w:tcPr>
          <w:p w:rsidR="0009357E" w:rsidRDefault="0009357E">
            <w:pPr>
              <w:pStyle w:val="ConsPlusNormal"/>
              <w:ind w:firstLine="283"/>
              <w:jc w:val="both"/>
            </w:pPr>
            <w:r>
              <w:t>Указывается номер корреспондентского счета (субсчета) кредитной организации (ее филиала) плательщика, единого казначейского счета, открытых в Центральном банке Российской Федерации.</w:t>
            </w:r>
          </w:p>
        </w:tc>
        <w:tc>
          <w:tcPr>
            <w:tcW w:w="1531" w:type="dxa"/>
          </w:tcPr>
          <w:p w:rsidR="0009357E" w:rsidRDefault="0009357E">
            <w:pPr>
              <w:pStyle w:val="ConsPlusNormal"/>
              <w:jc w:val="center"/>
            </w:pPr>
            <w:r>
              <w:t>20</w:t>
            </w:r>
          </w:p>
        </w:tc>
      </w:tr>
      <w:tr w:rsidR="0009357E">
        <w:tc>
          <w:tcPr>
            <w:tcW w:w="9071" w:type="dxa"/>
            <w:gridSpan w:val="4"/>
          </w:tcPr>
          <w:p w:rsidR="0009357E" w:rsidRDefault="0009357E">
            <w:pPr>
              <w:pStyle w:val="ConsPlusNormal"/>
              <w:outlineLvl w:val="2"/>
            </w:pPr>
            <w:r>
              <w:lastRenderedPageBreak/>
              <w:t>VIII. Информация о получателе средств</w:t>
            </w:r>
          </w:p>
        </w:tc>
      </w:tr>
      <w:tr w:rsidR="0009357E">
        <w:tblPrEx>
          <w:tblBorders>
            <w:insideH w:val="nil"/>
          </w:tblBorders>
        </w:tblPrEx>
        <w:tc>
          <w:tcPr>
            <w:tcW w:w="1247" w:type="dxa"/>
            <w:tcBorders>
              <w:bottom w:val="nil"/>
            </w:tcBorders>
          </w:tcPr>
          <w:p w:rsidR="0009357E" w:rsidRDefault="0009357E">
            <w:pPr>
              <w:pStyle w:val="ConsPlusNormal"/>
              <w:jc w:val="center"/>
            </w:pPr>
            <w:r>
              <w:t>8.5</w:t>
            </w:r>
          </w:p>
        </w:tc>
        <w:tc>
          <w:tcPr>
            <w:tcW w:w="1814" w:type="dxa"/>
            <w:tcBorders>
              <w:bottom w:val="nil"/>
            </w:tcBorders>
          </w:tcPr>
          <w:p w:rsidR="0009357E" w:rsidRDefault="0009357E">
            <w:pPr>
              <w:pStyle w:val="ConsPlusNormal"/>
            </w:pPr>
            <w:r>
              <w:t>Наименование получателя средств</w:t>
            </w:r>
          </w:p>
        </w:tc>
        <w:tc>
          <w:tcPr>
            <w:tcW w:w="4479" w:type="dxa"/>
            <w:tcBorders>
              <w:bottom w:val="nil"/>
            </w:tcBorders>
          </w:tcPr>
          <w:p w:rsidR="0009357E" w:rsidRDefault="0009357E">
            <w:pPr>
              <w:pStyle w:val="ConsPlusNormal"/>
              <w:ind w:firstLine="283"/>
              <w:jc w:val="both"/>
            </w:pPr>
            <w:r>
              <w:t>В случае если получателем средств является участник системы казначейских платежей, указывается полное, сокращенное или краткое наименование получателя средств в соответствии со Сводным реестром для соответствующего платежа, включенного в распоряжение о перечислении.</w:t>
            </w:r>
          </w:p>
          <w:p w:rsidR="0009357E" w:rsidRDefault="0009357E">
            <w:pPr>
              <w:pStyle w:val="ConsPlusNormal"/>
              <w:ind w:firstLine="283"/>
              <w:jc w:val="both"/>
            </w:pPr>
            <w:r>
              <w:t>В иных случаях для соответствующего платежа, включенного в распоряжение о перечислении, указывается:</w:t>
            </w:r>
          </w:p>
          <w:p w:rsidR="0009357E" w:rsidRDefault="0009357E">
            <w:pPr>
              <w:pStyle w:val="ConsPlusNormal"/>
              <w:ind w:firstLine="283"/>
              <w:jc w:val="both"/>
            </w:pPr>
            <w:r>
              <w:t>для юридических лиц - полное или сокращенное наименование;</w:t>
            </w:r>
          </w:p>
          <w:p w:rsidR="0009357E" w:rsidRDefault="0009357E">
            <w:pPr>
              <w:pStyle w:val="ConsPlusNormal"/>
              <w:ind w:firstLine="283"/>
              <w:jc w:val="both"/>
            </w:pPr>
            <w:r>
              <w:t>для физических лиц - фамилия, имя и отчество (при его наличии) полностью;</w:t>
            </w:r>
          </w:p>
          <w:p w:rsidR="0009357E" w:rsidRDefault="0009357E">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09357E" w:rsidRDefault="0009357E">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Borders>
              <w:bottom w:val="nil"/>
            </w:tcBorders>
          </w:tcPr>
          <w:p w:rsidR="0009357E" w:rsidRDefault="0009357E">
            <w:pPr>
              <w:pStyle w:val="ConsPlusNormal"/>
              <w:jc w:val="center"/>
            </w:pPr>
            <w:r>
              <w:t>160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6">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8.10</w:t>
            </w:r>
          </w:p>
        </w:tc>
        <w:tc>
          <w:tcPr>
            <w:tcW w:w="1814" w:type="dxa"/>
          </w:tcPr>
          <w:p w:rsidR="0009357E" w:rsidRDefault="0009357E">
            <w:pPr>
              <w:pStyle w:val="ConsPlusNormal"/>
            </w:pPr>
            <w:r>
              <w:t>Номер лицевого счета получателя средств</w:t>
            </w:r>
          </w:p>
        </w:tc>
        <w:tc>
          <w:tcPr>
            <w:tcW w:w="4479" w:type="dxa"/>
          </w:tcPr>
          <w:p w:rsidR="0009357E" w:rsidRDefault="0009357E">
            <w:pPr>
              <w:pStyle w:val="ConsPlusNormal"/>
              <w:ind w:firstLine="283"/>
              <w:jc w:val="both"/>
            </w:pPr>
            <w:r>
              <w:t>Указывается номер лицевого счета получателя средств - прямого участника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11</w:t>
            </w:r>
          </w:p>
        </w:tc>
      </w:tr>
      <w:tr w:rsidR="0009357E">
        <w:tc>
          <w:tcPr>
            <w:tcW w:w="1247" w:type="dxa"/>
          </w:tcPr>
          <w:p w:rsidR="0009357E" w:rsidRDefault="0009357E">
            <w:pPr>
              <w:pStyle w:val="ConsPlusNormal"/>
              <w:jc w:val="center"/>
            </w:pPr>
            <w:r>
              <w:t>8.15</w:t>
            </w:r>
          </w:p>
        </w:tc>
        <w:tc>
          <w:tcPr>
            <w:tcW w:w="1814" w:type="dxa"/>
          </w:tcPr>
          <w:p w:rsidR="0009357E" w:rsidRDefault="0009357E">
            <w:pPr>
              <w:pStyle w:val="ConsPlusNormal"/>
            </w:pPr>
            <w:r>
              <w:t>Код по Сводному реестру получателя средств</w:t>
            </w:r>
          </w:p>
        </w:tc>
        <w:tc>
          <w:tcPr>
            <w:tcW w:w="4479" w:type="dxa"/>
          </w:tcPr>
          <w:p w:rsidR="0009357E" w:rsidRDefault="0009357E">
            <w:pPr>
              <w:pStyle w:val="ConsPlusNormal"/>
              <w:ind w:firstLine="283"/>
              <w:jc w:val="both"/>
            </w:pPr>
            <w:r>
              <w:t>Указывается уникальный код в соответствии со Сводным реестром получателя средств.</w:t>
            </w:r>
          </w:p>
        </w:tc>
        <w:tc>
          <w:tcPr>
            <w:tcW w:w="1531" w:type="dxa"/>
          </w:tcPr>
          <w:p w:rsidR="0009357E" w:rsidRDefault="0009357E">
            <w:pPr>
              <w:pStyle w:val="ConsPlusNormal"/>
              <w:jc w:val="center"/>
            </w:pPr>
            <w:r>
              <w:t>8</w:t>
            </w:r>
          </w:p>
        </w:tc>
      </w:tr>
      <w:tr w:rsidR="0009357E">
        <w:tblPrEx>
          <w:tblBorders>
            <w:insideH w:val="nil"/>
          </w:tblBorders>
        </w:tblPrEx>
        <w:tc>
          <w:tcPr>
            <w:tcW w:w="1247" w:type="dxa"/>
            <w:tcBorders>
              <w:bottom w:val="nil"/>
            </w:tcBorders>
          </w:tcPr>
          <w:p w:rsidR="0009357E" w:rsidRDefault="0009357E">
            <w:pPr>
              <w:pStyle w:val="ConsPlusNormal"/>
              <w:jc w:val="center"/>
            </w:pPr>
            <w:r>
              <w:t>8.20</w:t>
            </w:r>
          </w:p>
        </w:tc>
        <w:tc>
          <w:tcPr>
            <w:tcW w:w="1814" w:type="dxa"/>
            <w:tcBorders>
              <w:bottom w:val="nil"/>
            </w:tcBorders>
          </w:tcPr>
          <w:p w:rsidR="0009357E" w:rsidRDefault="0009357E">
            <w:pPr>
              <w:pStyle w:val="ConsPlusNormal"/>
            </w:pPr>
            <w:r>
              <w:t>Тип кода бюджетной классификации получателя средств</w:t>
            </w:r>
          </w:p>
        </w:tc>
        <w:tc>
          <w:tcPr>
            <w:tcW w:w="4479" w:type="dxa"/>
            <w:tcBorders>
              <w:bottom w:val="nil"/>
            </w:tcBorders>
          </w:tcPr>
          <w:p w:rsidR="0009357E" w:rsidRDefault="0009357E">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09357E" w:rsidRDefault="0009357E">
            <w:pPr>
              <w:pStyle w:val="ConsPlusNormal"/>
              <w:ind w:firstLine="283"/>
              <w:jc w:val="both"/>
            </w:pPr>
            <w:r>
              <w:t xml:space="preserve">"10" - для кодов классификации расходов </w:t>
            </w:r>
            <w:r>
              <w:lastRenderedPageBreak/>
              <w:t>бюджетов;</w:t>
            </w:r>
          </w:p>
          <w:p w:rsidR="0009357E" w:rsidRDefault="0009357E">
            <w:pPr>
              <w:pStyle w:val="ConsPlusNormal"/>
              <w:ind w:firstLine="283"/>
              <w:jc w:val="both"/>
            </w:pPr>
            <w:r>
              <w:t>"20" - для кодов классификации доходов бюджетов;</w:t>
            </w:r>
          </w:p>
          <w:p w:rsidR="0009357E" w:rsidRDefault="0009357E">
            <w:pPr>
              <w:pStyle w:val="ConsPlusNormal"/>
              <w:ind w:firstLine="283"/>
              <w:jc w:val="both"/>
            </w:pPr>
            <w:r>
              <w:t>"31" - для кодов классификации внутренних источников финансирования дефицита бюджетов;</w:t>
            </w:r>
          </w:p>
          <w:p w:rsidR="0009357E" w:rsidRDefault="0009357E">
            <w:pPr>
              <w:pStyle w:val="ConsPlusNormal"/>
              <w:ind w:firstLine="283"/>
              <w:jc w:val="both"/>
            </w:pPr>
            <w:r>
              <w:t>"32" - для кодов классификации внешних источников финансирования дефицита бюджетов.</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Borders>
              <w:bottom w:val="nil"/>
            </w:tcBorders>
          </w:tcPr>
          <w:p w:rsidR="0009357E" w:rsidRDefault="0009357E">
            <w:pPr>
              <w:pStyle w:val="ConsPlusNormal"/>
              <w:jc w:val="center"/>
            </w:pPr>
            <w:r>
              <w:lastRenderedPageBreak/>
              <w:t>2</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7">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8.25</w:t>
            </w:r>
          </w:p>
        </w:tc>
        <w:tc>
          <w:tcPr>
            <w:tcW w:w="1814" w:type="dxa"/>
          </w:tcPr>
          <w:p w:rsidR="0009357E" w:rsidRDefault="0009357E">
            <w:pPr>
              <w:pStyle w:val="ConsPlusNormal"/>
            </w:pPr>
            <w:r>
              <w:t>Код бюджетной классификации получателя средств</w:t>
            </w:r>
          </w:p>
        </w:tc>
        <w:tc>
          <w:tcPr>
            <w:tcW w:w="4479" w:type="dxa"/>
          </w:tcPr>
          <w:p w:rsidR="0009357E" w:rsidRDefault="0009357E">
            <w:pPr>
              <w:pStyle w:val="ConsPlusNormal"/>
              <w:ind w:firstLine="283"/>
              <w:jc w:val="both"/>
            </w:pPr>
            <w:r>
              <w:t>Указывается в случае, если получателем средств является прямой участник, код бюджетной классификации Российской Федерации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по которому должен быть зачислен платеж, при этом все знаки кода одновременно не могут принимать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8.30</w:t>
            </w:r>
          </w:p>
        </w:tc>
        <w:tc>
          <w:tcPr>
            <w:tcW w:w="1814" w:type="dxa"/>
          </w:tcPr>
          <w:p w:rsidR="0009357E" w:rsidRDefault="0009357E">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479" w:type="dxa"/>
          </w:tcPr>
          <w:p w:rsidR="0009357E" w:rsidRDefault="0009357E">
            <w:pPr>
              <w:pStyle w:val="ConsPlusNormal"/>
              <w:ind w:firstLine="283"/>
              <w:jc w:val="both"/>
            </w:pPr>
            <w:r>
              <w:t>Указывается аналитический код, код источника поступлений (код направления расходования средств) или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8.35</w:t>
            </w:r>
          </w:p>
        </w:tc>
        <w:tc>
          <w:tcPr>
            <w:tcW w:w="1814" w:type="dxa"/>
          </w:tcPr>
          <w:p w:rsidR="0009357E" w:rsidRDefault="0009357E">
            <w:pPr>
              <w:pStyle w:val="ConsPlusNormal"/>
            </w:pPr>
            <w:r>
              <w:t>Идентификационный номер налогоплательщика - получателя средств</w:t>
            </w:r>
          </w:p>
        </w:tc>
        <w:tc>
          <w:tcPr>
            <w:tcW w:w="4479" w:type="dxa"/>
          </w:tcPr>
          <w:p w:rsidR="0009357E" w:rsidRDefault="0009357E">
            <w:pPr>
              <w:pStyle w:val="ConsPlusNormal"/>
              <w:ind w:firstLine="283"/>
              <w:jc w:val="both"/>
            </w:pPr>
            <w:r>
              <w:t>Указывается идентификационный номер налогоплательщика -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Для иностранных организаций может указываться код иностранной организации.</w:t>
            </w:r>
          </w:p>
          <w:p w:rsidR="0009357E" w:rsidRDefault="0009357E">
            <w:pPr>
              <w:pStyle w:val="ConsPlusNormal"/>
              <w:ind w:firstLine="283"/>
              <w:jc w:val="both"/>
            </w:pPr>
            <w:r>
              <w:t xml:space="preserve">При отсутствии идентификационного номера налогоплательщика у физического </w:t>
            </w:r>
            <w:r>
              <w:lastRenderedPageBreak/>
              <w:t>лица - получателя средств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12</w:t>
            </w:r>
          </w:p>
        </w:tc>
      </w:tr>
      <w:tr w:rsidR="0009357E">
        <w:tc>
          <w:tcPr>
            <w:tcW w:w="1247" w:type="dxa"/>
          </w:tcPr>
          <w:p w:rsidR="0009357E" w:rsidRDefault="0009357E">
            <w:pPr>
              <w:pStyle w:val="ConsPlusNormal"/>
              <w:jc w:val="center"/>
            </w:pPr>
            <w:r>
              <w:t>8.40</w:t>
            </w:r>
          </w:p>
        </w:tc>
        <w:tc>
          <w:tcPr>
            <w:tcW w:w="1814" w:type="dxa"/>
          </w:tcPr>
          <w:p w:rsidR="0009357E" w:rsidRDefault="0009357E">
            <w:pPr>
              <w:pStyle w:val="ConsPlusNormal"/>
            </w:pPr>
            <w:r>
              <w:t>Код причины постановки на учет в налоговом органе получателя средств</w:t>
            </w:r>
          </w:p>
        </w:tc>
        <w:tc>
          <w:tcPr>
            <w:tcW w:w="4479" w:type="dxa"/>
          </w:tcPr>
          <w:p w:rsidR="0009357E" w:rsidRDefault="0009357E">
            <w:pPr>
              <w:pStyle w:val="ConsPlusNormal"/>
              <w:ind w:firstLine="283"/>
              <w:jc w:val="both"/>
            </w:pPr>
            <w:r>
              <w:t>Указывается код причины постановки на учет в налоговом органе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В случае если получателем средств является физическое лицо,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8.45</w:t>
            </w:r>
          </w:p>
        </w:tc>
        <w:tc>
          <w:tcPr>
            <w:tcW w:w="1814" w:type="dxa"/>
          </w:tcPr>
          <w:p w:rsidR="0009357E" w:rsidRDefault="0009357E">
            <w:pPr>
              <w:pStyle w:val="ConsPlusNormal"/>
            </w:pPr>
            <w:r>
              <w:t>Номер счета обслуживающей организации</w:t>
            </w:r>
          </w:p>
        </w:tc>
        <w:tc>
          <w:tcPr>
            <w:tcW w:w="4479" w:type="dxa"/>
          </w:tcPr>
          <w:p w:rsidR="0009357E" w:rsidRDefault="0009357E">
            <w:pPr>
              <w:pStyle w:val="ConsPlusNormal"/>
              <w:ind w:firstLine="283"/>
              <w:jc w:val="both"/>
            </w:pPr>
            <w:r>
              <w:t>Указывается номер корреспондентского счета (субсчета) кредитной организации (ее филиала) получателя средств, счета (корреспондентского счета) иностранного банка, единого казначейского счета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34</w:t>
            </w:r>
          </w:p>
        </w:tc>
      </w:tr>
      <w:tr w:rsidR="0009357E">
        <w:tc>
          <w:tcPr>
            <w:tcW w:w="1247" w:type="dxa"/>
          </w:tcPr>
          <w:p w:rsidR="0009357E" w:rsidRDefault="0009357E">
            <w:pPr>
              <w:pStyle w:val="ConsPlusNormal"/>
              <w:jc w:val="center"/>
            </w:pPr>
            <w:r>
              <w:t>8.50</w:t>
            </w:r>
          </w:p>
        </w:tc>
        <w:tc>
          <w:tcPr>
            <w:tcW w:w="1814" w:type="dxa"/>
          </w:tcPr>
          <w:p w:rsidR="0009357E" w:rsidRDefault="0009357E">
            <w:pPr>
              <w:pStyle w:val="ConsPlusNormal"/>
            </w:pPr>
            <w:r>
              <w:t>Наименование обслуживающей организации</w:t>
            </w:r>
          </w:p>
        </w:tc>
        <w:tc>
          <w:tcPr>
            <w:tcW w:w="4479" w:type="dxa"/>
          </w:tcPr>
          <w:p w:rsidR="0009357E" w:rsidRDefault="0009357E">
            <w:pPr>
              <w:pStyle w:val="ConsPlusNormal"/>
              <w:ind w:firstLine="283"/>
              <w:jc w:val="both"/>
            </w:pPr>
            <w:r>
              <w:t>Указывается наименование подразделения Центрального банка Российской Федерации, кредитной организации (ее филиала), Федерального казначейства (его территориального органа)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160</w:t>
            </w:r>
          </w:p>
        </w:tc>
      </w:tr>
      <w:tr w:rsidR="0009357E">
        <w:tc>
          <w:tcPr>
            <w:tcW w:w="1247" w:type="dxa"/>
          </w:tcPr>
          <w:p w:rsidR="0009357E" w:rsidRDefault="0009357E">
            <w:pPr>
              <w:pStyle w:val="ConsPlusNormal"/>
              <w:jc w:val="center"/>
            </w:pPr>
            <w:r>
              <w:t>8.55</w:t>
            </w:r>
          </w:p>
        </w:tc>
        <w:tc>
          <w:tcPr>
            <w:tcW w:w="1814" w:type="dxa"/>
          </w:tcPr>
          <w:p w:rsidR="0009357E" w:rsidRDefault="0009357E">
            <w:pPr>
              <w:pStyle w:val="ConsPlusNormal"/>
            </w:pPr>
            <w:r>
              <w:t>Банковский идентификационный код обслуживающей организации</w:t>
            </w:r>
          </w:p>
        </w:tc>
        <w:tc>
          <w:tcPr>
            <w:tcW w:w="4479" w:type="dxa"/>
          </w:tcPr>
          <w:p w:rsidR="0009357E" w:rsidRDefault="0009357E">
            <w:pPr>
              <w:pStyle w:val="ConsPlusNormal"/>
              <w:ind w:firstLine="283"/>
              <w:jc w:val="both"/>
            </w:pPr>
            <w:r>
              <w:t>Указывается банковский идентификационный код подразделения Центрального банка Российской Федерации, кредитной организации (ее филиала), Федерального казначейства (его территориального органа)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8.60</w:t>
            </w:r>
          </w:p>
        </w:tc>
        <w:tc>
          <w:tcPr>
            <w:tcW w:w="1814" w:type="dxa"/>
          </w:tcPr>
          <w:p w:rsidR="0009357E" w:rsidRDefault="0009357E">
            <w:pPr>
              <w:pStyle w:val="ConsPlusNormal"/>
            </w:pPr>
            <w:r>
              <w:t>Номер счета получателя средств</w:t>
            </w:r>
          </w:p>
        </w:tc>
        <w:tc>
          <w:tcPr>
            <w:tcW w:w="4479" w:type="dxa"/>
          </w:tcPr>
          <w:p w:rsidR="0009357E" w:rsidRDefault="0009357E">
            <w:pPr>
              <w:pStyle w:val="ConsPlusNormal"/>
              <w:ind w:firstLine="283"/>
              <w:jc w:val="both"/>
            </w:pPr>
            <w:r>
              <w:t xml:space="preserve">Указывается номер казначейского счета или банковского счета, на который совершается казначейский платеж для </w:t>
            </w:r>
            <w:r>
              <w:lastRenderedPageBreak/>
              <w:t>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34</w:t>
            </w:r>
          </w:p>
        </w:tc>
      </w:tr>
      <w:tr w:rsidR="0009357E">
        <w:tc>
          <w:tcPr>
            <w:tcW w:w="1247" w:type="dxa"/>
          </w:tcPr>
          <w:p w:rsidR="0009357E" w:rsidRDefault="0009357E">
            <w:pPr>
              <w:pStyle w:val="ConsPlusNormal"/>
              <w:jc w:val="center"/>
            </w:pPr>
            <w:r>
              <w:t>8.65</w:t>
            </w:r>
          </w:p>
        </w:tc>
        <w:tc>
          <w:tcPr>
            <w:tcW w:w="1814" w:type="dxa"/>
          </w:tcPr>
          <w:p w:rsidR="0009357E" w:rsidRDefault="0009357E">
            <w:pPr>
              <w:pStyle w:val="ConsPlusNormal"/>
            </w:pPr>
            <w:r>
              <w:t>Номер банковской карты</w:t>
            </w:r>
          </w:p>
        </w:tc>
        <w:tc>
          <w:tcPr>
            <w:tcW w:w="4479" w:type="dxa"/>
          </w:tcPr>
          <w:p w:rsidR="0009357E" w:rsidRDefault="0009357E">
            <w:pPr>
              <w:pStyle w:val="ConsPlusNormal"/>
              <w:ind w:firstLine="283"/>
              <w:jc w:val="both"/>
            </w:pPr>
            <w:r>
              <w:t>Указывается номер банковской карты, в том числе банковской карты "Мир",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8.70</w:t>
            </w:r>
          </w:p>
        </w:tc>
        <w:tc>
          <w:tcPr>
            <w:tcW w:w="1814" w:type="dxa"/>
          </w:tcPr>
          <w:p w:rsidR="0009357E" w:rsidRDefault="0009357E">
            <w:pPr>
              <w:pStyle w:val="ConsPlusNormal"/>
            </w:pPr>
            <w:r>
              <w:t>Дата рождения получателя средств</w:t>
            </w:r>
          </w:p>
        </w:tc>
        <w:tc>
          <w:tcPr>
            <w:tcW w:w="4479" w:type="dxa"/>
          </w:tcPr>
          <w:p w:rsidR="0009357E" w:rsidRDefault="0009357E">
            <w:pPr>
              <w:pStyle w:val="ConsPlusNormal"/>
              <w:ind w:firstLine="283"/>
              <w:jc w:val="both"/>
            </w:pPr>
            <w:r>
              <w:t>Указывается дата рождения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8.75</w:t>
            </w:r>
          </w:p>
        </w:tc>
        <w:tc>
          <w:tcPr>
            <w:tcW w:w="1814" w:type="dxa"/>
          </w:tcPr>
          <w:p w:rsidR="0009357E" w:rsidRDefault="0009357E">
            <w:pPr>
              <w:pStyle w:val="ConsPlusNormal"/>
            </w:pPr>
            <w:r>
              <w:t>Должность владельца банковской карты</w:t>
            </w:r>
          </w:p>
        </w:tc>
        <w:tc>
          <w:tcPr>
            <w:tcW w:w="4479" w:type="dxa"/>
          </w:tcPr>
          <w:p w:rsidR="0009357E" w:rsidRDefault="0009357E">
            <w:pPr>
              <w:pStyle w:val="ConsPlusNormal"/>
              <w:ind w:firstLine="283"/>
              <w:jc w:val="both"/>
            </w:pPr>
            <w:r>
              <w:t>Указывается должность работника, которому выпущена банковская карта.</w:t>
            </w:r>
          </w:p>
        </w:tc>
        <w:tc>
          <w:tcPr>
            <w:tcW w:w="1531" w:type="dxa"/>
          </w:tcPr>
          <w:p w:rsidR="0009357E" w:rsidRDefault="0009357E">
            <w:pPr>
              <w:pStyle w:val="ConsPlusNormal"/>
              <w:jc w:val="center"/>
            </w:pPr>
            <w:r>
              <w:t>100</w:t>
            </w:r>
          </w:p>
        </w:tc>
      </w:tr>
      <w:tr w:rsidR="0009357E">
        <w:tc>
          <w:tcPr>
            <w:tcW w:w="1247" w:type="dxa"/>
          </w:tcPr>
          <w:p w:rsidR="0009357E" w:rsidRDefault="0009357E">
            <w:pPr>
              <w:pStyle w:val="ConsPlusNormal"/>
              <w:jc w:val="center"/>
            </w:pPr>
            <w:r>
              <w:t>8.80</w:t>
            </w:r>
          </w:p>
        </w:tc>
        <w:tc>
          <w:tcPr>
            <w:tcW w:w="1814" w:type="dxa"/>
          </w:tcPr>
          <w:p w:rsidR="0009357E" w:rsidRDefault="0009357E">
            <w:pPr>
              <w:pStyle w:val="ConsPlusNormal"/>
            </w:pPr>
            <w:r>
              <w:t>Фамилия владельца банковской карты</w:t>
            </w:r>
          </w:p>
        </w:tc>
        <w:tc>
          <w:tcPr>
            <w:tcW w:w="4479" w:type="dxa"/>
          </w:tcPr>
          <w:p w:rsidR="0009357E" w:rsidRDefault="0009357E">
            <w:pPr>
              <w:pStyle w:val="ConsPlusNormal"/>
              <w:ind w:firstLine="283"/>
              <w:jc w:val="both"/>
            </w:pPr>
            <w:r>
              <w:t>Указывается фамилия работника, которому выпущена банковская карта.</w:t>
            </w:r>
          </w:p>
        </w:tc>
        <w:tc>
          <w:tcPr>
            <w:tcW w:w="1531" w:type="dxa"/>
          </w:tcPr>
          <w:p w:rsidR="0009357E" w:rsidRDefault="0009357E">
            <w:pPr>
              <w:pStyle w:val="ConsPlusNormal"/>
              <w:jc w:val="center"/>
            </w:pPr>
            <w:r>
              <w:t>40</w:t>
            </w:r>
          </w:p>
        </w:tc>
      </w:tr>
      <w:tr w:rsidR="0009357E">
        <w:tc>
          <w:tcPr>
            <w:tcW w:w="1247" w:type="dxa"/>
          </w:tcPr>
          <w:p w:rsidR="0009357E" w:rsidRDefault="0009357E">
            <w:pPr>
              <w:pStyle w:val="ConsPlusNormal"/>
              <w:jc w:val="center"/>
            </w:pPr>
            <w:r>
              <w:t>8.85</w:t>
            </w:r>
          </w:p>
        </w:tc>
        <w:tc>
          <w:tcPr>
            <w:tcW w:w="1814" w:type="dxa"/>
          </w:tcPr>
          <w:p w:rsidR="0009357E" w:rsidRDefault="0009357E">
            <w:pPr>
              <w:pStyle w:val="ConsPlusNormal"/>
            </w:pPr>
            <w:r>
              <w:t>Имя владельца банковской карты</w:t>
            </w:r>
          </w:p>
        </w:tc>
        <w:tc>
          <w:tcPr>
            <w:tcW w:w="4479" w:type="dxa"/>
          </w:tcPr>
          <w:p w:rsidR="0009357E" w:rsidRDefault="0009357E">
            <w:pPr>
              <w:pStyle w:val="ConsPlusNormal"/>
              <w:ind w:firstLine="283"/>
              <w:jc w:val="both"/>
            </w:pPr>
            <w:r>
              <w:t>Указывается имя работника, которому выпущена банковская карта.</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8.90</w:t>
            </w:r>
          </w:p>
        </w:tc>
        <w:tc>
          <w:tcPr>
            <w:tcW w:w="1814" w:type="dxa"/>
          </w:tcPr>
          <w:p w:rsidR="0009357E" w:rsidRDefault="0009357E">
            <w:pPr>
              <w:pStyle w:val="ConsPlusNormal"/>
            </w:pPr>
            <w:r>
              <w:t>Отчество владельца банковской карты</w:t>
            </w:r>
          </w:p>
        </w:tc>
        <w:tc>
          <w:tcPr>
            <w:tcW w:w="4479" w:type="dxa"/>
          </w:tcPr>
          <w:p w:rsidR="0009357E" w:rsidRDefault="0009357E">
            <w:pPr>
              <w:pStyle w:val="ConsPlusNormal"/>
              <w:ind w:firstLine="283"/>
              <w:jc w:val="both"/>
            </w:pPr>
            <w:r>
              <w:t>Указывается отчество работника, которому выпущена банковская карта.</w:t>
            </w:r>
          </w:p>
        </w:tc>
        <w:tc>
          <w:tcPr>
            <w:tcW w:w="1531" w:type="dxa"/>
          </w:tcPr>
          <w:p w:rsidR="0009357E" w:rsidRDefault="0009357E">
            <w:pPr>
              <w:pStyle w:val="ConsPlusNormal"/>
              <w:jc w:val="center"/>
            </w:pPr>
            <w:r>
              <w:t>30</w:t>
            </w:r>
          </w:p>
        </w:tc>
      </w:tr>
      <w:tr w:rsidR="0009357E">
        <w:tc>
          <w:tcPr>
            <w:tcW w:w="9071" w:type="dxa"/>
            <w:gridSpan w:val="4"/>
          </w:tcPr>
          <w:p w:rsidR="0009357E" w:rsidRDefault="0009357E">
            <w:pPr>
              <w:pStyle w:val="ConsPlusNormal"/>
              <w:outlineLvl w:val="2"/>
            </w:pPr>
            <w:r>
              <w:t>IX. Информация о фактическом получателе средств (лице, которому должны быть уплачены денежные средства)</w:t>
            </w:r>
          </w:p>
        </w:tc>
      </w:tr>
      <w:tr w:rsidR="0009357E">
        <w:tblPrEx>
          <w:tblBorders>
            <w:insideH w:val="nil"/>
          </w:tblBorders>
        </w:tblPrEx>
        <w:tc>
          <w:tcPr>
            <w:tcW w:w="1247" w:type="dxa"/>
            <w:tcBorders>
              <w:bottom w:val="nil"/>
            </w:tcBorders>
          </w:tcPr>
          <w:p w:rsidR="0009357E" w:rsidRDefault="0009357E">
            <w:pPr>
              <w:pStyle w:val="ConsPlusNormal"/>
              <w:jc w:val="center"/>
            </w:pPr>
            <w:r>
              <w:t>9.5</w:t>
            </w:r>
          </w:p>
        </w:tc>
        <w:tc>
          <w:tcPr>
            <w:tcW w:w="1814" w:type="dxa"/>
            <w:tcBorders>
              <w:bottom w:val="nil"/>
            </w:tcBorders>
          </w:tcPr>
          <w:p w:rsidR="0009357E" w:rsidRDefault="0009357E">
            <w:pPr>
              <w:pStyle w:val="ConsPlusNormal"/>
            </w:pPr>
            <w:r>
              <w:t>Наименование фактического получателя средств</w:t>
            </w:r>
          </w:p>
        </w:tc>
        <w:tc>
          <w:tcPr>
            <w:tcW w:w="4479" w:type="dxa"/>
            <w:tcBorders>
              <w:bottom w:val="nil"/>
            </w:tcBorders>
          </w:tcPr>
          <w:p w:rsidR="0009357E" w:rsidRDefault="0009357E">
            <w:pPr>
              <w:pStyle w:val="ConsPlusNormal"/>
              <w:ind w:firstLine="283"/>
              <w:jc w:val="both"/>
            </w:pPr>
            <w:r>
              <w:t>В случае если фактическим получателем средств является участник системы казначейских платежей, указывается его полное, сокращенное или краткое наименование в соответствии со Сводным реестром (при необходимости).</w:t>
            </w:r>
          </w:p>
          <w:p w:rsidR="0009357E" w:rsidRDefault="0009357E">
            <w:pPr>
              <w:pStyle w:val="ConsPlusNormal"/>
              <w:ind w:firstLine="283"/>
              <w:jc w:val="both"/>
            </w:pPr>
            <w:r>
              <w:t>В иных случаях указывается (при необходимости):</w:t>
            </w:r>
          </w:p>
          <w:p w:rsidR="0009357E" w:rsidRDefault="0009357E">
            <w:pPr>
              <w:pStyle w:val="ConsPlusNormal"/>
              <w:ind w:firstLine="283"/>
              <w:jc w:val="both"/>
            </w:pPr>
            <w:r>
              <w:t>для юридических лиц - полное или сокращенное наименование;</w:t>
            </w:r>
          </w:p>
          <w:p w:rsidR="0009357E" w:rsidRDefault="0009357E">
            <w:pPr>
              <w:pStyle w:val="ConsPlusNormal"/>
              <w:ind w:firstLine="283"/>
              <w:jc w:val="both"/>
            </w:pPr>
            <w:r>
              <w:lastRenderedPageBreak/>
              <w:t>для физических лиц - фамилия, имя и отчество (при его наличии) полностью;</w:t>
            </w:r>
          </w:p>
          <w:p w:rsidR="0009357E" w:rsidRDefault="0009357E">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09357E" w:rsidRDefault="0009357E">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Borders>
              <w:bottom w:val="nil"/>
            </w:tcBorders>
          </w:tcPr>
          <w:p w:rsidR="0009357E" w:rsidRDefault="0009357E">
            <w:pPr>
              <w:pStyle w:val="ConsPlusNormal"/>
              <w:jc w:val="center"/>
            </w:pPr>
            <w:r>
              <w:lastRenderedPageBreak/>
              <w:t>160</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8">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9.10</w:t>
            </w:r>
          </w:p>
        </w:tc>
        <w:tc>
          <w:tcPr>
            <w:tcW w:w="1814" w:type="dxa"/>
          </w:tcPr>
          <w:p w:rsidR="0009357E" w:rsidRDefault="0009357E">
            <w:pPr>
              <w:pStyle w:val="ConsPlusNormal"/>
            </w:pPr>
            <w:r>
              <w:t>Номер лицевого счета фактического получателя средств</w:t>
            </w:r>
          </w:p>
        </w:tc>
        <w:tc>
          <w:tcPr>
            <w:tcW w:w="4479" w:type="dxa"/>
          </w:tcPr>
          <w:p w:rsidR="0009357E" w:rsidRDefault="0009357E">
            <w:pPr>
              <w:pStyle w:val="ConsPlusNormal"/>
              <w:ind w:firstLine="283"/>
              <w:jc w:val="both"/>
            </w:pPr>
            <w:r>
              <w:t>Указывается номер лицевого счета фактического получателя средств.</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9.15</w:t>
            </w:r>
          </w:p>
        </w:tc>
        <w:tc>
          <w:tcPr>
            <w:tcW w:w="1814" w:type="dxa"/>
          </w:tcPr>
          <w:p w:rsidR="0009357E" w:rsidRDefault="0009357E">
            <w:pPr>
              <w:pStyle w:val="ConsPlusNormal"/>
            </w:pPr>
            <w:r>
              <w:t>Код по Сводному реестру фактического получателя средств</w:t>
            </w:r>
          </w:p>
        </w:tc>
        <w:tc>
          <w:tcPr>
            <w:tcW w:w="4479" w:type="dxa"/>
          </w:tcPr>
          <w:p w:rsidR="0009357E" w:rsidRDefault="0009357E">
            <w:pPr>
              <w:pStyle w:val="ConsPlusNormal"/>
              <w:ind w:firstLine="283"/>
              <w:jc w:val="both"/>
            </w:pPr>
            <w:r>
              <w:t>Указывается уникальный код по Сводному реестру получателя средств.</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9.20</w:t>
            </w:r>
          </w:p>
        </w:tc>
        <w:tc>
          <w:tcPr>
            <w:tcW w:w="1814" w:type="dxa"/>
          </w:tcPr>
          <w:p w:rsidR="0009357E" w:rsidRDefault="0009357E">
            <w:pPr>
              <w:pStyle w:val="ConsPlusNormal"/>
            </w:pPr>
            <w:r>
              <w:t>Идентификационный номер налогоплательщика - фактического получателя средств</w:t>
            </w:r>
          </w:p>
        </w:tc>
        <w:tc>
          <w:tcPr>
            <w:tcW w:w="4479" w:type="dxa"/>
          </w:tcPr>
          <w:p w:rsidR="0009357E" w:rsidRDefault="0009357E">
            <w:pPr>
              <w:pStyle w:val="ConsPlusNormal"/>
              <w:ind w:firstLine="283"/>
              <w:jc w:val="both"/>
            </w:pPr>
            <w:r>
              <w:t>Указывается идентификационный номер налогоплательщика - фактического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При отсутствии идентификационного номера налогоплательщика у физического лица - фактического получателя средств,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12</w:t>
            </w:r>
          </w:p>
        </w:tc>
      </w:tr>
      <w:tr w:rsidR="0009357E">
        <w:tc>
          <w:tcPr>
            <w:tcW w:w="1247" w:type="dxa"/>
          </w:tcPr>
          <w:p w:rsidR="0009357E" w:rsidRDefault="0009357E">
            <w:pPr>
              <w:pStyle w:val="ConsPlusNormal"/>
              <w:jc w:val="center"/>
            </w:pPr>
            <w:r>
              <w:t>9.25</w:t>
            </w:r>
          </w:p>
        </w:tc>
        <w:tc>
          <w:tcPr>
            <w:tcW w:w="1814" w:type="dxa"/>
          </w:tcPr>
          <w:p w:rsidR="0009357E" w:rsidRDefault="0009357E">
            <w:pPr>
              <w:pStyle w:val="ConsPlusNormal"/>
            </w:pPr>
            <w:r>
              <w:t>Код причины постановки на учет в налоговом органе - фактического получателя средств</w:t>
            </w:r>
          </w:p>
        </w:tc>
        <w:tc>
          <w:tcPr>
            <w:tcW w:w="4479" w:type="dxa"/>
          </w:tcPr>
          <w:p w:rsidR="0009357E" w:rsidRDefault="0009357E">
            <w:pPr>
              <w:pStyle w:val="ConsPlusNormal"/>
              <w:ind w:firstLine="283"/>
              <w:jc w:val="both"/>
            </w:pPr>
            <w:r>
              <w:t>Указывается код причины постановки на учет в налоговом органе фактического получателя средств для соответствующего платежа, включенного в распоряжение о перечислении.</w:t>
            </w:r>
          </w:p>
          <w:p w:rsidR="0009357E" w:rsidRDefault="0009357E">
            <w:pPr>
              <w:pStyle w:val="ConsPlusNormal"/>
              <w:ind w:firstLine="283"/>
              <w:jc w:val="both"/>
            </w:pPr>
            <w:r>
              <w:t>В случае если фактическим получателем средств является физическое лицо, указывается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9</w:t>
            </w:r>
          </w:p>
        </w:tc>
      </w:tr>
      <w:tr w:rsidR="0009357E">
        <w:tc>
          <w:tcPr>
            <w:tcW w:w="9071" w:type="dxa"/>
            <w:gridSpan w:val="4"/>
          </w:tcPr>
          <w:p w:rsidR="0009357E" w:rsidRDefault="0009357E">
            <w:pPr>
              <w:pStyle w:val="ConsPlusNormal"/>
              <w:outlineLvl w:val="2"/>
            </w:pPr>
            <w:r>
              <w:lastRenderedPageBreak/>
              <w:t>X. Информация о документах-основаниях</w:t>
            </w:r>
          </w:p>
        </w:tc>
      </w:tr>
      <w:tr w:rsidR="0009357E">
        <w:tc>
          <w:tcPr>
            <w:tcW w:w="1247" w:type="dxa"/>
          </w:tcPr>
          <w:p w:rsidR="0009357E" w:rsidRDefault="0009357E">
            <w:pPr>
              <w:pStyle w:val="ConsPlusNormal"/>
              <w:jc w:val="center"/>
            </w:pPr>
            <w:r>
              <w:t>10.5</w:t>
            </w:r>
          </w:p>
        </w:tc>
        <w:tc>
          <w:tcPr>
            <w:tcW w:w="1814" w:type="dxa"/>
          </w:tcPr>
          <w:p w:rsidR="0009357E" w:rsidRDefault="0009357E">
            <w:pPr>
              <w:pStyle w:val="ConsPlusNormal"/>
            </w:pPr>
            <w:r>
              <w:t>Учетный номер бюджетного обязательства</w:t>
            </w:r>
          </w:p>
        </w:tc>
        <w:tc>
          <w:tcPr>
            <w:tcW w:w="4479" w:type="dxa"/>
          </w:tcPr>
          <w:p w:rsidR="0009357E" w:rsidRDefault="0009357E">
            <w:pPr>
              <w:pStyle w:val="ConsPlusNormal"/>
              <w:ind w:firstLine="283"/>
              <w:jc w:val="both"/>
            </w:pPr>
            <w:r>
              <w:t>Указывается номер бюджетного обязательства, присвоенный при его постановке на учет.</w:t>
            </w:r>
          </w:p>
          <w:p w:rsidR="0009357E" w:rsidRDefault="0009357E">
            <w:pPr>
              <w:pStyle w:val="ConsPlusNormal"/>
              <w:ind w:firstLine="283"/>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 о перечислении.</w:t>
            </w:r>
          </w:p>
          <w:p w:rsidR="0009357E" w:rsidRDefault="0009357E">
            <w:pPr>
              <w:pStyle w:val="ConsPlusNormal"/>
              <w:ind w:firstLine="283"/>
              <w:jc w:val="both"/>
            </w:pPr>
            <w:r>
              <w:t>Реквизит не заполняется в случае, если распоряжение о перечислении представлено до постановки на учет бюджетного обязательства.</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10.10</w:t>
            </w:r>
          </w:p>
        </w:tc>
        <w:tc>
          <w:tcPr>
            <w:tcW w:w="1814" w:type="dxa"/>
          </w:tcPr>
          <w:p w:rsidR="0009357E" w:rsidRDefault="0009357E">
            <w:pPr>
              <w:pStyle w:val="ConsPlusNormal"/>
            </w:pPr>
            <w:r>
              <w:t>Учетный номер денежного обязательства</w:t>
            </w:r>
          </w:p>
        </w:tc>
        <w:tc>
          <w:tcPr>
            <w:tcW w:w="4479" w:type="dxa"/>
          </w:tcPr>
          <w:p w:rsidR="0009357E" w:rsidRDefault="0009357E">
            <w:pPr>
              <w:pStyle w:val="ConsPlusNormal"/>
              <w:ind w:firstLine="283"/>
              <w:jc w:val="both"/>
            </w:pPr>
            <w:r>
              <w:t>Указывается номер денежного обязательства, присвоенный при его постановке на учет.</w:t>
            </w:r>
          </w:p>
          <w:p w:rsidR="0009357E" w:rsidRDefault="0009357E">
            <w:pPr>
              <w:pStyle w:val="ConsPlusNormal"/>
              <w:ind w:firstLine="283"/>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 о перечислении.</w:t>
            </w:r>
          </w:p>
          <w:p w:rsidR="0009357E" w:rsidRDefault="0009357E">
            <w:pPr>
              <w:pStyle w:val="ConsPlusNormal"/>
              <w:ind w:firstLine="283"/>
              <w:jc w:val="both"/>
            </w:pPr>
            <w:r>
              <w:t>Реквизит не заполняется в случае, если распоряжение о перечислении представлено до постановки на учет денежного обязательства.</w:t>
            </w:r>
          </w:p>
        </w:tc>
        <w:tc>
          <w:tcPr>
            <w:tcW w:w="1531" w:type="dxa"/>
          </w:tcPr>
          <w:p w:rsidR="0009357E" w:rsidRDefault="0009357E">
            <w:pPr>
              <w:pStyle w:val="ConsPlusNormal"/>
              <w:jc w:val="center"/>
            </w:pPr>
            <w:r>
              <w:t>25</w:t>
            </w:r>
          </w:p>
        </w:tc>
      </w:tr>
      <w:tr w:rsidR="0009357E">
        <w:tblPrEx>
          <w:tblBorders>
            <w:insideH w:val="nil"/>
          </w:tblBorders>
        </w:tblPrEx>
        <w:tc>
          <w:tcPr>
            <w:tcW w:w="1247" w:type="dxa"/>
            <w:tcBorders>
              <w:bottom w:val="nil"/>
            </w:tcBorders>
          </w:tcPr>
          <w:p w:rsidR="0009357E" w:rsidRDefault="0009357E">
            <w:pPr>
              <w:pStyle w:val="ConsPlusNormal"/>
              <w:jc w:val="center"/>
            </w:pPr>
            <w:r>
              <w:t>10.15</w:t>
            </w:r>
          </w:p>
        </w:tc>
        <w:tc>
          <w:tcPr>
            <w:tcW w:w="1814" w:type="dxa"/>
            <w:tcBorders>
              <w:bottom w:val="nil"/>
            </w:tcBorders>
          </w:tcPr>
          <w:p w:rsidR="0009357E" w:rsidRDefault="0009357E">
            <w:pPr>
              <w:pStyle w:val="ConsPlusNormal"/>
            </w:pPr>
            <w:r>
              <w:t>Уникальный код объекта капитального строительства или объекта недвижимого имущества (мероприятия по информатизации)</w:t>
            </w:r>
          </w:p>
        </w:tc>
        <w:tc>
          <w:tcPr>
            <w:tcW w:w="4479" w:type="dxa"/>
            <w:tcBorders>
              <w:bottom w:val="nil"/>
            </w:tcBorders>
          </w:tcPr>
          <w:p w:rsidR="0009357E" w:rsidRDefault="0009357E">
            <w:pPr>
              <w:pStyle w:val="ConsPlusNormal"/>
              <w:ind w:firstLine="283"/>
              <w:jc w:val="both"/>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531" w:type="dxa"/>
            <w:tcBorders>
              <w:bottom w:val="nil"/>
            </w:tcBorders>
          </w:tcPr>
          <w:p w:rsidR="0009357E" w:rsidRDefault="0009357E">
            <w:pPr>
              <w:pStyle w:val="ConsPlusNormal"/>
              <w:jc w:val="center"/>
            </w:pPr>
            <w:r>
              <w:t>24</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19">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10.20</w:t>
            </w:r>
          </w:p>
        </w:tc>
        <w:tc>
          <w:tcPr>
            <w:tcW w:w="1814" w:type="dxa"/>
          </w:tcPr>
          <w:p w:rsidR="0009357E" w:rsidRDefault="0009357E">
            <w:pPr>
              <w:pStyle w:val="ConsPlusNormal"/>
            </w:pPr>
            <w:r>
              <w:t>Вид документа-основания</w:t>
            </w:r>
          </w:p>
        </w:tc>
        <w:tc>
          <w:tcPr>
            <w:tcW w:w="4479" w:type="dxa"/>
          </w:tcPr>
          <w:p w:rsidR="0009357E" w:rsidRDefault="0009357E">
            <w:pPr>
              <w:pStyle w:val="ConsPlusNormal"/>
              <w:jc w:val="both"/>
            </w:pPr>
            <w:r>
              <w:t>Указывается вид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 и (или) наименование документа, на основании которого совершается казначейский платеж.</w:t>
            </w:r>
          </w:p>
          <w:p w:rsidR="0009357E" w:rsidRDefault="0009357E">
            <w:pPr>
              <w:pStyle w:val="ConsPlusNormal"/>
              <w:jc w:val="both"/>
            </w:pPr>
            <w:r>
              <w:t xml:space="preserve">В случае представления распоряжения о перечислении по ранее учтенному денежному обязательству указывается текст </w:t>
            </w:r>
            <w:r>
              <w:lastRenderedPageBreak/>
              <w:t>"ДО".</w:t>
            </w:r>
          </w:p>
          <w:p w:rsidR="0009357E" w:rsidRDefault="0009357E">
            <w:pPr>
              <w:pStyle w:val="ConsPlusNormal"/>
              <w:jc w:val="both"/>
            </w:pPr>
            <w:r>
              <w:t>В случае осуществления платежа в бюджетную систему Российской Федерации или при необходимости указания уникального идентификатора платежа указывается текст "УИН".</w:t>
            </w:r>
          </w:p>
          <w:p w:rsidR="0009357E" w:rsidRDefault="0009357E">
            <w:pPr>
              <w:pStyle w:val="ConsPlusNormal"/>
              <w:jc w:val="both"/>
            </w:pPr>
            <w:r>
              <w:t>В случае осуществления платежей по казначейскому обеспечению обязательств указывается текст "Казначейское обеспечение обязательств".</w:t>
            </w:r>
          </w:p>
          <w:p w:rsidR="0009357E" w:rsidRDefault="0009357E">
            <w:pPr>
              <w:pStyle w:val="ConsPlusNormal"/>
              <w:jc w:val="both"/>
            </w:pPr>
            <w:r>
              <w:t>В случае необходимости указания идентификатора государственного контракта (договора, соглашения) указывается текст "ИГК".</w:t>
            </w:r>
          </w:p>
          <w:p w:rsidR="0009357E" w:rsidRDefault="0009357E">
            <w:pPr>
              <w:pStyle w:val="ConsPlusNormal"/>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160</w:t>
            </w:r>
          </w:p>
        </w:tc>
      </w:tr>
      <w:tr w:rsidR="0009357E">
        <w:tc>
          <w:tcPr>
            <w:tcW w:w="1247" w:type="dxa"/>
          </w:tcPr>
          <w:p w:rsidR="0009357E" w:rsidRDefault="0009357E">
            <w:pPr>
              <w:pStyle w:val="ConsPlusNormal"/>
              <w:jc w:val="center"/>
            </w:pPr>
            <w:r>
              <w:t>10.25</w:t>
            </w:r>
          </w:p>
        </w:tc>
        <w:tc>
          <w:tcPr>
            <w:tcW w:w="1814" w:type="dxa"/>
          </w:tcPr>
          <w:p w:rsidR="0009357E" w:rsidRDefault="0009357E">
            <w:pPr>
              <w:pStyle w:val="ConsPlusNormal"/>
            </w:pPr>
            <w:r>
              <w:t>Номер документа-основания</w:t>
            </w:r>
          </w:p>
        </w:tc>
        <w:tc>
          <w:tcPr>
            <w:tcW w:w="4479" w:type="dxa"/>
          </w:tcPr>
          <w:p w:rsidR="0009357E" w:rsidRDefault="0009357E">
            <w:pPr>
              <w:pStyle w:val="ConsPlusNormal"/>
              <w:jc w:val="both"/>
            </w:pPr>
            <w:r>
              <w:t>Указывается номер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 и (или) номер документа, на основании которого совершен казначейский платеж.</w:t>
            </w:r>
          </w:p>
          <w:p w:rsidR="0009357E" w:rsidRDefault="0009357E">
            <w:pPr>
              <w:pStyle w:val="ConsPlusNormal"/>
              <w:jc w:val="both"/>
            </w:pPr>
            <w:r>
              <w:t>В случае указания номера документа, на основании которого совершен казначейский платеж, дополнительно может быть указан соответствующий порядковый номер платежа, включенного в распоряжение о перечислении, отделенный знаком "/".</w:t>
            </w:r>
          </w:p>
          <w:p w:rsidR="0009357E" w:rsidRDefault="0009357E">
            <w:pPr>
              <w:pStyle w:val="ConsPlusNormal"/>
              <w:jc w:val="both"/>
            </w:pPr>
            <w:r>
              <w:t>В случае представления распоряжения о перечислении по ранее учтенному денежному обязательству указывается учетный номер денежного обязательства.</w:t>
            </w:r>
          </w:p>
          <w:p w:rsidR="0009357E" w:rsidRDefault="0009357E">
            <w:pPr>
              <w:pStyle w:val="ConsPlusNormal"/>
              <w:jc w:val="both"/>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09357E" w:rsidRDefault="0009357E">
            <w:pPr>
              <w:pStyle w:val="ConsPlusNormal"/>
              <w:jc w:val="both"/>
            </w:pPr>
            <w:r>
              <w:t>В случае осуществления платежей по казначейскому обеспечению обязательств указывается номер Казначейского обеспечения обязательств.</w:t>
            </w:r>
          </w:p>
          <w:p w:rsidR="0009357E" w:rsidRDefault="0009357E">
            <w:pPr>
              <w:pStyle w:val="ConsPlusNormal"/>
              <w:jc w:val="both"/>
            </w:pPr>
            <w:r>
              <w:t xml:space="preserve">В случае необходимости указания идентификатора государственного контракта (договора, соглашения) указывается соответствующий номер, состоящий из 20 или </w:t>
            </w:r>
            <w:r>
              <w:lastRenderedPageBreak/>
              <w:t>25 символов. 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100</w:t>
            </w:r>
          </w:p>
        </w:tc>
      </w:tr>
      <w:tr w:rsidR="0009357E">
        <w:tc>
          <w:tcPr>
            <w:tcW w:w="1247" w:type="dxa"/>
          </w:tcPr>
          <w:p w:rsidR="0009357E" w:rsidRDefault="0009357E">
            <w:pPr>
              <w:pStyle w:val="ConsPlusNormal"/>
              <w:jc w:val="center"/>
            </w:pPr>
            <w:r>
              <w:t>10.30</w:t>
            </w:r>
          </w:p>
        </w:tc>
        <w:tc>
          <w:tcPr>
            <w:tcW w:w="1814" w:type="dxa"/>
          </w:tcPr>
          <w:p w:rsidR="0009357E" w:rsidRDefault="0009357E">
            <w:pPr>
              <w:pStyle w:val="ConsPlusNormal"/>
            </w:pPr>
            <w:r>
              <w:t>Дата документа-основания</w:t>
            </w:r>
          </w:p>
        </w:tc>
        <w:tc>
          <w:tcPr>
            <w:tcW w:w="4479" w:type="dxa"/>
          </w:tcPr>
          <w:p w:rsidR="0009357E" w:rsidRDefault="0009357E">
            <w:pPr>
              <w:pStyle w:val="ConsPlusNormal"/>
              <w:jc w:val="both"/>
            </w:pPr>
            <w:r>
              <w:t>Указывается дата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 и (или) дата документа, на основании которого совершен казначейский платеж.</w:t>
            </w:r>
          </w:p>
          <w:p w:rsidR="0009357E" w:rsidRDefault="0009357E">
            <w:pPr>
              <w:pStyle w:val="ConsPlusNormal"/>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10.35</w:t>
            </w:r>
          </w:p>
        </w:tc>
        <w:tc>
          <w:tcPr>
            <w:tcW w:w="1814" w:type="dxa"/>
          </w:tcPr>
          <w:p w:rsidR="0009357E" w:rsidRDefault="0009357E">
            <w:pPr>
              <w:pStyle w:val="ConsPlusNormal"/>
            </w:pPr>
            <w:r>
              <w:t>Предмет документа-основания</w:t>
            </w:r>
          </w:p>
        </w:tc>
        <w:tc>
          <w:tcPr>
            <w:tcW w:w="4479" w:type="dxa"/>
          </w:tcPr>
          <w:p w:rsidR="0009357E" w:rsidRDefault="0009357E">
            <w:pPr>
              <w:pStyle w:val="ConsPlusNormal"/>
              <w:jc w:val="both"/>
            </w:pPr>
            <w:r>
              <w:t>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w:t>
            </w:r>
          </w:p>
          <w:p w:rsidR="0009357E" w:rsidRDefault="0009357E">
            <w:pPr>
              <w:pStyle w:val="ConsPlusNormal"/>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512</w:t>
            </w:r>
          </w:p>
        </w:tc>
      </w:tr>
      <w:tr w:rsidR="0009357E">
        <w:tblPrEx>
          <w:tblBorders>
            <w:insideH w:val="nil"/>
          </w:tblBorders>
        </w:tblPrEx>
        <w:tc>
          <w:tcPr>
            <w:tcW w:w="1247" w:type="dxa"/>
            <w:tcBorders>
              <w:bottom w:val="nil"/>
            </w:tcBorders>
          </w:tcPr>
          <w:p w:rsidR="0009357E" w:rsidRDefault="0009357E">
            <w:pPr>
              <w:pStyle w:val="ConsPlusNormal"/>
              <w:jc w:val="center"/>
            </w:pPr>
            <w:r>
              <w:t>10.36</w:t>
            </w:r>
          </w:p>
        </w:tc>
        <w:tc>
          <w:tcPr>
            <w:tcW w:w="1814" w:type="dxa"/>
            <w:tcBorders>
              <w:bottom w:val="nil"/>
            </w:tcBorders>
          </w:tcPr>
          <w:p w:rsidR="0009357E" w:rsidRDefault="0009357E">
            <w:pPr>
              <w:pStyle w:val="ConsPlusNormal"/>
              <w:jc w:val="both"/>
            </w:pPr>
            <w:r>
              <w:t>Сумма списания по документу-основанию</w:t>
            </w:r>
          </w:p>
        </w:tc>
        <w:tc>
          <w:tcPr>
            <w:tcW w:w="4479" w:type="dxa"/>
            <w:tcBorders>
              <w:bottom w:val="nil"/>
            </w:tcBorders>
          </w:tcPr>
          <w:p w:rsidR="0009357E" w:rsidRDefault="0009357E">
            <w:pPr>
              <w:pStyle w:val="ConsPlusNormal"/>
              <w:jc w:val="both"/>
            </w:pPr>
            <w:r>
              <w:t>Указывается сумма списания по документу-основанию.</w:t>
            </w:r>
          </w:p>
        </w:tc>
        <w:tc>
          <w:tcPr>
            <w:tcW w:w="1531" w:type="dxa"/>
            <w:tcBorders>
              <w:bottom w:val="nil"/>
            </w:tcBorders>
          </w:tcPr>
          <w:p w:rsidR="0009357E" w:rsidRDefault="0009357E">
            <w:pPr>
              <w:pStyle w:val="ConsPlusNormal"/>
              <w:jc w:val="center"/>
            </w:pPr>
            <w:r>
              <w:t>19</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(введено </w:t>
            </w:r>
            <w:hyperlink r:id="rId120">
              <w:r>
                <w:rPr>
                  <w:color w:val="0000FF"/>
                </w:rPr>
                <w:t>Приказом</w:t>
              </w:r>
            </w:hyperlink>
            <w:r>
              <w:t xml:space="preserve"> Казначейства России от 05.06.2023 N 11н)</w:t>
            </w:r>
          </w:p>
        </w:tc>
      </w:tr>
      <w:tr w:rsidR="0009357E">
        <w:tc>
          <w:tcPr>
            <w:tcW w:w="1247" w:type="dxa"/>
          </w:tcPr>
          <w:p w:rsidR="0009357E" w:rsidRDefault="0009357E">
            <w:pPr>
              <w:pStyle w:val="ConsPlusNormal"/>
              <w:jc w:val="center"/>
            </w:pPr>
            <w:bookmarkStart w:id="22" w:name="P959"/>
            <w:bookmarkEnd w:id="22"/>
            <w:r>
              <w:t>10.40</w:t>
            </w:r>
          </w:p>
        </w:tc>
        <w:tc>
          <w:tcPr>
            <w:tcW w:w="1814" w:type="dxa"/>
          </w:tcPr>
          <w:p w:rsidR="0009357E" w:rsidRDefault="0009357E">
            <w:pPr>
              <w:pStyle w:val="ConsPlusNormal"/>
            </w:pPr>
            <w:r>
              <w:t>Вид реестра</w:t>
            </w:r>
          </w:p>
        </w:tc>
        <w:tc>
          <w:tcPr>
            <w:tcW w:w="4479" w:type="dxa"/>
          </w:tcPr>
          <w:p w:rsidR="0009357E" w:rsidRDefault="0009357E">
            <w:pPr>
              <w:pStyle w:val="ConsPlusNormal"/>
              <w:jc w:val="both"/>
            </w:pPr>
            <w:r>
              <w:t>Указывается код вида реестра:</w:t>
            </w:r>
          </w:p>
          <w:p w:rsidR="0009357E" w:rsidRDefault="0009357E">
            <w:pPr>
              <w:pStyle w:val="ConsPlusNormal"/>
              <w:jc w:val="both"/>
            </w:pPr>
            <w:r>
              <w:t>"01" - Реестр соглашений (договоров) о предоставлении субсидий, бюджетных инвестиций, межбюджетных трансфертов;</w:t>
            </w:r>
          </w:p>
          <w:p w:rsidR="0009357E" w:rsidRDefault="0009357E">
            <w:pPr>
              <w:pStyle w:val="ConsPlusNormal"/>
              <w:jc w:val="both"/>
            </w:pPr>
            <w:r>
              <w:t>"02" - Реестр контрактов, заключенных заказчиками;</w:t>
            </w:r>
          </w:p>
          <w:p w:rsidR="0009357E" w:rsidRDefault="0009357E">
            <w:pPr>
              <w:pStyle w:val="ConsPlusNormal"/>
              <w:jc w:val="both"/>
            </w:pPr>
            <w:r>
              <w:t>"03" - Реестр контрактов, содержащий сведения, составляющие государственную тайну.</w:t>
            </w:r>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bookmarkStart w:id="23" w:name="P966"/>
            <w:bookmarkEnd w:id="23"/>
            <w:r>
              <w:t>10.45</w:t>
            </w:r>
          </w:p>
        </w:tc>
        <w:tc>
          <w:tcPr>
            <w:tcW w:w="1814" w:type="dxa"/>
          </w:tcPr>
          <w:p w:rsidR="0009357E" w:rsidRDefault="0009357E">
            <w:pPr>
              <w:pStyle w:val="ConsPlusNormal"/>
            </w:pPr>
            <w:r>
              <w:t>Уникальный номер реестровой записи</w:t>
            </w:r>
          </w:p>
        </w:tc>
        <w:tc>
          <w:tcPr>
            <w:tcW w:w="4479" w:type="dxa"/>
          </w:tcPr>
          <w:p w:rsidR="0009357E" w:rsidRDefault="0009357E">
            <w:pPr>
              <w:pStyle w:val="ConsPlusNormal"/>
              <w:jc w:val="both"/>
            </w:pPr>
            <w:r>
              <w:t xml:space="preserve">Указывается уникальный номер реестровой записи в реестре, вид которого указан в </w:t>
            </w:r>
            <w:hyperlink w:anchor="P959">
              <w:r>
                <w:rPr>
                  <w:color w:val="0000FF"/>
                </w:rPr>
                <w:t>реквизите 10.40</w:t>
              </w:r>
            </w:hyperlink>
            <w:r>
              <w:t>.</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10.50</w:t>
            </w:r>
          </w:p>
        </w:tc>
        <w:tc>
          <w:tcPr>
            <w:tcW w:w="1814" w:type="dxa"/>
          </w:tcPr>
          <w:p w:rsidR="0009357E" w:rsidRDefault="0009357E">
            <w:pPr>
              <w:pStyle w:val="ConsPlusNormal"/>
            </w:pPr>
            <w:r>
              <w:t xml:space="preserve">Идентификатор документа о приемке или </w:t>
            </w:r>
            <w:r>
              <w:lastRenderedPageBreak/>
              <w:t>идентификатор этапа исполнения контракта (в случае авансового платежа)</w:t>
            </w:r>
          </w:p>
        </w:tc>
        <w:tc>
          <w:tcPr>
            <w:tcW w:w="4479" w:type="dxa"/>
          </w:tcPr>
          <w:p w:rsidR="0009357E" w:rsidRDefault="0009357E">
            <w:pPr>
              <w:pStyle w:val="ConsPlusNormal"/>
              <w:jc w:val="both"/>
            </w:pPr>
            <w:r>
              <w:lastRenderedPageBreak/>
              <w:t xml:space="preserve">Указывается идентификатор документа о приемке или идентификатор этапа исполнения контракта (в случае авансового </w:t>
            </w:r>
            <w:r>
              <w:lastRenderedPageBreak/>
              <w:t xml:space="preserve">платежа), включенный в реестровую запись, соответствующую уникальному номеру, указанному в </w:t>
            </w:r>
            <w:hyperlink w:anchor="P966">
              <w:r>
                <w:rPr>
                  <w:color w:val="0000FF"/>
                </w:rPr>
                <w:t>реквизите 10.45</w:t>
              </w:r>
            </w:hyperlink>
            <w:r>
              <w:t xml:space="preserve">, в случае, если в </w:t>
            </w:r>
            <w:hyperlink w:anchor="P959">
              <w:r>
                <w:rPr>
                  <w:color w:val="0000FF"/>
                </w:rPr>
                <w:t>реквизите 10.40</w:t>
              </w:r>
            </w:hyperlink>
            <w:r>
              <w:t xml:space="preserve"> указано значение "02".</w:t>
            </w:r>
          </w:p>
        </w:tc>
        <w:tc>
          <w:tcPr>
            <w:tcW w:w="1531" w:type="dxa"/>
          </w:tcPr>
          <w:p w:rsidR="0009357E" w:rsidRDefault="0009357E">
            <w:pPr>
              <w:pStyle w:val="ConsPlusNormal"/>
              <w:jc w:val="center"/>
            </w:pPr>
            <w:r>
              <w:lastRenderedPageBreak/>
              <w:t>20</w:t>
            </w:r>
          </w:p>
        </w:tc>
      </w:tr>
      <w:tr w:rsidR="0009357E">
        <w:tc>
          <w:tcPr>
            <w:tcW w:w="9071" w:type="dxa"/>
            <w:gridSpan w:val="4"/>
          </w:tcPr>
          <w:p w:rsidR="0009357E" w:rsidRDefault="0009357E">
            <w:pPr>
              <w:pStyle w:val="ConsPlusNormal"/>
              <w:outlineLvl w:val="2"/>
            </w:pPr>
            <w:r>
              <w:t>XI. Информация, необходимая для осуществления платежей в бюджетную систему Российской Федерации</w:t>
            </w:r>
          </w:p>
        </w:tc>
      </w:tr>
      <w:tr w:rsidR="0009357E">
        <w:tc>
          <w:tcPr>
            <w:tcW w:w="1247" w:type="dxa"/>
          </w:tcPr>
          <w:p w:rsidR="0009357E" w:rsidRDefault="0009357E">
            <w:pPr>
              <w:pStyle w:val="ConsPlusNormal"/>
              <w:jc w:val="center"/>
            </w:pPr>
            <w:r>
              <w:t>11.5</w:t>
            </w:r>
          </w:p>
        </w:tc>
        <w:tc>
          <w:tcPr>
            <w:tcW w:w="1814" w:type="dxa"/>
          </w:tcPr>
          <w:p w:rsidR="0009357E" w:rsidRDefault="0009357E">
            <w:pPr>
              <w:pStyle w:val="ConsPlusNormal"/>
            </w:pPr>
            <w:r>
              <w:t>Идентификатор государственного контракта, контракта, договора, соглашения</w:t>
            </w:r>
          </w:p>
        </w:tc>
        <w:tc>
          <w:tcPr>
            <w:tcW w:w="4479" w:type="dxa"/>
          </w:tcPr>
          <w:p w:rsidR="0009357E" w:rsidRDefault="0009357E">
            <w:pPr>
              <w:pStyle w:val="ConsPlusNormal"/>
              <w:ind w:firstLine="283"/>
              <w:jc w:val="both"/>
            </w:pPr>
            <w:r>
              <w:t>Указывается номер идентификатора государственного контракта, контракта, договора, соглашения.</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11.10</w:t>
            </w:r>
          </w:p>
        </w:tc>
        <w:tc>
          <w:tcPr>
            <w:tcW w:w="1814" w:type="dxa"/>
          </w:tcPr>
          <w:p w:rsidR="0009357E" w:rsidRDefault="0009357E">
            <w:pPr>
              <w:pStyle w:val="ConsPlusNormal"/>
            </w:pPr>
            <w:r>
              <w:t>Код классификации доходов бюджетов</w:t>
            </w:r>
          </w:p>
        </w:tc>
        <w:tc>
          <w:tcPr>
            <w:tcW w:w="4479" w:type="dxa"/>
          </w:tcPr>
          <w:p w:rsidR="0009357E" w:rsidRDefault="0009357E">
            <w:pPr>
              <w:pStyle w:val="ConsPlusNormal"/>
              <w:ind w:firstLine="283"/>
              <w:jc w:val="both"/>
            </w:pPr>
            <w:r>
              <w:t>Указывается код классификации доходов бюджетов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при этом все знаки кода одновременно не могут принимать значение ноль ("0").</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11.15</w:t>
            </w:r>
          </w:p>
        </w:tc>
        <w:tc>
          <w:tcPr>
            <w:tcW w:w="1814" w:type="dxa"/>
          </w:tcPr>
          <w:p w:rsidR="0009357E" w:rsidRDefault="0009357E">
            <w:pPr>
              <w:pStyle w:val="ConsPlusNormal"/>
            </w:pPr>
            <w:r>
              <w:t xml:space="preserve">Код по Общероссийскому </w:t>
            </w:r>
            <w:hyperlink r:id="rId121">
              <w:r>
                <w:rPr>
                  <w:color w:val="0000FF"/>
                </w:rPr>
                <w:t>классификатору</w:t>
              </w:r>
            </w:hyperlink>
            <w:r>
              <w:t xml:space="preserve"> территорий муниципальных образований получателя</w:t>
            </w:r>
          </w:p>
        </w:tc>
        <w:tc>
          <w:tcPr>
            <w:tcW w:w="4479" w:type="dxa"/>
          </w:tcPr>
          <w:p w:rsidR="0009357E" w:rsidRDefault="0009357E">
            <w:pPr>
              <w:pStyle w:val="ConsPlusNormal"/>
              <w:ind w:firstLine="283"/>
              <w:jc w:val="both"/>
            </w:pPr>
            <w:r>
              <w:t xml:space="preserve">Указывается код по Общероссийскому </w:t>
            </w:r>
            <w:hyperlink r:id="rId122">
              <w:r>
                <w:rPr>
                  <w:color w:val="0000FF"/>
                </w:rPr>
                <w:t>классификатору</w:t>
              </w:r>
            </w:hyperlink>
            <w:r>
              <w:t xml:space="preserve"> территорий муниципальных образований для соответствующего платежа, включенного в распоряжение о перечислении.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8</w:t>
            </w:r>
          </w:p>
        </w:tc>
      </w:tr>
      <w:tr w:rsidR="0009357E">
        <w:tc>
          <w:tcPr>
            <w:tcW w:w="1247" w:type="dxa"/>
          </w:tcPr>
          <w:p w:rsidR="0009357E" w:rsidRDefault="0009357E">
            <w:pPr>
              <w:pStyle w:val="ConsPlusNormal"/>
              <w:jc w:val="center"/>
            </w:pPr>
            <w:r>
              <w:t>11.20</w:t>
            </w:r>
          </w:p>
        </w:tc>
        <w:tc>
          <w:tcPr>
            <w:tcW w:w="1814" w:type="dxa"/>
          </w:tcPr>
          <w:p w:rsidR="0009357E" w:rsidRDefault="0009357E">
            <w:pPr>
              <w:pStyle w:val="ConsPlusNormal"/>
            </w:pPr>
            <w:r>
              <w:t>Статус плательщика</w:t>
            </w:r>
          </w:p>
        </w:tc>
        <w:tc>
          <w:tcPr>
            <w:tcW w:w="4479" w:type="dxa"/>
          </w:tcPr>
          <w:p w:rsidR="0009357E" w:rsidRDefault="0009357E">
            <w:pPr>
              <w:pStyle w:val="ConsPlusNormal"/>
              <w:ind w:firstLine="283"/>
              <w:jc w:val="both"/>
            </w:pPr>
            <w:r>
              <w:t>Указывается статус плательщика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"101" платежного поручения.</w:t>
            </w:r>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r>
              <w:t>11.25</w:t>
            </w:r>
          </w:p>
        </w:tc>
        <w:tc>
          <w:tcPr>
            <w:tcW w:w="1814" w:type="dxa"/>
          </w:tcPr>
          <w:p w:rsidR="0009357E" w:rsidRDefault="0009357E">
            <w:pPr>
              <w:pStyle w:val="ConsPlusNormal"/>
            </w:pPr>
            <w:r>
              <w:t>Основание платежа</w:t>
            </w:r>
          </w:p>
        </w:tc>
        <w:tc>
          <w:tcPr>
            <w:tcW w:w="4479" w:type="dxa"/>
          </w:tcPr>
          <w:p w:rsidR="0009357E" w:rsidRDefault="0009357E">
            <w:pPr>
              <w:pStyle w:val="ConsPlusNormal"/>
              <w:ind w:firstLine="283"/>
              <w:jc w:val="both"/>
            </w:pPr>
            <w:r>
              <w:t xml:space="preserve">Указывается основание платежа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w:t>
            </w:r>
            <w:r>
              <w:lastRenderedPageBreak/>
              <w:t>согласованию с Центральным банком Российской Федерации, к реквизиту "106" платежного поручения.</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2</w:t>
            </w:r>
          </w:p>
        </w:tc>
      </w:tr>
      <w:tr w:rsidR="0009357E">
        <w:tc>
          <w:tcPr>
            <w:tcW w:w="1247" w:type="dxa"/>
          </w:tcPr>
          <w:p w:rsidR="0009357E" w:rsidRDefault="0009357E">
            <w:pPr>
              <w:pStyle w:val="ConsPlusNormal"/>
              <w:jc w:val="center"/>
            </w:pPr>
            <w:r>
              <w:t>11.30</w:t>
            </w:r>
          </w:p>
        </w:tc>
        <w:tc>
          <w:tcPr>
            <w:tcW w:w="1814" w:type="dxa"/>
          </w:tcPr>
          <w:p w:rsidR="0009357E" w:rsidRDefault="0009357E">
            <w:pPr>
              <w:pStyle w:val="ConsPlusNormal"/>
            </w:pPr>
            <w:r>
              <w:t>Налоговый период</w:t>
            </w:r>
          </w:p>
        </w:tc>
        <w:tc>
          <w:tcPr>
            <w:tcW w:w="4479" w:type="dxa"/>
          </w:tcPr>
          <w:p w:rsidR="0009357E" w:rsidRDefault="0009357E">
            <w:pPr>
              <w:pStyle w:val="ConsPlusNormal"/>
              <w:ind w:firstLine="283"/>
              <w:jc w:val="both"/>
            </w:pPr>
            <w:r>
              <w:t>Указывается налоговый период или код таможенного органа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"107" платежного поручения.</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11.35</w:t>
            </w:r>
          </w:p>
        </w:tc>
        <w:tc>
          <w:tcPr>
            <w:tcW w:w="1814" w:type="dxa"/>
          </w:tcPr>
          <w:p w:rsidR="0009357E" w:rsidRDefault="0009357E">
            <w:pPr>
              <w:pStyle w:val="ConsPlusNormal"/>
            </w:pPr>
            <w:r>
              <w:t>Номер документа-основания</w:t>
            </w:r>
          </w:p>
        </w:tc>
        <w:tc>
          <w:tcPr>
            <w:tcW w:w="4479" w:type="dxa"/>
          </w:tcPr>
          <w:p w:rsidR="0009357E" w:rsidRDefault="0009357E">
            <w:pPr>
              <w:pStyle w:val="ConsPlusNormal"/>
              <w:ind w:firstLine="283"/>
              <w:jc w:val="both"/>
            </w:pPr>
            <w:r>
              <w:t>Указывается номер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11.40</w:t>
            </w:r>
          </w:p>
        </w:tc>
        <w:tc>
          <w:tcPr>
            <w:tcW w:w="1814" w:type="dxa"/>
          </w:tcPr>
          <w:p w:rsidR="0009357E" w:rsidRDefault="0009357E">
            <w:pPr>
              <w:pStyle w:val="ConsPlusNormal"/>
            </w:pPr>
            <w:r>
              <w:t>Идентификатор плательщика</w:t>
            </w:r>
          </w:p>
        </w:tc>
        <w:tc>
          <w:tcPr>
            <w:tcW w:w="4479" w:type="dxa"/>
          </w:tcPr>
          <w:p w:rsidR="0009357E" w:rsidRDefault="0009357E">
            <w:pPr>
              <w:pStyle w:val="ConsPlusNormal"/>
              <w:ind w:firstLine="283"/>
              <w:jc w:val="both"/>
            </w:pPr>
            <w:r>
              <w:t>Указывается идентификатор сведений о физическом лице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11.45</w:t>
            </w:r>
          </w:p>
        </w:tc>
        <w:tc>
          <w:tcPr>
            <w:tcW w:w="1814" w:type="dxa"/>
          </w:tcPr>
          <w:p w:rsidR="0009357E" w:rsidRDefault="0009357E">
            <w:pPr>
              <w:pStyle w:val="ConsPlusNormal"/>
            </w:pPr>
            <w:r>
              <w:t>Дата документа-основания</w:t>
            </w:r>
          </w:p>
        </w:tc>
        <w:tc>
          <w:tcPr>
            <w:tcW w:w="4479" w:type="dxa"/>
          </w:tcPr>
          <w:p w:rsidR="0009357E" w:rsidRDefault="0009357E">
            <w:pPr>
              <w:pStyle w:val="ConsPlusNormal"/>
              <w:ind w:firstLine="283"/>
              <w:jc w:val="both"/>
            </w:pPr>
            <w:r>
              <w:t xml:space="preserve">Указывается дата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"109" </w:t>
            </w:r>
            <w:r>
              <w:lastRenderedPageBreak/>
              <w:t>платежного поручения.</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10</w:t>
            </w:r>
          </w:p>
        </w:tc>
      </w:tr>
      <w:tr w:rsidR="0009357E">
        <w:tc>
          <w:tcPr>
            <w:tcW w:w="9071" w:type="dxa"/>
            <w:gridSpan w:val="4"/>
          </w:tcPr>
          <w:p w:rsidR="0009357E" w:rsidRDefault="0009357E">
            <w:pPr>
              <w:pStyle w:val="ConsPlusNormal"/>
              <w:outlineLvl w:val="2"/>
            </w:pPr>
            <w:r>
              <w:t>XII. Информация о документе, на основании которого зачислены денежные средства</w:t>
            </w:r>
          </w:p>
        </w:tc>
      </w:tr>
      <w:tr w:rsidR="0009357E">
        <w:tblPrEx>
          <w:tblBorders>
            <w:insideH w:val="nil"/>
          </w:tblBorders>
        </w:tblPrEx>
        <w:tc>
          <w:tcPr>
            <w:tcW w:w="1247" w:type="dxa"/>
            <w:tcBorders>
              <w:bottom w:val="nil"/>
            </w:tcBorders>
          </w:tcPr>
          <w:p w:rsidR="0009357E" w:rsidRDefault="0009357E">
            <w:pPr>
              <w:pStyle w:val="ConsPlusNormal"/>
              <w:jc w:val="center"/>
            </w:pPr>
            <w:r>
              <w:t>12.5</w:t>
            </w:r>
          </w:p>
        </w:tc>
        <w:tc>
          <w:tcPr>
            <w:tcW w:w="1814" w:type="dxa"/>
            <w:tcBorders>
              <w:bottom w:val="nil"/>
            </w:tcBorders>
          </w:tcPr>
          <w:p w:rsidR="0009357E" w:rsidRDefault="0009357E">
            <w:pPr>
              <w:pStyle w:val="ConsPlusNormal"/>
            </w:pPr>
            <w:r>
              <w:t>Порядковый номер строки</w:t>
            </w:r>
          </w:p>
        </w:tc>
        <w:tc>
          <w:tcPr>
            <w:tcW w:w="4479" w:type="dxa"/>
            <w:tcBorders>
              <w:bottom w:val="nil"/>
            </w:tcBorders>
          </w:tcPr>
          <w:p w:rsidR="0009357E" w:rsidRDefault="0009357E">
            <w:pPr>
              <w:pStyle w:val="ConsPlusNormal"/>
              <w:ind w:firstLine="283"/>
              <w:jc w:val="both"/>
            </w:pPr>
            <w:r>
              <w:t>Указывается порядковый номер строки.</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Borders>
              <w:bottom w:val="nil"/>
            </w:tcBorders>
          </w:tcPr>
          <w:p w:rsidR="0009357E" w:rsidRDefault="0009357E">
            <w:pPr>
              <w:pStyle w:val="ConsPlusNormal"/>
              <w:jc w:val="center"/>
            </w:pPr>
            <w:r>
              <w:t>4</w:t>
            </w:r>
          </w:p>
        </w:tc>
      </w:tr>
      <w:tr w:rsidR="0009357E">
        <w:tblPrEx>
          <w:tblBorders>
            <w:insideH w:val="nil"/>
          </w:tblBorders>
        </w:tblPrEx>
        <w:tc>
          <w:tcPr>
            <w:tcW w:w="9071" w:type="dxa"/>
            <w:gridSpan w:val="4"/>
            <w:tcBorders>
              <w:top w:val="nil"/>
            </w:tcBorders>
          </w:tcPr>
          <w:p w:rsidR="0009357E" w:rsidRDefault="0009357E">
            <w:pPr>
              <w:pStyle w:val="ConsPlusNormal"/>
              <w:jc w:val="both"/>
            </w:pPr>
            <w:r>
              <w:t xml:space="preserve">(в ред. </w:t>
            </w:r>
            <w:hyperlink r:id="rId123">
              <w:r>
                <w:rPr>
                  <w:color w:val="0000FF"/>
                </w:rPr>
                <w:t>Приказа</w:t>
              </w:r>
            </w:hyperlink>
            <w:r>
              <w:t xml:space="preserve"> Казначейства России от 05.06.2023 N 11н)</w:t>
            </w:r>
          </w:p>
        </w:tc>
      </w:tr>
      <w:tr w:rsidR="0009357E">
        <w:tc>
          <w:tcPr>
            <w:tcW w:w="1247" w:type="dxa"/>
          </w:tcPr>
          <w:p w:rsidR="0009357E" w:rsidRDefault="0009357E">
            <w:pPr>
              <w:pStyle w:val="ConsPlusNormal"/>
              <w:jc w:val="center"/>
            </w:pPr>
            <w:r>
              <w:t>12.10</w:t>
            </w:r>
          </w:p>
        </w:tc>
        <w:tc>
          <w:tcPr>
            <w:tcW w:w="1814" w:type="dxa"/>
          </w:tcPr>
          <w:p w:rsidR="0009357E" w:rsidRDefault="0009357E">
            <w:pPr>
              <w:pStyle w:val="ConsPlusNormal"/>
            </w:pPr>
            <w:r>
              <w:t>Наименование документа, на основании которого зачислены денежные средства</w:t>
            </w:r>
          </w:p>
        </w:tc>
        <w:tc>
          <w:tcPr>
            <w:tcW w:w="4479" w:type="dxa"/>
          </w:tcPr>
          <w:p w:rsidR="0009357E" w:rsidRDefault="0009357E">
            <w:pPr>
              <w:pStyle w:val="ConsPlusNormal"/>
              <w:ind w:firstLine="283"/>
              <w:jc w:val="both"/>
            </w:pPr>
            <w:r>
              <w:t>Указывается наименование документа, на основании которого совершен казначейский платеж.</w:t>
            </w:r>
          </w:p>
          <w:p w:rsidR="0009357E" w:rsidRDefault="0009357E">
            <w:pPr>
              <w:pStyle w:val="ConsPlusNormal"/>
              <w:ind w:firstLine="283"/>
              <w:jc w:val="both"/>
            </w:pPr>
            <w:r>
              <w:t>В распоряжении о перечислении в электронной форме указывается код документа.</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160/2</w:t>
            </w:r>
          </w:p>
        </w:tc>
      </w:tr>
      <w:tr w:rsidR="0009357E">
        <w:tc>
          <w:tcPr>
            <w:tcW w:w="1247" w:type="dxa"/>
          </w:tcPr>
          <w:p w:rsidR="0009357E" w:rsidRDefault="0009357E">
            <w:pPr>
              <w:pStyle w:val="ConsPlusNormal"/>
              <w:jc w:val="center"/>
            </w:pPr>
            <w:r>
              <w:t>12.15</w:t>
            </w:r>
          </w:p>
        </w:tc>
        <w:tc>
          <w:tcPr>
            <w:tcW w:w="1814" w:type="dxa"/>
          </w:tcPr>
          <w:p w:rsidR="0009357E" w:rsidRDefault="0009357E">
            <w:pPr>
              <w:pStyle w:val="ConsPlusNormal"/>
            </w:pPr>
            <w:r>
              <w:t>Номер документа, на основании которого зачислены денежные средства</w:t>
            </w:r>
          </w:p>
        </w:tc>
        <w:tc>
          <w:tcPr>
            <w:tcW w:w="4479" w:type="dxa"/>
          </w:tcPr>
          <w:p w:rsidR="0009357E" w:rsidRDefault="0009357E">
            <w:pPr>
              <w:pStyle w:val="ConsPlusNormal"/>
              <w:ind w:firstLine="283"/>
              <w:jc w:val="both"/>
            </w:pPr>
            <w:r>
              <w:t>Указывается номер документа, на основании которого совершен казначейский платеж.</w:t>
            </w:r>
          </w:p>
          <w:p w:rsidR="0009357E" w:rsidRDefault="0009357E">
            <w:pPr>
              <w:pStyle w:val="ConsPlusNormal"/>
              <w:ind w:firstLine="283"/>
              <w:jc w:val="both"/>
            </w:pPr>
            <w:r>
              <w:t>Дополнительно может быть указан соответствующий порядковый номер платежа, включенного в распоряжение о перечислении, отделенный знаком "/".</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12.20</w:t>
            </w:r>
          </w:p>
        </w:tc>
        <w:tc>
          <w:tcPr>
            <w:tcW w:w="1814" w:type="dxa"/>
          </w:tcPr>
          <w:p w:rsidR="0009357E" w:rsidRDefault="0009357E">
            <w:pPr>
              <w:pStyle w:val="ConsPlusNormal"/>
            </w:pPr>
            <w:r>
              <w:t>Дата документа, на основании которого зачислены денежные средства</w:t>
            </w:r>
          </w:p>
        </w:tc>
        <w:tc>
          <w:tcPr>
            <w:tcW w:w="4479" w:type="dxa"/>
          </w:tcPr>
          <w:p w:rsidR="0009357E" w:rsidRDefault="0009357E">
            <w:pPr>
              <w:pStyle w:val="ConsPlusNormal"/>
              <w:ind w:firstLine="283"/>
              <w:jc w:val="both"/>
            </w:pPr>
            <w:r>
              <w:t>Указывается дата документа,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12.25</w:t>
            </w:r>
          </w:p>
        </w:tc>
        <w:tc>
          <w:tcPr>
            <w:tcW w:w="1814" w:type="dxa"/>
          </w:tcPr>
          <w:p w:rsidR="0009357E" w:rsidRDefault="0009357E">
            <w:pPr>
              <w:pStyle w:val="ConsPlusNormal"/>
            </w:pPr>
            <w:r>
              <w:t>Наименование плательщика</w:t>
            </w:r>
          </w:p>
        </w:tc>
        <w:tc>
          <w:tcPr>
            <w:tcW w:w="4479" w:type="dxa"/>
          </w:tcPr>
          <w:p w:rsidR="0009357E" w:rsidRDefault="0009357E">
            <w:pPr>
              <w:pStyle w:val="ConsPlusNormal"/>
              <w:ind w:firstLine="283"/>
              <w:jc w:val="both"/>
            </w:pPr>
            <w:r>
              <w:t>Указывается наименование плательщика в соответствии с документом, на основании которого совершен казначейский платеж.</w:t>
            </w:r>
          </w:p>
        </w:tc>
        <w:tc>
          <w:tcPr>
            <w:tcW w:w="1531" w:type="dxa"/>
          </w:tcPr>
          <w:p w:rsidR="0009357E" w:rsidRDefault="0009357E">
            <w:pPr>
              <w:pStyle w:val="ConsPlusNormal"/>
              <w:jc w:val="center"/>
            </w:pPr>
            <w:r>
              <w:t>500</w:t>
            </w:r>
          </w:p>
        </w:tc>
      </w:tr>
      <w:tr w:rsidR="0009357E">
        <w:tc>
          <w:tcPr>
            <w:tcW w:w="1247" w:type="dxa"/>
          </w:tcPr>
          <w:p w:rsidR="0009357E" w:rsidRDefault="0009357E">
            <w:pPr>
              <w:pStyle w:val="ConsPlusNormal"/>
              <w:jc w:val="center"/>
            </w:pPr>
            <w:r>
              <w:t>12.30</w:t>
            </w:r>
          </w:p>
        </w:tc>
        <w:tc>
          <w:tcPr>
            <w:tcW w:w="1814" w:type="dxa"/>
          </w:tcPr>
          <w:p w:rsidR="0009357E" w:rsidRDefault="0009357E">
            <w:pPr>
              <w:pStyle w:val="ConsPlusNormal"/>
            </w:pPr>
            <w:r>
              <w:t>Данные документа, удостоверяющего личность плательщика</w:t>
            </w:r>
          </w:p>
        </w:tc>
        <w:tc>
          <w:tcPr>
            <w:tcW w:w="4479" w:type="dxa"/>
          </w:tcPr>
          <w:p w:rsidR="0009357E" w:rsidRDefault="0009357E">
            <w:pPr>
              <w:pStyle w:val="ConsPlusNormal"/>
              <w:ind w:firstLine="283"/>
              <w:jc w:val="both"/>
            </w:pPr>
            <w:r>
              <w:t>Указывается в случае, если плательщиком является физическое лицо, серия и номер, место и дата выдачи документа, удостоверяющего личность плательщика в соответствии с документом, на основании которого совершен казначейский платеж.</w:t>
            </w:r>
          </w:p>
        </w:tc>
        <w:tc>
          <w:tcPr>
            <w:tcW w:w="1531" w:type="dxa"/>
          </w:tcPr>
          <w:p w:rsidR="0009357E" w:rsidRDefault="0009357E">
            <w:pPr>
              <w:pStyle w:val="ConsPlusNormal"/>
              <w:jc w:val="center"/>
            </w:pPr>
            <w:r>
              <w:t>1000</w:t>
            </w:r>
          </w:p>
        </w:tc>
      </w:tr>
      <w:tr w:rsidR="0009357E">
        <w:tc>
          <w:tcPr>
            <w:tcW w:w="1247" w:type="dxa"/>
          </w:tcPr>
          <w:p w:rsidR="0009357E" w:rsidRDefault="0009357E">
            <w:pPr>
              <w:pStyle w:val="ConsPlusNormal"/>
              <w:jc w:val="center"/>
            </w:pPr>
            <w:r>
              <w:t>12.35</w:t>
            </w:r>
          </w:p>
        </w:tc>
        <w:tc>
          <w:tcPr>
            <w:tcW w:w="1814" w:type="dxa"/>
          </w:tcPr>
          <w:p w:rsidR="0009357E" w:rsidRDefault="0009357E">
            <w:pPr>
              <w:pStyle w:val="ConsPlusNormal"/>
            </w:pPr>
            <w:r>
              <w:t xml:space="preserve">Идентификационный номер </w:t>
            </w:r>
            <w:r>
              <w:lastRenderedPageBreak/>
              <w:t>налогоплательщика-плательщика</w:t>
            </w:r>
          </w:p>
        </w:tc>
        <w:tc>
          <w:tcPr>
            <w:tcW w:w="4479" w:type="dxa"/>
          </w:tcPr>
          <w:p w:rsidR="0009357E" w:rsidRDefault="0009357E">
            <w:pPr>
              <w:pStyle w:val="ConsPlusNormal"/>
              <w:ind w:firstLine="283"/>
              <w:jc w:val="both"/>
            </w:pPr>
            <w:r>
              <w:lastRenderedPageBreak/>
              <w:t xml:space="preserve">Указывается идентификационный номер налогоплательщика (код иностранной </w:t>
            </w:r>
            <w:r>
              <w:lastRenderedPageBreak/>
              <w:t>организации) - плательщика в соответствии с документом, на основании которого совершен казначейский платеж.</w:t>
            </w:r>
          </w:p>
        </w:tc>
        <w:tc>
          <w:tcPr>
            <w:tcW w:w="1531" w:type="dxa"/>
          </w:tcPr>
          <w:p w:rsidR="0009357E" w:rsidRDefault="0009357E">
            <w:pPr>
              <w:pStyle w:val="ConsPlusNormal"/>
              <w:jc w:val="center"/>
            </w:pPr>
            <w:r>
              <w:lastRenderedPageBreak/>
              <w:t>12</w:t>
            </w:r>
          </w:p>
        </w:tc>
      </w:tr>
      <w:tr w:rsidR="0009357E">
        <w:tc>
          <w:tcPr>
            <w:tcW w:w="1247" w:type="dxa"/>
          </w:tcPr>
          <w:p w:rsidR="0009357E" w:rsidRDefault="0009357E">
            <w:pPr>
              <w:pStyle w:val="ConsPlusNormal"/>
              <w:jc w:val="center"/>
            </w:pPr>
            <w:r>
              <w:t>12.40</w:t>
            </w:r>
          </w:p>
        </w:tc>
        <w:tc>
          <w:tcPr>
            <w:tcW w:w="1814" w:type="dxa"/>
          </w:tcPr>
          <w:p w:rsidR="0009357E" w:rsidRDefault="0009357E">
            <w:pPr>
              <w:pStyle w:val="ConsPlusNormal"/>
            </w:pPr>
            <w:r>
              <w:t>Код причины постановки на учет в налоговом органе плательщика</w:t>
            </w:r>
          </w:p>
        </w:tc>
        <w:tc>
          <w:tcPr>
            <w:tcW w:w="4479" w:type="dxa"/>
          </w:tcPr>
          <w:p w:rsidR="0009357E" w:rsidRDefault="0009357E">
            <w:pPr>
              <w:pStyle w:val="ConsPlusNormal"/>
              <w:ind w:firstLine="283"/>
              <w:jc w:val="both"/>
            </w:pPr>
            <w:r>
              <w:t>Указывается код причины постановки на учет в налоговом органе плательщика в соответствии с документом, на основании которого совершен казначейский платеж.</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12.45</w:t>
            </w:r>
          </w:p>
        </w:tc>
        <w:tc>
          <w:tcPr>
            <w:tcW w:w="1814" w:type="dxa"/>
          </w:tcPr>
          <w:p w:rsidR="0009357E" w:rsidRDefault="0009357E">
            <w:pPr>
              <w:pStyle w:val="ConsPlusNormal"/>
            </w:pPr>
            <w:r>
              <w:t>Номер счета плательщика</w:t>
            </w:r>
          </w:p>
        </w:tc>
        <w:tc>
          <w:tcPr>
            <w:tcW w:w="4479" w:type="dxa"/>
          </w:tcPr>
          <w:p w:rsidR="0009357E" w:rsidRDefault="0009357E">
            <w:pPr>
              <w:pStyle w:val="ConsPlusNormal"/>
              <w:ind w:firstLine="283"/>
              <w:jc w:val="both"/>
            </w:pPr>
            <w:r>
              <w:t>Указывается номер счета плательщика в соответствии с документом, на основании которого совершен казначейский платеж.</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12.50</w:t>
            </w:r>
          </w:p>
        </w:tc>
        <w:tc>
          <w:tcPr>
            <w:tcW w:w="1814" w:type="dxa"/>
          </w:tcPr>
          <w:p w:rsidR="0009357E" w:rsidRDefault="0009357E">
            <w:pPr>
              <w:pStyle w:val="ConsPlusNormal"/>
            </w:pPr>
            <w:r>
              <w:t>Номер Запроса на выяснение принадлежности платежа</w:t>
            </w:r>
          </w:p>
        </w:tc>
        <w:tc>
          <w:tcPr>
            <w:tcW w:w="4479" w:type="dxa"/>
          </w:tcPr>
          <w:p w:rsidR="0009357E" w:rsidRDefault="0009357E">
            <w:pPr>
              <w:pStyle w:val="ConsPlusNormal"/>
              <w:ind w:firstLine="283"/>
              <w:jc w:val="both"/>
            </w:pPr>
            <w:r>
              <w:t>Указывается номер Запроса на выяснение принадлежности платежа в случае, если распоряжение о перечислении составлено на основании соответствующего запроса.</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12.55</w:t>
            </w:r>
          </w:p>
        </w:tc>
        <w:tc>
          <w:tcPr>
            <w:tcW w:w="1814" w:type="dxa"/>
          </w:tcPr>
          <w:p w:rsidR="0009357E" w:rsidRDefault="0009357E">
            <w:pPr>
              <w:pStyle w:val="ConsPlusNormal"/>
            </w:pPr>
            <w:r>
              <w:t>Дата Запроса на выяснение принадлежности платежа</w:t>
            </w:r>
          </w:p>
        </w:tc>
        <w:tc>
          <w:tcPr>
            <w:tcW w:w="4479" w:type="dxa"/>
          </w:tcPr>
          <w:p w:rsidR="0009357E" w:rsidRDefault="0009357E">
            <w:pPr>
              <w:pStyle w:val="ConsPlusNormal"/>
              <w:ind w:firstLine="283"/>
              <w:jc w:val="both"/>
            </w:pPr>
            <w:r>
              <w:t>Указывается дата составления Запроса на выяснение принадлежности платежа или дата подачи заявления плательщиком в случае, если распоряжение о перечислении составлено на основании соответствующего заявления.</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12.60</w:t>
            </w:r>
          </w:p>
        </w:tc>
        <w:tc>
          <w:tcPr>
            <w:tcW w:w="1814" w:type="dxa"/>
          </w:tcPr>
          <w:p w:rsidR="0009357E" w:rsidRDefault="0009357E">
            <w:pPr>
              <w:pStyle w:val="ConsPlusNormal"/>
            </w:pPr>
            <w:r>
              <w:t>Наименование получателя средств</w:t>
            </w:r>
          </w:p>
        </w:tc>
        <w:tc>
          <w:tcPr>
            <w:tcW w:w="4479" w:type="dxa"/>
          </w:tcPr>
          <w:p w:rsidR="0009357E" w:rsidRDefault="0009357E">
            <w:pPr>
              <w:pStyle w:val="ConsPlusNormal"/>
              <w:ind w:firstLine="283"/>
              <w:jc w:val="both"/>
            </w:pPr>
            <w:r>
              <w:t>Указывается наименование получателя средств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500</w:t>
            </w:r>
          </w:p>
        </w:tc>
      </w:tr>
      <w:tr w:rsidR="0009357E">
        <w:tc>
          <w:tcPr>
            <w:tcW w:w="1247" w:type="dxa"/>
          </w:tcPr>
          <w:p w:rsidR="0009357E" w:rsidRDefault="0009357E">
            <w:pPr>
              <w:pStyle w:val="ConsPlusNormal"/>
              <w:jc w:val="center"/>
            </w:pPr>
            <w:r>
              <w:t>12.65</w:t>
            </w:r>
          </w:p>
        </w:tc>
        <w:tc>
          <w:tcPr>
            <w:tcW w:w="1814" w:type="dxa"/>
          </w:tcPr>
          <w:p w:rsidR="0009357E" w:rsidRDefault="0009357E">
            <w:pPr>
              <w:pStyle w:val="ConsPlusNormal"/>
            </w:pPr>
            <w:r>
              <w:t>Идентификационный номер налогоплательщика - получателя средств</w:t>
            </w:r>
          </w:p>
        </w:tc>
        <w:tc>
          <w:tcPr>
            <w:tcW w:w="4479" w:type="dxa"/>
          </w:tcPr>
          <w:p w:rsidR="0009357E" w:rsidRDefault="0009357E">
            <w:pPr>
              <w:pStyle w:val="ConsPlusNormal"/>
              <w:ind w:firstLine="283"/>
              <w:jc w:val="both"/>
            </w:pPr>
            <w:r>
              <w:t>Указывается идентификационный номер налогоплательщика - получателя средств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12</w:t>
            </w:r>
          </w:p>
        </w:tc>
      </w:tr>
      <w:tr w:rsidR="0009357E">
        <w:tc>
          <w:tcPr>
            <w:tcW w:w="1247" w:type="dxa"/>
          </w:tcPr>
          <w:p w:rsidR="0009357E" w:rsidRDefault="0009357E">
            <w:pPr>
              <w:pStyle w:val="ConsPlusNormal"/>
              <w:jc w:val="center"/>
            </w:pPr>
            <w:r>
              <w:t>12.70</w:t>
            </w:r>
          </w:p>
        </w:tc>
        <w:tc>
          <w:tcPr>
            <w:tcW w:w="1814" w:type="dxa"/>
          </w:tcPr>
          <w:p w:rsidR="0009357E" w:rsidRDefault="0009357E">
            <w:pPr>
              <w:pStyle w:val="ConsPlusNormal"/>
            </w:pPr>
            <w:r>
              <w:t>Код причины постановки на учет в налоговом органе получателя средств</w:t>
            </w:r>
          </w:p>
        </w:tc>
        <w:tc>
          <w:tcPr>
            <w:tcW w:w="4479" w:type="dxa"/>
          </w:tcPr>
          <w:p w:rsidR="0009357E" w:rsidRDefault="0009357E">
            <w:pPr>
              <w:pStyle w:val="ConsPlusNormal"/>
              <w:ind w:firstLine="283"/>
              <w:jc w:val="both"/>
            </w:pPr>
            <w:r>
              <w:t>Указывается код причины постановки на учет в налоговом органе получателя средств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9</w:t>
            </w:r>
          </w:p>
        </w:tc>
      </w:tr>
      <w:tr w:rsidR="0009357E">
        <w:tc>
          <w:tcPr>
            <w:tcW w:w="1247" w:type="dxa"/>
          </w:tcPr>
          <w:p w:rsidR="0009357E" w:rsidRDefault="0009357E">
            <w:pPr>
              <w:pStyle w:val="ConsPlusNormal"/>
              <w:jc w:val="center"/>
            </w:pPr>
            <w:r>
              <w:t>12.75</w:t>
            </w:r>
          </w:p>
        </w:tc>
        <w:tc>
          <w:tcPr>
            <w:tcW w:w="1814" w:type="dxa"/>
          </w:tcPr>
          <w:p w:rsidR="0009357E" w:rsidRDefault="0009357E">
            <w:pPr>
              <w:pStyle w:val="ConsPlusNormal"/>
            </w:pPr>
            <w:r>
              <w:t xml:space="preserve">Код по Общероссийскому </w:t>
            </w:r>
            <w:hyperlink r:id="rId124">
              <w:r>
                <w:rPr>
                  <w:color w:val="0000FF"/>
                </w:rPr>
                <w:t>классификатору</w:t>
              </w:r>
            </w:hyperlink>
            <w:r>
              <w:t xml:space="preserve"> территорий муниципальных </w:t>
            </w:r>
            <w:r>
              <w:lastRenderedPageBreak/>
              <w:t>образований</w:t>
            </w:r>
          </w:p>
        </w:tc>
        <w:tc>
          <w:tcPr>
            <w:tcW w:w="4479" w:type="dxa"/>
          </w:tcPr>
          <w:p w:rsidR="0009357E" w:rsidRDefault="0009357E">
            <w:pPr>
              <w:pStyle w:val="ConsPlusNormal"/>
              <w:ind w:firstLine="283"/>
              <w:jc w:val="both"/>
            </w:pPr>
            <w:r>
              <w:lastRenderedPageBreak/>
              <w:t xml:space="preserve">Указывается код по Общероссийскому </w:t>
            </w:r>
            <w:hyperlink r:id="rId125">
              <w:r>
                <w:rPr>
                  <w:color w:val="0000FF"/>
                </w:rPr>
                <w:t>классификатору</w:t>
              </w:r>
            </w:hyperlink>
            <w:r>
              <w:t xml:space="preserve"> территорий муниципальных образований в соответствии с документом, на основании которого совершен казначейский платеж.</w:t>
            </w:r>
          </w:p>
          <w:p w:rsidR="0009357E" w:rsidRDefault="0009357E">
            <w:pPr>
              <w:pStyle w:val="ConsPlusNormal"/>
              <w:ind w:firstLine="283"/>
              <w:jc w:val="both"/>
            </w:pPr>
            <w:r>
              <w:lastRenderedPageBreak/>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lastRenderedPageBreak/>
              <w:t>8</w:t>
            </w:r>
          </w:p>
        </w:tc>
      </w:tr>
      <w:tr w:rsidR="0009357E">
        <w:tc>
          <w:tcPr>
            <w:tcW w:w="1247" w:type="dxa"/>
          </w:tcPr>
          <w:p w:rsidR="0009357E" w:rsidRDefault="0009357E">
            <w:pPr>
              <w:pStyle w:val="ConsPlusNormal"/>
              <w:jc w:val="center"/>
            </w:pPr>
            <w:r>
              <w:t>12.80</w:t>
            </w:r>
          </w:p>
        </w:tc>
        <w:tc>
          <w:tcPr>
            <w:tcW w:w="1814" w:type="dxa"/>
          </w:tcPr>
          <w:p w:rsidR="0009357E" w:rsidRDefault="0009357E">
            <w:pPr>
              <w:pStyle w:val="ConsPlusNormal"/>
            </w:pPr>
            <w:r>
              <w:t>Код бюджетной классификации</w:t>
            </w:r>
          </w:p>
        </w:tc>
        <w:tc>
          <w:tcPr>
            <w:tcW w:w="4479" w:type="dxa"/>
          </w:tcPr>
          <w:p w:rsidR="0009357E" w:rsidRDefault="0009357E">
            <w:pPr>
              <w:pStyle w:val="ConsPlusNormal"/>
              <w:ind w:firstLine="283"/>
              <w:jc w:val="both"/>
            </w:pPr>
            <w:r>
              <w:t>Указывается код бюджетной классификации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20</w:t>
            </w:r>
          </w:p>
        </w:tc>
      </w:tr>
      <w:tr w:rsidR="0009357E">
        <w:tc>
          <w:tcPr>
            <w:tcW w:w="1247" w:type="dxa"/>
          </w:tcPr>
          <w:p w:rsidR="0009357E" w:rsidRDefault="0009357E">
            <w:pPr>
              <w:pStyle w:val="ConsPlusNormal"/>
              <w:jc w:val="center"/>
            </w:pPr>
            <w:r>
              <w:t>12.85</w:t>
            </w:r>
          </w:p>
        </w:tc>
        <w:tc>
          <w:tcPr>
            <w:tcW w:w="1814" w:type="dxa"/>
          </w:tcPr>
          <w:p w:rsidR="0009357E" w:rsidRDefault="0009357E">
            <w:pPr>
              <w:pStyle w:val="ConsPlusNormal"/>
            </w:pPr>
            <w:r>
              <w:t>Аналитический код, код источника поступлений (код направления расходования), идентификационный код поступлений (выплат)</w:t>
            </w:r>
          </w:p>
        </w:tc>
        <w:tc>
          <w:tcPr>
            <w:tcW w:w="4479" w:type="dxa"/>
          </w:tcPr>
          <w:p w:rsidR="0009357E" w:rsidRDefault="0009357E">
            <w:pPr>
              <w:pStyle w:val="ConsPlusNormal"/>
              <w:ind w:firstLine="283"/>
              <w:jc w:val="both"/>
            </w:pPr>
            <w:r>
              <w:t>Указывается аналитический код или код источника поступлений (код направления расходования),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25</w:t>
            </w:r>
          </w:p>
        </w:tc>
      </w:tr>
      <w:tr w:rsidR="0009357E">
        <w:tc>
          <w:tcPr>
            <w:tcW w:w="1247" w:type="dxa"/>
          </w:tcPr>
          <w:p w:rsidR="0009357E" w:rsidRDefault="0009357E">
            <w:pPr>
              <w:pStyle w:val="ConsPlusNormal"/>
              <w:jc w:val="center"/>
            </w:pPr>
            <w:r>
              <w:t>12.90</w:t>
            </w:r>
          </w:p>
        </w:tc>
        <w:tc>
          <w:tcPr>
            <w:tcW w:w="1814" w:type="dxa"/>
          </w:tcPr>
          <w:p w:rsidR="0009357E" w:rsidRDefault="0009357E">
            <w:pPr>
              <w:pStyle w:val="ConsPlusNormal"/>
            </w:pPr>
            <w:r>
              <w:t>Сумма платежа в рублях</w:t>
            </w:r>
          </w:p>
        </w:tc>
        <w:tc>
          <w:tcPr>
            <w:tcW w:w="4479" w:type="dxa"/>
          </w:tcPr>
          <w:p w:rsidR="0009357E" w:rsidRDefault="0009357E">
            <w:pPr>
              <w:pStyle w:val="ConsPlusNormal"/>
              <w:ind w:firstLine="283"/>
              <w:jc w:val="both"/>
            </w:pPr>
            <w:r>
              <w:t>Указывается сумма платежа цифрами в валюте Российской Федерации с точностью до двух знаков после запятой в соответствии с документом, на основании которого совершен казначейский платеж.</w:t>
            </w:r>
          </w:p>
          <w:p w:rsidR="0009357E" w:rsidRDefault="0009357E">
            <w:pPr>
              <w:pStyle w:val="ConsPlusNormal"/>
              <w:ind w:firstLine="283"/>
              <w:jc w:val="both"/>
            </w:pPr>
            <w:r>
              <w:t>В случае, если на основании документа зачислены денежные средства в иностранной валюте, указывается сумма платежа в рублевом эквиваленте по курсу Центрального банка Российской Федерации на дату осуществления платежа.</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12.95</w:t>
            </w:r>
          </w:p>
        </w:tc>
        <w:tc>
          <w:tcPr>
            <w:tcW w:w="1814" w:type="dxa"/>
          </w:tcPr>
          <w:p w:rsidR="0009357E" w:rsidRDefault="0009357E">
            <w:pPr>
              <w:pStyle w:val="ConsPlusNormal"/>
            </w:pPr>
            <w:r>
              <w:t>Назначение платежа</w:t>
            </w:r>
          </w:p>
        </w:tc>
        <w:tc>
          <w:tcPr>
            <w:tcW w:w="4479" w:type="dxa"/>
          </w:tcPr>
          <w:p w:rsidR="0009357E" w:rsidRDefault="0009357E">
            <w:pPr>
              <w:pStyle w:val="ConsPlusNormal"/>
              <w:ind w:firstLine="283"/>
              <w:jc w:val="both"/>
            </w:pPr>
            <w:r>
              <w:t>Указывается назначение платежа или код вида выплаты в соответствии с документом, на основании которого совершен казначейский платеж.</w:t>
            </w:r>
          </w:p>
          <w:p w:rsidR="0009357E" w:rsidRDefault="0009357E">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9357E" w:rsidRDefault="0009357E">
            <w:pPr>
              <w:pStyle w:val="ConsPlusNormal"/>
              <w:jc w:val="center"/>
            </w:pPr>
            <w:r>
              <w:t>500</w:t>
            </w:r>
          </w:p>
        </w:tc>
      </w:tr>
      <w:tr w:rsidR="0009357E">
        <w:tc>
          <w:tcPr>
            <w:tcW w:w="9071" w:type="dxa"/>
            <w:gridSpan w:val="4"/>
          </w:tcPr>
          <w:p w:rsidR="0009357E" w:rsidRDefault="0009357E">
            <w:pPr>
              <w:pStyle w:val="ConsPlusNormal"/>
              <w:outlineLvl w:val="2"/>
            </w:pPr>
            <w:r>
              <w:t>XIII. Информация о частичном исполнении распоряжения</w:t>
            </w:r>
          </w:p>
        </w:tc>
      </w:tr>
      <w:tr w:rsidR="0009357E">
        <w:tc>
          <w:tcPr>
            <w:tcW w:w="1247" w:type="dxa"/>
          </w:tcPr>
          <w:p w:rsidR="0009357E" w:rsidRDefault="0009357E">
            <w:pPr>
              <w:pStyle w:val="ConsPlusNormal"/>
              <w:jc w:val="center"/>
            </w:pPr>
            <w:r>
              <w:t>13.5</w:t>
            </w:r>
          </w:p>
        </w:tc>
        <w:tc>
          <w:tcPr>
            <w:tcW w:w="1814" w:type="dxa"/>
          </w:tcPr>
          <w:p w:rsidR="0009357E" w:rsidRDefault="0009357E">
            <w:pPr>
              <w:pStyle w:val="ConsPlusNormal"/>
            </w:pPr>
            <w:r>
              <w:t>Номер частичного платежа</w:t>
            </w:r>
          </w:p>
        </w:tc>
        <w:tc>
          <w:tcPr>
            <w:tcW w:w="4479" w:type="dxa"/>
          </w:tcPr>
          <w:p w:rsidR="0009357E" w:rsidRDefault="0009357E">
            <w:pPr>
              <w:pStyle w:val="ConsPlusNormal"/>
              <w:ind w:firstLine="283"/>
              <w:jc w:val="both"/>
            </w:pPr>
            <w:r>
              <w:t>Указывается порядковый номер частичного платежа, если по распоряжению о перечислении осуществлялось частичное исполнение.</w:t>
            </w:r>
          </w:p>
        </w:tc>
        <w:tc>
          <w:tcPr>
            <w:tcW w:w="1531" w:type="dxa"/>
          </w:tcPr>
          <w:p w:rsidR="0009357E" w:rsidRDefault="0009357E">
            <w:pPr>
              <w:pStyle w:val="ConsPlusNormal"/>
              <w:jc w:val="center"/>
            </w:pPr>
            <w:r>
              <w:t>4</w:t>
            </w:r>
          </w:p>
        </w:tc>
      </w:tr>
      <w:tr w:rsidR="0009357E">
        <w:tc>
          <w:tcPr>
            <w:tcW w:w="1247" w:type="dxa"/>
          </w:tcPr>
          <w:p w:rsidR="0009357E" w:rsidRDefault="0009357E">
            <w:pPr>
              <w:pStyle w:val="ConsPlusNormal"/>
              <w:jc w:val="center"/>
            </w:pPr>
            <w:r>
              <w:lastRenderedPageBreak/>
              <w:t>13.10</w:t>
            </w:r>
          </w:p>
        </w:tc>
        <w:tc>
          <w:tcPr>
            <w:tcW w:w="1814" w:type="dxa"/>
          </w:tcPr>
          <w:p w:rsidR="0009357E" w:rsidRDefault="0009357E">
            <w:pPr>
              <w:pStyle w:val="ConsPlusNormal"/>
            </w:pPr>
            <w:r>
              <w:t>Номер документа</w:t>
            </w:r>
          </w:p>
        </w:tc>
        <w:tc>
          <w:tcPr>
            <w:tcW w:w="4479" w:type="dxa"/>
          </w:tcPr>
          <w:p w:rsidR="0009357E" w:rsidRDefault="0009357E">
            <w:pPr>
              <w:pStyle w:val="ConsPlusNormal"/>
              <w:ind w:firstLine="283"/>
              <w:jc w:val="both"/>
            </w:pPr>
            <w:r>
              <w:t>Указывается номер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tc>
        <w:tc>
          <w:tcPr>
            <w:tcW w:w="1531" w:type="dxa"/>
          </w:tcPr>
          <w:p w:rsidR="0009357E" w:rsidRDefault="0009357E">
            <w:pPr>
              <w:pStyle w:val="ConsPlusNormal"/>
              <w:jc w:val="center"/>
            </w:pPr>
            <w:r>
              <w:t>6</w:t>
            </w:r>
          </w:p>
        </w:tc>
      </w:tr>
      <w:tr w:rsidR="0009357E">
        <w:tc>
          <w:tcPr>
            <w:tcW w:w="1247" w:type="dxa"/>
          </w:tcPr>
          <w:p w:rsidR="0009357E" w:rsidRDefault="0009357E">
            <w:pPr>
              <w:pStyle w:val="ConsPlusNormal"/>
              <w:jc w:val="center"/>
            </w:pPr>
            <w:r>
              <w:t>13.15</w:t>
            </w:r>
          </w:p>
        </w:tc>
        <w:tc>
          <w:tcPr>
            <w:tcW w:w="1814" w:type="dxa"/>
          </w:tcPr>
          <w:p w:rsidR="0009357E" w:rsidRDefault="0009357E">
            <w:pPr>
              <w:pStyle w:val="ConsPlusNormal"/>
            </w:pPr>
            <w:r>
              <w:t>Дата документа</w:t>
            </w:r>
          </w:p>
        </w:tc>
        <w:tc>
          <w:tcPr>
            <w:tcW w:w="4479" w:type="dxa"/>
          </w:tcPr>
          <w:p w:rsidR="0009357E" w:rsidRDefault="0009357E">
            <w:pPr>
              <w:pStyle w:val="ConsPlusNormal"/>
              <w:ind w:firstLine="283"/>
              <w:jc w:val="both"/>
            </w:pPr>
            <w:r>
              <w:t>Указывается дата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p w:rsidR="0009357E" w:rsidRDefault="0009357E">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09357E" w:rsidRDefault="0009357E">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13.20</w:t>
            </w:r>
          </w:p>
        </w:tc>
        <w:tc>
          <w:tcPr>
            <w:tcW w:w="1814" w:type="dxa"/>
          </w:tcPr>
          <w:p w:rsidR="0009357E" w:rsidRDefault="0009357E">
            <w:pPr>
              <w:pStyle w:val="ConsPlusNormal"/>
            </w:pPr>
            <w:r>
              <w:t>Сумма частичного платежа</w:t>
            </w:r>
          </w:p>
        </w:tc>
        <w:tc>
          <w:tcPr>
            <w:tcW w:w="4479" w:type="dxa"/>
          </w:tcPr>
          <w:p w:rsidR="0009357E" w:rsidRDefault="0009357E">
            <w:pPr>
              <w:pStyle w:val="ConsPlusNormal"/>
              <w:ind w:firstLine="283"/>
              <w:jc w:val="both"/>
            </w:pPr>
            <w:r>
              <w:t>Указывается сумма частичного платежа цифрами, если по распоряжению о перечислении осуществлялось частичное исполнение, с точностью до двух знаков после запятой.</w:t>
            </w:r>
          </w:p>
        </w:tc>
        <w:tc>
          <w:tcPr>
            <w:tcW w:w="1531" w:type="dxa"/>
          </w:tcPr>
          <w:p w:rsidR="0009357E" w:rsidRDefault="0009357E">
            <w:pPr>
              <w:pStyle w:val="ConsPlusNormal"/>
              <w:jc w:val="center"/>
            </w:pPr>
            <w:r>
              <w:t>19</w:t>
            </w:r>
          </w:p>
        </w:tc>
      </w:tr>
      <w:tr w:rsidR="0009357E">
        <w:tc>
          <w:tcPr>
            <w:tcW w:w="1247" w:type="dxa"/>
          </w:tcPr>
          <w:p w:rsidR="0009357E" w:rsidRDefault="0009357E">
            <w:pPr>
              <w:pStyle w:val="ConsPlusNormal"/>
              <w:jc w:val="center"/>
            </w:pPr>
            <w:r>
              <w:t>13.25</w:t>
            </w:r>
          </w:p>
        </w:tc>
        <w:tc>
          <w:tcPr>
            <w:tcW w:w="1814" w:type="dxa"/>
          </w:tcPr>
          <w:p w:rsidR="0009357E" w:rsidRDefault="0009357E">
            <w:pPr>
              <w:pStyle w:val="ConsPlusNormal"/>
            </w:pPr>
            <w:r>
              <w:t>Сумма остатка платежа</w:t>
            </w:r>
          </w:p>
        </w:tc>
        <w:tc>
          <w:tcPr>
            <w:tcW w:w="4479" w:type="dxa"/>
          </w:tcPr>
          <w:p w:rsidR="0009357E" w:rsidRDefault="0009357E">
            <w:pPr>
              <w:pStyle w:val="ConsPlusNormal"/>
              <w:ind w:firstLine="283"/>
              <w:jc w:val="both"/>
            </w:pPr>
            <w:r>
              <w:t>Указывается сумма остатка платежа цифрами, если по распоряжению о перечислении осуществлялось частичное исполнение, с точностью до двух знаков после запятой.</w:t>
            </w:r>
          </w:p>
        </w:tc>
        <w:tc>
          <w:tcPr>
            <w:tcW w:w="1531" w:type="dxa"/>
          </w:tcPr>
          <w:p w:rsidR="0009357E" w:rsidRDefault="0009357E">
            <w:pPr>
              <w:pStyle w:val="ConsPlusNormal"/>
              <w:jc w:val="center"/>
            </w:pPr>
            <w:r>
              <w:t>19</w:t>
            </w:r>
          </w:p>
        </w:tc>
      </w:tr>
      <w:tr w:rsidR="0009357E">
        <w:tc>
          <w:tcPr>
            <w:tcW w:w="9071" w:type="dxa"/>
            <w:gridSpan w:val="4"/>
          </w:tcPr>
          <w:p w:rsidR="0009357E" w:rsidRDefault="0009357E">
            <w:pPr>
              <w:pStyle w:val="ConsPlusNormal"/>
              <w:outlineLvl w:val="2"/>
            </w:pPr>
            <w:r>
              <w:t>XIV. Информация, необходимая для обеспечения наличными денежными средствами</w:t>
            </w:r>
          </w:p>
        </w:tc>
      </w:tr>
      <w:tr w:rsidR="0009357E">
        <w:tc>
          <w:tcPr>
            <w:tcW w:w="1247" w:type="dxa"/>
          </w:tcPr>
          <w:p w:rsidR="0009357E" w:rsidRDefault="0009357E">
            <w:pPr>
              <w:pStyle w:val="ConsPlusNormal"/>
              <w:jc w:val="center"/>
            </w:pPr>
            <w:r>
              <w:t>14.5</w:t>
            </w:r>
          </w:p>
        </w:tc>
        <w:tc>
          <w:tcPr>
            <w:tcW w:w="1814" w:type="dxa"/>
          </w:tcPr>
          <w:p w:rsidR="0009357E" w:rsidRDefault="0009357E">
            <w:pPr>
              <w:pStyle w:val="ConsPlusNormal"/>
            </w:pPr>
            <w:r>
              <w:t>Должность доверенного лица</w:t>
            </w:r>
          </w:p>
        </w:tc>
        <w:tc>
          <w:tcPr>
            <w:tcW w:w="4479" w:type="dxa"/>
          </w:tcPr>
          <w:p w:rsidR="0009357E" w:rsidRDefault="0009357E">
            <w:pPr>
              <w:pStyle w:val="ConsPlusNormal"/>
              <w:ind w:firstLine="283"/>
              <w:jc w:val="both"/>
            </w:pPr>
            <w:r>
              <w:t>Указывается должность доверенного лица.</w:t>
            </w:r>
          </w:p>
        </w:tc>
        <w:tc>
          <w:tcPr>
            <w:tcW w:w="1531" w:type="dxa"/>
          </w:tcPr>
          <w:p w:rsidR="0009357E" w:rsidRDefault="0009357E">
            <w:pPr>
              <w:pStyle w:val="ConsPlusNormal"/>
              <w:jc w:val="center"/>
            </w:pPr>
            <w:r>
              <w:t>100</w:t>
            </w:r>
          </w:p>
        </w:tc>
      </w:tr>
      <w:tr w:rsidR="0009357E">
        <w:tc>
          <w:tcPr>
            <w:tcW w:w="1247" w:type="dxa"/>
          </w:tcPr>
          <w:p w:rsidR="0009357E" w:rsidRDefault="0009357E">
            <w:pPr>
              <w:pStyle w:val="ConsPlusNormal"/>
              <w:jc w:val="center"/>
            </w:pPr>
            <w:r>
              <w:t>14.10</w:t>
            </w:r>
          </w:p>
        </w:tc>
        <w:tc>
          <w:tcPr>
            <w:tcW w:w="1814" w:type="dxa"/>
          </w:tcPr>
          <w:p w:rsidR="0009357E" w:rsidRDefault="0009357E">
            <w:pPr>
              <w:pStyle w:val="ConsPlusNormal"/>
            </w:pPr>
            <w:r>
              <w:t>Фамилия, имя, отчество доверенного лица</w:t>
            </w:r>
          </w:p>
        </w:tc>
        <w:tc>
          <w:tcPr>
            <w:tcW w:w="4479" w:type="dxa"/>
          </w:tcPr>
          <w:p w:rsidR="0009357E" w:rsidRDefault="0009357E">
            <w:pPr>
              <w:pStyle w:val="ConsPlusNormal"/>
              <w:ind w:firstLine="283"/>
              <w:jc w:val="both"/>
            </w:pPr>
            <w:r>
              <w:t>Указывается фамилия, имя, отчество доверенного лица.</w:t>
            </w:r>
          </w:p>
        </w:tc>
        <w:tc>
          <w:tcPr>
            <w:tcW w:w="1531" w:type="dxa"/>
          </w:tcPr>
          <w:p w:rsidR="0009357E" w:rsidRDefault="0009357E">
            <w:pPr>
              <w:pStyle w:val="ConsPlusNormal"/>
              <w:jc w:val="center"/>
            </w:pPr>
            <w:r>
              <w:t>50</w:t>
            </w:r>
          </w:p>
        </w:tc>
      </w:tr>
      <w:tr w:rsidR="0009357E">
        <w:tc>
          <w:tcPr>
            <w:tcW w:w="1247" w:type="dxa"/>
          </w:tcPr>
          <w:p w:rsidR="0009357E" w:rsidRDefault="0009357E">
            <w:pPr>
              <w:pStyle w:val="ConsPlusNormal"/>
              <w:jc w:val="center"/>
            </w:pPr>
            <w:r>
              <w:t>14.15</w:t>
            </w:r>
          </w:p>
        </w:tc>
        <w:tc>
          <w:tcPr>
            <w:tcW w:w="1814" w:type="dxa"/>
          </w:tcPr>
          <w:p w:rsidR="0009357E" w:rsidRDefault="0009357E">
            <w:pPr>
              <w:pStyle w:val="ConsPlusNormal"/>
            </w:pPr>
            <w:r>
              <w:t>Наименование документа, удостоверяющего личность</w:t>
            </w:r>
          </w:p>
        </w:tc>
        <w:tc>
          <w:tcPr>
            <w:tcW w:w="4479" w:type="dxa"/>
          </w:tcPr>
          <w:p w:rsidR="0009357E" w:rsidRDefault="0009357E">
            <w:pPr>
              <w:pStyle w:val="ConsPlusNormal"/>
              <w:ind w:firstLine="283"/>
              <w:jc w:val="both"/>
            </w:pPr>
            <w:r>
              <w:t>Указывается наименование документа, удостоверяющего личность доверенного лица.</w:t>
            </w:r>
          </w:p>
        </w:tc>
        <w:tc>
          <w:tcPr>
            <w:tcW w:w="1531" w:type="dxa"/>
          </w:tcPr>
          <w:p w:rsidR="0009357E" w:rsidRDefault="0009357E">
            <w:pPr>
              <w:pStyle w:val="ConsPlusNormal"/>
              <w:jc w:val="center"/>
            </w:pPr>
            <w:r>
              <w:t>255</w:t>
            </w:r>
          </w:p>
        </w:tc>
      </w:tr>
      <w:tr w:rsidR="0009357E">
        <w:tc>
          <w:tcPr>
            <w:tcW w:w="1247" w:type="dxa"/>
          </w:tcPr>
          <w:p w:rsidR="0009357E" w:rsidRDefault="0009357E">
            <w:pPr>
              <w:pStyle w:val="ConsPlusNormal"/>
              <w:jc w:val="center"/>
            </w:pPr>
            <w:r>
              <w:t>14.20</w:t>
            </w:r>
          </w:p>
        </w:tc>
        <w:tc>
          <w:tcPr>
            <w:tcW w:w="1814" w:type="dxa"/>
          </w:tcPr>
          <w:p w:rsidR="0009357E" w:rsidRDefault="0009357E">
            <w:pPr>
              <w:pStyle w:val="ConsPlusNormal"/>
            </w:pPr>
            <w:r>
              <w:t>Номер документа, удостоверяющего личность</w:t>
            </w:r>
          </w:p>
        </w:tc>
        <w:tc>
          <w:tcPr>
            <w:tcW w:w="4479" w:type="dxa"/>
          </w:tcPr>
          <w:p w:rsidR="0009357E" w:rsidRDefault="0009357E">
            <w:pPr>
              <w:pStyle w:val="ConsPlusNormal"/>
              <w:ind w:firstLine="283"/>
              <w:jc w:val="both"/>
            </w:pPr>
            <w:r>
              <w:t>Указывается номер документа, удостоверяющего личность доверенного лица.</w:t>
            </w:r>
          </w:p>
        </w:tc>
        <w:tc>
          <w:tcPr>
            <w:tcW w:w="1531" w:type="dxa"/>
          </w:tcPr>
          <w:p w:rsidR="0009357E" w:rsidRDefault="0009357E">
            <w:pPr>
              <w:pStyle w:val="ConsPlusNormal"/>
              <w:jc w:val="center"/>
            </w:pPr>
            <w:r>
              <w:t>200</w:t>
            </w:r>
          </w:p>
        </w:tc>
      </w:tr>
      <w:tr w:rsidR="0009357E">
        <w:tc>
          <w:tcPr>
            <w:tcW w:w="1247" w:type="dxa"/>
          </w:tcPr>
          <w:p w:rsidR="0009357E" w:rsidRDefault="0009357E">
            <w:pPr>
              <w:pStyle w:val="ConsPlusNormal"/>
              <w:jc w:val="center"/>
            </w:pPr>
            <w:r>
              <w:t>14.25</w:t>
            </w:r>
          </w:p>
        </w:tc>
        <w:tc>
          <w:tcPr>
            <w:tcW w:w="1814" w:type="dxa"/>
          </w:tcPr>
          <w:p w:rsidR="0009357E" w:rsidRDefault="0009357E">
            <w:pPr>
              <w:pStyle w:val="ConsPlusNormal"/>
            </w:pPr>
            <w:r>
              <w:t xml:space="preserve">Кем выдан документ, удостоверяющий </w:t>
            </w:r>
            <w:r>
              <w:lastRenderedPageBreak/>
              <w:t>личность</w:t>
            </w:r>
          </w:p>
        </w:tc>
        <w:tc>
          <w:tcPr>
            <w:tcW w:w="4479" w:type="dxa"/>
          </w:tcPr>
          <w:p w:rsidR="0009357E" w:rsidRDefault="0009357E">
            <w:pPr>
              <w:pStyle w:val="ConsPlusNormal"/>
              <w:ind w:firstLine="283"/>
              <w:jc w:val="both"/>
            </w:pPr>
            <w:r>
              <w:lastRenderedPageBreak/>
              <w:t>Указывается, кем выдан документ, удостоверяющий личность доверенного лица.</w:t>
            </w:r>
          </w:p>
        </w:tc>
        <w:tc>
          <w:tcPr>
            <w:tcW w:w="1531" w:type="dxa"/>
          </w:tcPr>
          <w:p w:rsidR="0009357E" w:rsidRDefault="0009357E">
            <w:pPr>
              <w:pStyle w:val="ConsPlusNormal"/>
              <w:jc w:val="center"/>
            </w:pPr>
            <w:r>
              <w:t>2000</w:t>
            </w:r>
          </w:p>
        </w:tc>
      </w:tr>
      <w:tr w:rsidR="0009357E">
        <w:tc>
          <w:tcPr>
            <w:tcW w:w="1247" w:type="dxa"/>
          </w:tcPr>
          <w:p w:rsidR="0009357E" w:rsidRDefault="0009357E">
            <w:pPr>
              <w:pStyle w:val="ConsPlusNormal"/>
              <w:jc w:val="center"/>
            </w:pPr>
            <w:r>
              <w:t>14.30</w:t>
            </w:r>
          </w:p>
        </w:tc>
        <w:tc>
          <w:tcPr>
            <w:tcW w:w="1814" w:type="dxa"/>
          </w:tcPr>
          <w:p w:rsidR="0009357E" w:rsidRDefault="0009357E">
            <w:pPr>
              <w:pStyle w:val="ConsPlusNormal"/>
            </w:pPr>
            <w:r>
              <w:t>Когда выдан документ, удостоверяющий личность</w:t>
            </w:r>
          </w:p>
        </w:tc>
        <w:tc>
          <w:tcPr>
            <w:tcW w:w="4479" w:type="dxa"/>
          </w:tcPr>
          <w:p w:rsidR="0009357E" w:rsidRDefault="0009357E">
            <w:pPr>
              <w:pStyle w:val="ConsPlusNormal"/>
              <w:ind w:firstLine="283"/>
              <w:jc w:val="both"/>
            </w:pPr>
            <w:r>
              <w:t>Указывается дата выдачи документа, удостоверяющего личность доверенного лица.</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14.35</w:t>
            </w:r>
          </w:p>
        </w:tc>
        <w:tc>
          <w:tcPr>
            <w:tcW w:w="1814" w:type="dxa"/>
          </w:tcPr>
          <w:p w:rsidR="0009357E" w:rsidRDefault="0009357E">
            <w:pPr>
              <w:pStyle w:val="ConsPlusNormal"/>
            </w:pPr>
            <w:r>
              <w:t>Символ кассовой отчетности</w:t>
            </w:r>
          </w:p>
        </w:tc>
        <w:tc>
          <w:tcPr>
            <w:tcW w:w="4479" w:type="dxa"/>
          </w:tcPr>
          <w:p w:rsidR="0009357E" w:rsidRDefault="0009357E">
            <w:pPr>
              <w:pStyle w:val="ConsPlusNormal"/>
              <w:ind w:firstLine="283"/>
              <w:jc w:val="both"/>
            </w:pPr>
            <w:r>
              <w:t xml:space="preserve">Указывается символ отчетности по </w:t>
            </w:r>
            <w:hyperlink r:id="rId126">
              <w:r>
                <w:rPr>
                  <w:color w:val="0000FF"/>
                </w:rPr>
                <w:t>форме 0409202</w:t>
              </w:r>
            </w:hyperlink>
            <w:r>
              <w:t xml:space="preserve"> "Отчет о наличном денежном обороте", установленной Указанием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(зарегистрировано в Министерстве юстиции Российской Федерации 13 декабря 2018 г., регистрационный номер 52992). </w:t>
            </w:r>
            <w:hyperlink w:anchor="P1188">
              <w:r>
                <w:rPr>
                  <w:color w:val="0000FF"/>
                </w:rPr>
                <w:t>&lt;2&gt;</w:t>
              </w:r>
            </w:hyperlink>
          </w:p>
        </w:tc>
        <w:tc>
          <w:tcPr>
            <w:tcW w:w="1531" w:type="dxa"/>
          </w:tcPr>
          <w:p w:rsidR="0009357E" w:rsidRDefault="0009357E">
            <w:pPr>
              <w:pStyle w:val="ConsPlusNormal"/>
              <w:jc w:val="center"/>
            </w:pPr>
            <w:r>
              <w:t>2</w:t>
            </w:r>
          </w:p>
        </w:tc>
      </w:tr>
      <w:tr w:rsidR="0009357E">
        <w:tc>
          <w:tcPr>
            <w:tcW w:w="1247" w:type="dxa"/>
          </w:tcPr>
          <w:p w:rsidR="0009357E" w:rsidRDefault="0009357E">
            <w:pPr>
              <w:pStyle w:val="ConsPlusNormal"/>
              <w:jc w:val="center"/>
            </w:pPr>
            <w:r>
              <w:t>14.40</w:t>
            </w:r>
          </w:p>
        </w:tc>
        <w:tc>
          <w:tcPr>
            <w:tcW w:w="1814" w:type="dxa"/>
          </w:tcPr>
          <w:p w:rsidR="0009357E" w:rsidRDefault="0009357E">
            <w:pPr>
              <w:pStyle w:val="ConsPlusNormal"/>
            </w:pPr>
            <w:r>
              <w:t>Номер чека</w:t>
            </w:r>
          </w:p>
        </w:tc>
        <w:tc>
          <w:tcPr>
            <w:tcW w:w="4479" w:type="dxa"/>
          </w:tcPr>
          <w:p w:rsidR="0009357E" w:rsidRDefault="0009357E">
            <w:pPr>
              <w:pStyle w:val="ConsPlusNormal"/>
              <w:ind w:firstLine="283"/>
              <w:jc w:val="both"/>
            </w:pPr>
            <w:r>
              <w:t>Указывается номер чека.</w:t>
            </w:r>
          </w:p>
        </w:tc>
        <w:tc>
          <w:tcPr>
            <w:tcW w:w="1531" w:type="dxa"/>
          </w:tcPr>
          <w:p w:rsidR="0009357E" w:rsidRDefault="0009357E">
            <w:pPr>
              <w:pStyle w:val="ConsPlusNormal"/>
              <w:jc w:val="center"/>
            </w:pPr>
            <w:r>
              <w:t>15</w:t>
            </w:r>
          </w:p>
        </w:tc>
      </w:tr>
      <w:tr w:rsidR="0009357E">
        <w:tc>
          <w:tcPr>
            <w:tcW w:w="1247" w:type="dxa"/>
          </w:tcPr>
          <w:p w:rsidR="0009357E" w:rsidRDefault="0009357E">
            <w:pPr>
              <w:pStyle w:val="ConsPlusNormal"/>
              <w:jc w:val="center"/>
            </w:pPr>
            <w:r>
              <w:t>14.45</w:t>
            </w:r>
          </w:p>
        </w:tc>
        <w:tc>
          <w:tcPr>
            <w:tcW w:w="1814" w:type="dxa"/>
          </w:tcPr>
          <w:p w:rsidR="0009357E" w:rsidRDefault="0009357E">
            <w:pPr>
              <w:pStyle w:val="ConsPlusNormal"/>
            </w:pPr>
            <w:r>
              <w:t>Серия чека</w:t>
            </w:r>
          </w:p>
        </w:tc>
        <w:tc>
          <w:tcPr>
            <w:tcW w:w="4479" w:type="dxa"/>
          </w:tcPr>
          <w:p w:rsidR="0009357E" w:rsidRDefault="0009357E">
            <w:pPr>
              <w:pStyle w:val="ConsPlusNormal"/>
              <w:ind w:firstLine="283"/>
              <w:jc w:val="both"/>
            </w:pPr>
            <w:r>
              <w:t>Указывается серия чека.</w:t>
            </w:r>
          </w:p>
        </w:tc>
        <w:tc>
          <w:tcPr>
            <w:tcW w:w="1531" w:type="dxa"/>
          </w:tcPr>
          <w:p w:rsidR="0009357E" w:rsidRDefault="0009357E">
            <w:pPr>
              <w:pStyle w:val="ConsPlusNormal"/>
              <w:jc w:val="center"/>
            </w:pPr>
            <w:r>
              <w:t>30</w:t>
            </w:r>
          </w:p>
        </w:tc>
      </w:tr>
      <w:tr w:rsidR="0009357E">
        <w:tc>
          <w:tcPr>
            <w:tcW w:w="1247" w:type="dxa"/>
          </w:tcPr>
          <w:p w:rsidR="0009357E" w:rsidRDefault="0009357E">
            <w:pPr>
              <w:pStyle w:val="ConsPlusNormal"/>
              <w:jc w:val="center"/>
            </w:pPr>
            <w:r>
              <w:t>14.50</w:t>
            </w:r>
          </w:p>
        </w:tc>
        <w:tc>
          <w:tcPr>
            <w:tcW w:w="1814" w:type="dxa"/>
          </w:tcPr>
          <w:p w:rsidR="0009357E" w:rsidRDefault="0009357E">
            <w:pPr>
              <w:pStyle w:val="ConsPlusNormal"/>
            </w:pPr>
            <w:r>
              <w:t>Дата чека</w:t>
            </w:r>
          </w:p>
        </w:tc>
        <w:tc>
          <w:tcPr>
            <w:tcW w:w="4479" w:type="dxa"/>
          </w:tcPr>
          <w:p w:rsidR="0009357E" w:rsidRDefault="0009357E">
            <w:pPr>
              <w:pStyle w:val="ConsPlusNormal"/>
              <w:ind w:firstLine="283"/>
              <w:jc w:val="both"/>
            </w:pPr>
            <w:r>
              <w:t>Указывается дата оформления чека.</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14.55</w:t>
            </w:r>
          </w:p>
        </w:tc>
        <w:tc>
          <w:tcPr>
            <w:tcW w:w="1814" w:type="dxa"/>
          </w:tcPr>
          <w:p w:rsidR="0009357E" w:rsidRDefault="0009357E">
            <w:pPr>
              <w:pStyle w:val="ConsPlusNormal"/>
            </w:pPr>
            <w:r>
              <w:t>Срок действия чека</w:t>
            </w:r>
          </w:p>
        </w:tc>
        <w:tc>
          <w:tcPr>
            <w:tcW w:w="4479" w:type="dxa"/>
          </w:tcPr>
          <w:p w:rsidR="0009357E" w:rsidRDefault="0009357E">
            <w:pPr>
              <w:pStyle w:val="ConsPlusNormal"/>
              <w:ind w:firstLine="283"/>
              <w:jc w:val="both"/>
            </w:pPr>
            <w:r>
              <w:t>Указывается срок действия чека.</w:t>
            </w:r>
          </w:p>
        </w:tc>
        <w:tc>
          <w:tcPr>
            <w:tcW w:w="1531" w:type="dxa"/>
          </w:tcPr>
          <w:p w:rsidR="0009357E" w:rsidRDefault="0009357E">
            <w:pPr>
              <w:pStyle w:val="ConsPlusNormal"/>
              <w:jc w:val="center"/>
            </w:pPr>
            <w:r>
              <w:t>10</w:t>
            </w:r>
          </w:p>
        </w:tc>
      </w:tr>
      <w:tr w:rsidR="0009357E">
        <w:tc>
          <w:tcPr>
            <w:tcW w:w="1247" w:type="dxa"/>
          </w:tcPr>
          <w:p w:rsidR="0009357E" w:rsidRDefault="0009357E">
            <w:pPr>
              <w:pStyle w:val="ConsPlusNormal"/>
              <w:jc w:val="center"/>
            </w:pPr>
            <w:r>
              <w:t>14.60</w:t>
            </w:r>
          </w:p>
        </w:tc>
        <w:tc>
          <w:tcPr>
            <w:tcW w:w="1814" w:type="dxa"/>
          </w:tcPr>
          <w:p w:rsidR="0009357E" w:rsidRDefault="0009357E">
            <w:pPr>
              <w:pStyle w:val="ConsPlusNormal"/>
            </w:pPr>
            <w:r>
              <w:t>Символ кассового плана</w:t>
            </w:r>
          </w:p>
        </w:tc>
        <w:tc>
          <w:tcPr>
            <w:tcW w:w="4479" w:type="dxa"/>
          </w:tcPr>
          <w:p w:rsidR="0009357E" w:rsidRDefault="0009357E">
            <w:pPr>
              <w:pStyle w:val="ConsPlusNormal"/>
              <w:ind w:firstLine="283"/>
              <w:jc w:val="both"/>
            </w:pPr>
            <w:r>
              <w:t>Указывается символ кассового плана.</w:t>
            </w:r>
          </w:p>
        </w:tc>
        <w:tc>
          <w:tcPr>
            <w:tcW w:w="1531" w:type="dxa"/>
          </w:tcPr>
          <w:p w:rsidR="0009357E" w:rsidRDefault="0009357E">
            <w:pPr>
              <w:pStyle w:val="ConsPlusNormal"/>
              <w:jc w:val="center"/>
            </w:pPr>
            <w:r>
              <w:t>2</w:t>
            </w:r>
          </w:p>
        </w:tc>
      </w:tr>
    </w:tbl>
    <w:p w:rsidR="0009357E" w:rsidRDefault="0009357E">
      <w:pPr>
        <w:pStyle w:val="ConsPlusNormal"/>
        <w:ind w:firstLine="540"/>
        <w:jc w:val="both"/>
      </w:pPr>
    </w:p>
    <w:p w:rsidR="0009357E" w:rsidRDefault="0009357E">
      <w:pPr>
        <w:pStyle w:val="ConsPlusNormal"/>
        <w:ind w:firstLine="540"/>
        <w:jc w:val="both"/>
      </w:pPr>
      <w:r>
        <w:t>--------------------------------</w:t>
      </w:r>
    </w:p>
    <w:p w:rsidR="0009357E" w:rsidRDefault="0009357E">
      <w:pPr>
        <w:pStyle w:val="ConsPlusNormal"/>
        <w:spacing w:before="220"/>
        <w:ind w:firstLine="540"/>
        <w:jc w:val="both"/>
      </w:pPr>
      <w:bookmarkStart w:id="24" w:name="P1185"/>
      <w:bookmarkEnd w:id="24"/>
      <w:r>
        <w:t>&lt;*&gt; Если количество символов в значении реквизита, включаемого в распоряжение о перечислении в электронной форме, отличается от количества символов в значении реквизита распоряжения о перечислении на бумажном носителе, количество символов указывается для распоряжения о перечислении на бумажном носителе, а через знак "/" - для распоряжения о перечислении в электронной форме.</w:t>
      </w:r>
    </w:p>
    <w:p w:rsidR="0009357E" w:rsidRDefault="0009357E">
      <w:pPr>
        <w:pStyle w:val="ConsPlusNormal"/>
        <w:spacing w:before="220"/>
        <w:ind w:firstLine="540"/>
        <w:jc w:val="both"/>
      </w:pPr>
      <w:r>
        <w:t>&lt;1&gt; С изменениями, внесенными приказом Министерства финансов Российской Федерации от 10 января 2022 г. N 3н (зарегистрирован Министерством юстиции Российской Федерации 4 февраля 2022 г., регистрационный N 67159).</w:t>
      </w:r>
    </w:p>
    <w:p w:rsidR="0009357E" w:rsidRDefault="0009357E">
      <w:pPr>
        <w:pStyle w:val="ConsPlusNormal"/>
        <w:jc w:val="both"/>
      </w:pPr>
      <w:r>
        <w:t xml:space="preserve">(сноска в ред. </w:t>
      </w:r>
      <w:hyperlink r:id="rId127">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bookmarkStart w:id="25" w:name="P1188"/>
      <w:bookmarkEnd w:id="25"/>
      <w:r>
        <w:t xml:space="preserve">&lt;2&gt; С изменениями, внесенными Указаниями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 от 12 мая 2020 г. N 5456-У (зарегистрировано в Министерстве юстиции Российской Федерации 18 июня 2020 г., регистрационный номер 58705), от 10 августа 2020 г. N 5526-У (зарегистрировано в Министерстве юстиции Российской Федерации 30 сентября 2020 г., регистрационный номер 60147), от 12 января 2021 г. N 5705-У (зарегистрировано в Министерстве юстиции Российской Федерации 15 апреля 2021 г., регистрационный номер 63150), от 17 февраля 2021 г. N 5736-У (зарегистрировано в Министерстве юстиции Российской Федерации 26 марта 2021 г., регистрационный номер 62892), от 20 апреля 2021 г. N 5783-У (зарегистрировано в Министерстве юстиции Российской Федерации 11 июня 2021 г., регистрационный номер 63866), </w:t>
      </w:r>
      <w:r>
        <w:lastRenderedPageBreak/>
        <w:t>от 8 ноября 2021 г. N 5986-У (зарегистрировано в Министерстве юстиции Российской Федерации 14 декабря 2021 г., регистрационный номер 66316), от 20 апреля 2022 г. N 6121-У (зарегистрировано Министерством юстиции Российской Федерации 27 июня 2022 г., регистрационный N 69018), от 22 сентября 2022 г. N 6249-У (зарегистрировано Министерством юстиции Российской Федерации 29 декабря 2022 г., регистрационный N 71886).</w:t>
      </w:r>
    </w:p>
    <w:p w:rsidR="0009357E" w:rsidRDefault="0009357E">
      <w:pPr>
        <w:pStyle w:val="ConsPlusNormal"/>
        <w:jc w:val="both"/>
      </w:pPr>
      <w:r>
        <w:t xml:space="preserve">(в ред. </w:t>
      </w:r>
      <w:hyperlink r:id="rId128">
        <w:r>
          <w:rPr>
            <w:color w:val="0000FF"/>
          </w:rPr>
          <w:t>Приказа</w:t>
        </w:r>
      </w:hyperlink>
      <w:r>
        <w:t xml:space="preserve"> Казначейства России от 05.06.2023 N 11н)</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3</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26" w:name="P1203"/>
      <w:bookmarkEnd w:id="26"/>
      <w:r>
        <w:t>РЕКВИЗИТЫ ПОРУЧЕНИЯ О ПЕРЕЧИСЛЕНИИ НА СЧЕТ</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Приказов Казначейства России от 29.07.2022 </w:t>
            </w:r>
            <w:hyperlink r:id="rId129">
              <w:r>
                <w:rPr>
                  <w:color w:val="0000FF"/>
                </w:rPr>
                <w:t>N 20н</w:t>
              </w:r>
            </w:hyperlink>
            <w:r>
              <w:rPr>
                <w:color w:val="392C69"/>
              </w:rPr>
              <w:t>,</w:t>
            </w:r>
          </w:p>
          <w:p w:rsidR="0009357E" w:rsidRDefault="0009357E">
            <w:pPr>
              <w:pStyle w:val="ConsPlusNormal"/>
              <w:jc w:val="center"/>
            </w:pPr>
            <w:r>
              <w:rPr>
                <w:color w:val="392C69"/>
              </w:rPr>
              <w:t xml:space="preserve">от 05.06.2023 </w:t>
            </w:r>
            <w:hyperlink r:id="rId130">
              <w:r>
                <w:rPr>
                  <w:color w:val="0000FF"/>
                </w:rPr>
                <w:t>N 11н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09357E">
        <w:tc>
          <w:tcPr>
            <w:tcW w:w="1334" w:type="dxa"/>
          </w:tcPr>
          <w:p w:rsidR="0009357E" w:rsidRDefault="0009357E">
            <w:pPr>
              <w:pStyle w:val="ConsPlusNormal"/>
              <w:jc w:val="center"/>
            </w:pPr>
            <w:r>
              <w:t>Номер реквизита</w:t>
            </w:r>
          </w:p>
        </w:tc>
        <w:tc>
          <w:tcPr>
            <w:tcW w:w="7710" w:type="dxa"/>
          </w:tcPr>
          <w:p w:rsidR="0009357E" w:rsidRDefault="0009357E">
            <w:pPr>
              <w:pStyle w:val="ConsPlusNormal"/>
              <w:jc w:val="center"/>
            </w:pPr>
            <w:r>
              <w:t>Описание реквизита</w:t>
            </w:r>
          </w:p>
        </w:tc>
      </w:tr>
      <w:tr w:rsidR="0009357E">
        <w:tc>
          <w:tcPr>
            <w:tcW w:w="1334" w:type="dxa"/>
          </w:tcPr>
          <w:p w:rsidR="0009357E" w:rsidRDefault="0009357E">
            <w:pPr>
              <w:pStyle w:val="ConsPlusNormal"/>
              <w:jc w:val="center"/>
            </w:pPr>
            <w:r>
              <w:t>1</w:t>
            </w:r>
          </w:p>
        </w:tc>
        <w:tc>
          <w:tcPr>
            <w:tcW w:w="7710" w:type="dxa"/>
          </w:tcPr>
          <w:p w:rsidR="0009357E" w:rsidRDefault="0009357E">
            <w:pPr>
              <w:pStyle w:val="ConsPlusNormal"/>
              <w:jc w:val="center"/>
            </w:pPr>
            <w:r>
              <w:t>2</w:t>
            </w:r>
          </w:p>
        </w:tc>
      </w:tr>
      <w:tr w:rsidR="0009357E">
        <w:tc>
          <w:tcPr>
            <w:tcW w:w="9044" w:type="dxa"/>
            <w:gridSpan w:val="2"/>
          </w:tcPr>
          <w:p w:rsidR="0009357E" w:rsidRDefault="0009357E">
            <w:pPr>
              <w:pStyle w:val="ConsPlusNormal"/>
              <w:outlineLvl w:val="2"/>
            </w:pPr>
            <w:r>
              <w:t>I. Информация о распоряжении</w:t>
            </w:r>
          </w:p>
        </w:tc>
      </w:tr>
      <w:tr w:rsidR="0009357E">
        <w:tc>
          <w:tcPr>
            <w:tcW w:w="1334" w:type="dxa"/>
          </w:tcPr>
          <w:p w:rsidR="0009357E" w:rsidRDefault="0009357E">
            <w:pPr>
              <w:pStyle w:val="ConsPlusNormal"/>
              <w:jc w:val="center"/>
            </w:pPr>
            <w:r>
              <w:t>1.5</w:t>
            </w:r>
          </w:p>
        </w:tc>
        <w:tc>
          <w:tcPr>
            <w:tcW w:w="7710" w:type="dxa"/>
          </w:tcPr>
          <w:p w:rsidR="0009357E" w:rsidRDefault="0009357E">
            <w:pPr>
              <w:pStyle w:val="ConsPlusNormal"/>
            </w:pPr>
            <w:r>
              <w:t>Наименование распоряжения</w:t>
            </w:r>
          </w:p>
        </w:tc>
      </w:tr>
      <w:tr w:rsidR="0009357E">
        <w:tc>
          <w:tcPr>
            <w:tcW w:w="1334" w:type="dxa"/>
          </w:tcPr>
          <w:p w:rsidR="0009357E" w:rsidRDefault="0009357E">
            <w:pPr>
              <w:pStyle w:val="ConsPlusNormal"/>
              <w:jc w:val="center"/>
            </w:pPr>
            <w:r>
              <w:t>1.10</w:t>
            </w:r>
          </w:p>
        </w:tc>
        <w:tc>
          <w:tcPr>
            <w:tcW w:w="7710" w:type="dxa"/>
          </w:tcPr>
          <w:p w:rsidR="0009357E" w:rsidRDefault="0009357E">
            <w:pPr>
              <w:pStyle w:val="ConsPlusNormal"/>
            </w:pPr>
            <w:r>
              <w:t>Номер распоряжения</w:t>
            </w:r>
          </w:p>
        </w:tc>
      </w:tr>
      <w:tr w:rsidR="0009357E">
        <w:tc>
          <w:tcPr>
            <w:tcW w:w="1334" w:type="dxa"/>
          </w:tcPr>
          <w:p w:rsidR="0009357E" w:rsidRDefault="0009357E">
            <w:pPr>
              <w:pStyle w:val="ConsPlusNormal"/>
              <w:jc w:val="center"/>
            </w:pPr>
            <w:r>
              <w:t>1.15</w:t>
            </w:r>
          </w:p>
        </w:tc>
        <w:tc>
          <w:tcPr>
            <w:tcW w:w="7710" w:type="dxa"/>
          </w:tcPr>
          <w:p w:rsidR="0009357E" w:rsidRDefault="0009357E">
            <w:pPr>
              <w:pStyle w:val="ConsPlusNormal"/>
            </w:pPr>
            <w:r>
              <w:t>Дата составления распоряжения</w:t>
            </w:r>
          </w:p>
        </w:tc>
      </w:tr>
      <w:tr w:rsidR="0009357E">
        <w:tc>
          <w:tcPr>
            <w:tcW w:w="9044" w:type="dxa"/>
            <w:gridSpan w:val="2"/>
          </w:tcPr>
          <w:p w:rsidR="0009357E" w:rsidRDefault="0009357E">
            <w:pPr>
              <w:pStyle w:val="ConsPlusNormal"/>
              <w:outlineLvl w:val="2"/>
            </w:pPr>
            <w:r>
              <w:t>II. Информация о месте представления распоряжения</w:t>
            </w:r>
          </w:p>
        </w:tc>
      </w:tr>
      <w:tr w:rsidR="0009357E">
        <w:tc>
          <w:tcPr>
            <w:tcW w:w="1334" w:type="dxa"/>
          </w:tcPr>
          <w:p w:rsidR="0009357E" w:rsidRDefault="0009357E">
            <w:pPr>
              <w:pStyle w:val="ConsPlusNormal"/>
              <w:jc w:val="center"/>
            </w:pPr>
            <w:r>
              <w:t>2.50</w:t>
            </w:r>
          </w:p>
        </w:tc>
        <w:tc>
          <w:tcPr>
            <w:tcW w:w="7710" w:type="dxa"/>
          </w:tcPr>
          <w:p w:rsidR="0009357E" w:rsidRDefault="0009357E">
            <w:pPr>
              <w:pStyle w:val="ConsPlusNormal"/>
            </w:pPr>
            <w:r>
              <w:t>Дата исполнения распоряжения</w:t>
            </w:r>
          </w:p>
        </w:tc>
      </w:tr>
      <w:tr w:rsidR="0009357E">
        <w:tc>
          <w:tcPr>
            <w:tcW w:w="9044" w:type="dxa"/>
            <w:gridSpan w:val="2"/>
          </w:tcPr>
          <w:p w:rsidR="0009357E" w:rsidRDefault="0009357E">
            <w:pPr>
              <w:pStyle w:val="ConsPlusNormal"/>
              <w:outlineLvl w:val="2"/>
            </w:pPr>
            <w:r>
              <w:t>III. Информация о платеже</w:t>
            </w:r>
          </w:p>
        </w:tc>
      </w:tr>
      <w:tr w:rsidR="0009357E">
        <w:tc>
          <w:tcPr>
            <w:tcW w:w="1334" w:type="dxa"/>
          </w:tcPr>
          <w:p w:rsidR="0009357E" w:rsidRDefault="0009357E">
            <w:pPr>
              <w:pStyle w:val="ConsPlusNormal"/>
              <w:jc w:val="center"/>
            </w:pPr>
            <w:r>
              <w:t>3.20</w:t>
            </w:r>
          </w:p>
        </w:tc>
        <w:tc>
          <w:tcPr>
            <w:tcW w:w="7710" w:type="dxa"/>
          </w:tcPr>
          <w:p w:rsidR="0009357E" w:rsidRDefault="0009357E">
            <w:pPr>
              <w:pStyle w:val="ConsPlusNormal"/>
            </w:pPr>
            <w:r>
              <w:t>Общая сумма платежа в валюте</w:t>
            </w:r>
          </w:p>
        </w:tc>
      </w:tr>
      <w:tr w:rsidR="0009357E">
        <w:tc>
          <w:tcPr>
            <w:tcW w:w="1334" w:type="dxa"/>
          </w:tcPr>
          <w:p w:rsidR="0009357E" w:rsidRDefault="0009357E">
            <w:pPr>
              <w:pStyle w:val="ConsPlusNormal"/>
              <w:jc w:val="center"/>
            </w:pPr>
            <w:r>
              <w:t>3.30</w:t>
            </w:r>
          </w:p>
        </w:tc>
        <w:tc>
          <w:tcPr>
            <w:tcW w:w="7710" w:type="dxa"/>
          </w:tcPr>
          <w:p w:rsidR="0009357E" w:rsidRDefault="0009357E">
            <w:pPr>
              <w:pStyle w:val="ConsPlusNormal"/>
            </w:pPr>
            <w:r>
              <w:t xml:space="preserve">Код валюты платежа по Общероссийскому </w:t>
            </w:r>
            <w:hyperlink r:id="rId131">
              <w:r>
                <w:rPr>
                  <w:color w:val="0000FF"/>
                </w:rPr>
                <w:t>классификатору</w:t>
              </w:r>
            </w:hyperlink>
            <w:r>
              <w:t xml:space="preserve"> валют</w:t>
            </w:r>
          </w:p>
        </w:tc>
      </w:tr>
      <w:tr w:rsidR="0009357E">
        <w:tc>
          <w:tcPr>
            <w:tcW w:w="1334" w:type="dxa"/>
          </w:tcPr>
          <w:p w:rsidR="0009357E" w:rsidRDefault="0009357E">
            <w:pPr>
              <w:pStyle w:val="ConsPlusNormal"/>
              <w:jc w:val="center"/>
            </w:pPr>
            <w:r>
              <w:t>3.40</w:t>
            </w:r>
          </w:p>
        </w:tc>
        <w:tc>
          <w:tcPr>
            <w:tcW w:w="7710" w:type="dxa"/>
          </w:tcPr>
          <w:p w:rsidR="0009357E" w:rsidRDefault="0009357E">
            <w:pPr>
              <w:pStyle w:val="ConsPlusNormal"/>
            </w:pPr>
            <w:r>
              <w:t>Общая сумма платежа в рублях</w:t>
            </w:r>
          </w:p>
        </w:tc>
      </w:tr>
      <w:tr w:rsidR="0009357E">
        <w:tc>
          <w:tcPr>
            <w:tcW w:w="1334" w:type="dxa"/>
          </w:tcPr>
          <w:p w:rsidR="0009357E" w:rsidRDefault="0009357E">
            <w:pPr>
              <w:pStyle w:val="ConsPlusNormal"/>
              <w:jc w:val="center"/>
            </w:pPr>
            <w:r>
              <w:t>3.50</w:t>
            </w:r>
          </w:p>
        </w:tc>
        <w:tc>
          <w:tcPr>
            <w:tcW w:w="7710" w:type="dxa"/>
          </w:tcPr>
          <w:p w:rsidR="0009357E" w:rsidRDefault="0009357E">
            <w:pPr>
              <w:pStyle w:val="ConsPlusNormal"/>
            </w:pPr>
            <w:r>
              <w:t>Назначение платежа</w:t>
            </w:r>
          </w:p>
        </w:tc>
      </w:tr>
      <w:tr w:rsidR="0009357E">
        <w:tc>
          <w:tcPr>
            <w:tcW w:w="9044" w:type="dxa"/>
            <w:gridSpan w:val="2"/>
          </w:tcPr>
          <w:p w:rsidR="0009357E" w:rsidRDefault="0009357E">
            <w:pPr>
              <w:pStyle w:val="ConsPlusNormal"/>
              <w:outlineLvl w:val="2"/>
            </w:pPr>
            <w:r>
              <w:t>IV. Информация о платежах, включенных в распоряжение</w:t>
            </w:r>
          </w:p>
        </w:tc>
      </w:tr>
      <w:tr w:rsidR="0009357E">
        <w:tc>
          <w:tcPr>
            <w:tcW w:w="1334" w:type="dxa"/>
          </w:tcPr>
          <w:p w:rsidR="0009357E" w:rsidRDefault="0009357E">
            <w:pPr>
              <w:pStyle w:val="ConsPlusNormal"/>
              <w:jc w:val="center"/>
            </w:pPr>
            <w:r>
              <w:t>4.35</w:t>
            </w:r>
          </w:p>
        </w:tc>
        <w:tc>
          <w:tcPr>
            <w:tcW w:w="7710" w:type="dxa"/>
          </w:tcPr>
          <w:p w:rsidR="0009357E" w:rsidRDefault="0009357E">
            <w:pPr>
              <w:pStyle w:val="ConsPlusNormal"/>
            </w:pPr>
            <w:r>
              <w:t xml:space="preserve">Аналитический код, код источника поступлений (код направления </w:t>
            </w:r>
            <w:r>
              <w:lastRenderedPageBreak/>
              <w:t>расходования), идентификационный код поступлений (выплат)</w:t>
            </w:r>
          </w:p>
        </w:tc>
      </w:tr>
      <w:tr w:rsidR="0009357E">
        <w:tc>
          <w:tcPr>
            <w:tcW w:w="9044" w:type="dxa"/>
            <w:gridSpan w:val="2"/>
          </w:tcPr>
          <w:p w:rsidR="0009357E" w:rsidRDefault="0009357E">
            <w:pPr>
              <w:pStyle w:val="ConsPlusNormal"/>
              <w:outlineLvl w:val="2"/>
            </w:pPr>
            <w:r>
              <w:lastRenderedPageBreak/>
              <w:t>V. Информация, идентифицирующая платеж</w:t>
            </w:r>
          </w:p>
        </w:tc>
      </w:tr>
      <w:tr w:rsidR="0009357E">
        <w:tc>
          <w:tcPr>
            <w:tcW w:w="1334" w:type="dxa"/>
          </w:tcPr>
          <w:p w:rsidR="0009357E" w:rsidRDefault="0009357E">
            <w:pPr>
              <w:pStyle w:val="ConsPlusNormal"/>
              <w:jc w:val="center"/>
            </w:pPr>
            <w:r>
              <w:t>5.5</w:t>
            </w:r>
          </w:p>
        </w:tc>
        <w:tc>
          <w:tcPr>
            <w:tcW w:w="7710" w:type="dxa"/>
          </w:tcPr>
          <w:p w:rsidR="0009357E" w:rsidRDefault="0009357E">
            <w:pPr>
              <w:pStyle w:val="ConsPlusNormal"/>
            </w:pPr>
            <w:r>
              <w:t>Уникальный идентификатор начисления, уникальный идентификатор платежа</w:t>
            </w:r>
          </w:p>
        </w:tc>
      </w:tr>
      <w:tr w:rsidR="0009357E">
        <w:tblPrEx>
          <w:tblBorders>
            <w:insideH w:val="nil"/>
          </w:tblBorders>
        </w:tblPrEx>
        <w:tc>
          <w:tcPr>
            <w:tcW w:w="1334" w:type="dxa"/>
            <w:tcBorders>
              <w:bottom w:val="nil"/>
            </w:tcBorders>
          </w:tcPr>
          <w:p w:rsidR="0009357E" w:rsidRDefault="0009357E">
            <w:pPr>
              <w:pStyle w:val="ConsPlusNormal"/>
              <w:jc w:val="center"/>
            </w:pPr>
            <w:r>
              <w:t>5.10</w:t>
            </w:r>
          </w:p>
        </w:tc>
        <w:tc>
          <w:tcPr>
            <w:tcW w:w="7710" w:type="dxa"/>
            <w:tcBorders>
              <w:bottom w:val="nil"/>
            </w:tcBorders>
          </w:tcPr>
          <w:p w:rsidR="0009357E" w:rsidRDefault="0009357E">
            <w:pPr>
              <w:pStyle w:val="ConsPlusNormal"/>
            </w:pPr>
            <w:r>
              <w:t>Уникальный присваиваемый номер операции</w:t>
            </w:r>
          </w:p>
        </w:tc>
      </w:tr>
      <w:tr w:rsidR="0009357E">
        <w:tblPrEx>
          <w:tblBorders>
            <w:insideH w:val="nil"/>
          </w:tblBorders>
        </w:tblPrEx>
        <w:tc>
          <w:tcPr>
            <w:tcW w:w="9044" w:type="dxa"/>
            <w:gridSpan w:val="2"/>
            <w:tcBorders>
              <w:top w:val="nil"/>
            </w:tcBorders>
          </w:tcPr>
          <w:p w:rsidR="0009357E" w:rsidRDefault="0009357E">
            <w:pPr>
              <w:pStyle w:val="ConsPlusNormal"/>
              <w:jc w:val="both"/>
            </w:pPr>
            <w:r>
              <w:t xml:space="preserve">(введено </w:t>
            </w:r>
            <w:hyperlink r:id="rId132">
              <w:r>
                <w:rPr>
                  <w:color w:val="0000FF"/>
                </w:rPr>
                <w:t>Приказом</w:t>
              </w:r>
            </w:hyperlink>
            <w:r>
              <w:t xml:space="preserve"> Казначейства России от 05.06.2023 N 11н)</w:t>
            </w:r>
          </w:p>
        </w:tc>
      </w:tr>
      <w:tr w:rsidR="0009357E">
        <w:tc>
          <w:tcPr>
            <w:tcW w:w="9044" w:type="dxa"/>
            <w:gridSpan w:val="2"/>
          </w:tcPr>
          <w:p w:rsidR="0009357E" w:rsidRDefault="0009357E">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09357E">
        <w:tc>
          <w:tcPr>
            <w:tcW w:w="1334" w:type="dxa"/>
          </w:tcPr>
          <w:p w:rsidR="0009357E" w:rsidRDefault="0009357E">
            <w:pPr>
              <w:pStyle w:val="ConsPlusNormal"/>
              <w:jc w:val="center"/>
            </w:pPr>
            <w:r>
              <w:t>6.5</w:t>
            </w:r>
          </w:p>
        </w:tc>
        <w:tc>
          <w:tcPr>
            <w:tcW w:w="7710" w:type="dxa"/>
          </w:tcPr>
          <w:p w:rsidR="0009357E" w:rsidRDefault="0009357E">
            <w:pPr>
              <w:pStyle w:val="ConsPlusNormal"/>
            </w:pPr>
            <w:r>
              <w:t>Наименование фактического плательщика</w:t>
            </w:r>
          </w:p>
        </w:tc>
      </w:tr>
      <w:tr w:rsidR="0009357E">
        <w:tc>
          <w:tcPr>
            <w:tcW w:w="1334" w:type="dxa"/>
          </w:tcPr>
          <w:p w:rsidR="0009357E" w:rsidRDefault="0009357E">
            <w:pPr>
              <w:pStyle w:val="ConsPlusNormal"/>
              <w:jc w:val="center"/>
            </w:pPr>
            <w:r>
              <w:t>6.10</w:t>
            </w:r>
          </w:p>
        </w:tc>
        <w:tc>
          <w:tcPr>
            <w:tcW w:w="7710" w:type="dxa"/>
          </w:tcPr>
          <w:p w:rsidR="0009357E" w:rsidRDefault="0009357E">
            <w:pPr>
              <w:pStyle w:val="ConsPlusNormal"/>
            </w:pPr>
            <w:r>
              <w:t>Номер лицевого счета фактического плательщика</w:t>
            </w:r>
          </w:p>
        </w:tc>
      </w:tr>
      <w:tr w:rsidR="0009357E">
        <w:tc>
          <w:tcPr>
            <w:tcW w:w="1334" w:type="dxa"/>
          </w:tcPr>
          <w:p w:rsidR="0009357E" w:rsidRDefault="0009357E">
            <w:pPr>
              <w:pStyle w:val="ConsPlusNormal"/>
              <w:jc w:val="center"/>
            </w:pPr>
            <w:r>
              <w:t>6.20</w:t>
            </w:r>
          </w:p>
        </w:tc>
        <w:tc>
          <w:tcPr>
            <w:tcW w:w="7710" w:type="dxa"/>
          </w:tcPr>
          <w:p w:rsidR="0009357E" w:rsidRDefault="0009357E">
            <w:pPr>
              <w:pStyle w:val="ConsPlusNormal"/>
            </w:pPr>
            <w:r>
              <w:t>Идентификационный номер налогоплательщика - фактического плательщика</w:t>
            </w:r>
          </w:p>
        </w:tc>
      </w:tr>
      <w:tr w:rsidR="0009357E">
        <w:tc>
          <w:tcPr>
            <w:tcW w:w="1334" w:type="dxa"/>
          </w:tcPr>
          <w:p w:rsidR="0009357E" w:rsidRDefault="0009357E">
            <w:pPr>
              <w:pStyle w:val="ConsPlusNormal"/>
              <w:jc w:val="center"/>
            </w:pPr>
            <w:r>
              <w:t>6.25</w:t>
            </w:r>
          </w:p>
        </w:tc>
        <w:tc>
          <w:tcPr>
            <w:tcW w:w="7710" w:type="dxa"/>
          </w:tcPr>
          <w:p w:rsidR="0009357E" w:rsidRDefault="0009357E">
            <w:pPr>
              <w:pStyle w:val="ConsPlusNormal"/>
            </w:pPr>
            <w:r>
              <w:t>Код причины постановки на учет в налоговом органе - фактического плательщика</w:t>
            </w:r>
          </w:p>
        </w:tc>
      </w:tr>
      <w:tr w:rsidR="0009357E">
        <w:tc>
          <w:tcPr>
            <w:tcW w:w="9044" w:type="dxa"/>
            <w:gridSpan w:val="2"/>
          </w:tcPr>
          <w:p w:rsidR="0009357E" w:rsidRDefault="0009357E">
            <w:pPr>
              <w:pStyle w:val="ConsPlusNormal"/>
              <w:outlineLvl w:val="2"/>
            </w:pPr>
            <w:r>
              <w:t>VII. Информация о плательщике</w:t>
            </w:r>
          </w:p>
        </w:tc>
      </w:tr>
      <w:tr w:rsidR="0009357E">
        <w:tc>
          <w:tcPr>
            <w:tcW w:w="1334" w:type="dxa"/>
          </w:tcPr>
          <w:p w:rsidR="0009357E" w:rsidRDefault="0009357E">
            <w:pPr>
              <w:pStyle w:val="ConsPlusNormal"/>
              <w:jc w:val="center"/>
            </w:pPr>
            <w:r>
              <w:t>7.5</w:t>
            </w:r>
          </w:p>
        </w:tc>
        <w:tc>
          <w:tcPr>
            <w:tcW w:w="7710" w:type="dxa"/>
          </w:tcPr>
          <w:p w:rsidR="0009357E" w:rsidRDefault="0009357E">
            <w:pPr>
              <w:pStyle w:val="ConsPlusNormal"/>
            </w:pPr>
            <w:r>
              <w:t>Наименование плательщика</w:t>
            </w:r>
          </w:p>
        </w:tc>
      </w:tr>
      <w:tr w:rsidR="0009357E">
        <w:tc>
          <w:tcPr>
            <w:tcW w:w="1334" w:type="dxa"/>
          </w:tcPr>
          <w:p w:rsidR="0009357E" w:rsidRDefault="0009357E">
            <w:pPr>
              <w:pStyle w:val="ConsPlusNormal"/>
              <w:jc w:val="center"/>
            </w:pPr>
            <w:r>
              <w:t>7.15</w:t>
            </w:r>
          </w:p>
        </w:tc>
        <w:tc>
          <w:tcPr>
            <w:tcW w:w="7710" w:type="dxa"/>
          </w:tcPr>
          <w:p w:rsidR="0009357E" w:rsidRDefault="0009357E">
            <w:pPr>
              <w:pStyle w:val="ConsPlusNormal"/>
            </w:pPr>
            <w:r>
              <w:t>Номер лицевого счета плательщика</w:t>
            </w:r>
          </w:p>
        </w:tc>
      </w:tr>
      <w:tr w:rsidR="0009357E">
        <w:tc>
          <w:tcPr>
            <w:tcW w:w="1334" w:type="dxa"/>
          </w:tcPr>
          <w:p w:rsidR="0009357E" w:rsidRDefault="0009357E">
            <w:pPr>
              <w:pStyle w:val="ConsPlusNormal"/>
              <w:jc w:val="center"/>
            </w:pPr>
            <w:r>
              <w:t>7.50</w:t>
            </w:r>
          </w:p>
        </w:tc>
        <w:tc>
          <w:tcPr>
            <w:tcW w:w="7710" w:type="dxa"/>
          </w:tcPr>
          <w:p w:rsidR="0009357E" w:rsidRDefault="0009357E">
            <w:pPr>
              <w:pStyle w:val="ConsPlusNormal"/>
            </w:pPr>
            <w:r>
              <w:t>Номер счета плательщика</w:t>
            </w:r>
          </w:p>
        </w:tc>
      </w:tr>
      <w:tr w:rsidR="0009357E">
        <w:tc>
          <w:tcPr>
            <w:tcW w:w="1334" w:type="dxa"/>
          </w:tcPr>
          <w:p w:rsidR="0009357E" w:rsidRDefault="0009357E">
            <w:pPr>
              <w:pStyle w:val="ConsPlusNormal"/>
              <w:jc w:val="center"/>
            </w:pPr>
            <w:r>
              <w:t>7.55</w:t>
            </w:r>
          </w:p>
        </w:tc>
        <w:tc>
          <w:tcPr>
            <w:tcW w:w="7710" w:type="dxa"/>
          </w:tcPr>
          <w:p w:rsidR="0009357E" w:rsidRDefault="0009357E">
            <w:pPr>
              <w:pStyle w:val="ConsPlusNormal"/>
            </w:pPr>
            <w:r>
              <w:t>Наименование обслуживающей организации</w:t>
            </w:r>
          </w:p>
        </w:tc>
      </w:tr>
      <w:tr w:rsidR="0009357E">
        <w:tc>
          <w:tcPr>
            <w:tcW w:w="1334" w:type="dxa"/>
          </w:tcPr>
          <w:p w:rsidR="0009357E" w:rsidRDefault="0009357E">
            <w:pPr>
              <w:pStyle w:val="ConsPlusNormal"/>
              <w:jc w:val="center"/>
            </w:pPr>
            <w:r>
              <w:t>7.60</w:t>
            </w:r>
          </w:p>
        </w:tc>
        <w:tc>
          <w:tcPr>
            <w:tcW w:w="7710" w:type="dxa"/>
          </w:tcPr>
          <w:p w:rsidR="0009357E" w:rsidRDefault="0009357E">
            <w:pPr>
              <w:pStyle w:val="ConsPlusNormal"/>
            </w:pPr>
            <w:r>
              <w:t>Банковский идентификационный код обслуживающей организации</w:t>
            </w:r>
          </w:p>
        </w:tc>
      </w:tr>
      <w:tr w:rsidR="0009357E">
        <w:tc>
          <w:tcPr>
            <w:tcW w:w="1334" w:type="dxa"/>
          </w:tcPr>
          <w:p w:rsidR="0009357E" w:rsidRDefault="0009357E">
            <w:pPr>
              <w:pStyle w:val="ConsPlusNormal"/>
              <w:jc w:val="center"/>
            </w:pPr>
            <w:r>
              <w:t>7.65</w:t>
            </w:r>
          </w:p>
        </w:tc>
        <w:tc>
          <w:tcPr>
            <w:tcW w:w="7710" w:type="dxa"/>
          </w:tcPr>
          <w:p w:rsidR="0009357E" w:rsidRDefault="0009357E">
            <w:pPr>
              <w:pStyle w:val="ConsPlusNormal"/>
            </w:pPr>
            <w:r>
              <w:t>Номер счета обслуживающей организации</w:t>
            </w:r>
          </w:p>
        </w:tc>
      </w:tr>
      <w:tr w:rsidR="0009357E">
        <w:tc>
          <w:tcPr>
            <w:tcW w:w="9044" w:type="dxa"/>
            <w:gridSpan w:val="2"/>
          </w:tcPr>
          <w:p w:rsidR="0009357E" w:rsidRDefault="0009357E">
            <w:pPr>
              <w:pStyle w:val="ConsPlusNormal"/>
              <w:outlineLvl w:val="2"/>
            </w:pPr>
            <w:r>
              <w:t>VIII. Информация о получателе средств</w:t>
            </w:r>
          </w:p>
        </w:tc>
      </w:tr>
      <w:tr w:rsidR="0009357E">
        <w:tc>
          <w:tcPr>
            <w:tcW w:w="1334" w:type="dxa"/>
          </w:tcPr>
          <w:p w:rsidR="0009357E" w:rsidRDefault="0009357E">
            <w:pPr>
              <w:pStyle w:val="ConsPlusNormal"/>
              <w:jc w:val="center"/>
            </w:pPr>
            <w:r>
              <w:t>8.5</w:t>
            </w:r>
          </w:p>
        </w:tc>
        <w:tc>
          <w:tcPr>
            <w:tcW w:w="7710" w:type="dxa"/>
          </w:tcPr>
          <w:p w:rsidR="0009357E" w:rsidRDefault="0009357E">
            <w:pPr>
              <w:pStyle w:val="ConsPlusNormal"/>
            </w:pPr>
            <w:r>
              <w:t>Наименование получателя средств</w:t>
            </w:r>
          </w:p>
        </w:tc>
      </w:tr>
      <w:tr w:rsidR="0009357E">
        <w:tc>
          <w:tcPr>
            <w:tcW w:w="1334" w:type="dxa"/>
          </w:tcPr>
          <w:p w:rsidR="0009357E" w:rsidRDefault="0009357E">
            <w:pPr>
              <w:pStyle w:val="ConsPlusNormal"/>
              <w:jc w:val="center"/>
            </w:pPr>
            <w:r>
              <w:t>8.10</w:t>
            </w:r>
          </w:p>
        </w:tc>
        <w:tc>
          <w:tcPr>
            <w:tcW w:w="7710" w:type="dxa"/>
          </w:tcPr>
          <w:p w:rsidR="0009357E" w:rsidRDefault="0009357E">
            <w:pPr>
              <w:pStyle w:val="ConsPlusNormal"/>
            </w:pPr>
            <w:r>
              <w:t>Номер лицевого счета получателя средств</w:t>
            </w:r>
          </w:p>
        </w:tc>
      </w:tr>
      <w:tr w:rsidR="0009357E">
        <w:tc>
          <w:tcPr>
            <w:tcW w:w="1334" w:type="dxa"/>
          </w:tcPr>
          <w:p w:rsidR="0009357E" w:rsidRDefault="0009357E">
            <w:pPr>
              <w:pStyle w:val="ConsPlusNormal"/>
              <w:jc w:val="center"/>
            </w:pPr>
            <w:r>
              <w:t>8.35</w:t>
            </w:r>
          </w:p>
        </w:tc>
        <w:tc>
          <w:tcPr>
            <w:tcW w:w="7710" w:type="dxa"/>
          </w:tcPr>
          <w:p w:rsidR="0009357E" w:rsidRDefault="0009357E">
            <w:pPr>
              <w:pStyle w:val="ConsPlusNormal"/>
            </w:pPr>
            <w:r>
              <w:t>Идентификационный номер налогоплательщика - получателя средств</w:t>
            </w:r>
          </w:p>
        </w:tc>
      </w:tr>
      <w:tr w:rsidR="0009357E">
        <w:tc>
          <w:tcPr>
            <w:tcW w:w="1334" w:type="dxa"/>
          </w:tcPr>
          <w:p w:rsidR="0009357E" w:rsidRDefault="0009357E">
            <w:pPr>
              <w:pStyle w:val="ConsPlusNormal"/>
              <w:jc w:val="center"/>
            </w:pPr>
            <w:r>
              <w:t>8.40</w:t>
            </w:r>
          </w:p>
        </w:tc>
        <w:tc>
          <w:tcPr>
            <w:tcW w:w="7710" w:type="dxa"/>
          </w:tcPr>
          <w:p w:rsidR="0009357E" w:rsidRDefault="0009357E">
            <w:pPr>
              <w:pStyle w:val="ConsPlusNormal"/>
            </w:pPr>
            <w:r>
              <w:t>Код причины постановки на учет в налоговом органе получателя средств</w:t>
            </w:r>
          </w:p>
        </w:tc>
      </w:tr>
      <w:tr w:rsidR="0009357E">
        <w:tc>
          <w:tcPr>
            <w:tcW w:w="1334" w:type="dxa"/>
          </w:tcPr>
          <w:p w:rsidR="0009357E" w:rsidRDefault="0009357E">
            <w:pPr>
              <w:pStyle w:val="ConsPlusNormal"/>
              <w:jc w:val="center"/>
            </w:pPr>
            <w:r>
              <w:t>8.45</w:t>
            </w:r>
          </w:p>
        </w:tc>
        <w:tc>
          <w:tcPr>
            <w:tcW w:w="7710" w:type="dxa"/>
          </w:tcPr>
          <w:p w:rsidR="0009357E" w:rsidRDefault="0009357E">
            <w:pPr>
              <w:pStyle w:val="ConsPlusNormal"/>
            </w:pPr>
            <w:r>
              <w:t>Номер счета обслуживающей организации</w:t>
            </w:r>
          </w:p>
        </w:tc>
      </w:tr>
      <w:tr w:rsidR="0009357E">
        <w:tc>
          <w:tcPr>
            <w:tcW w:w="1334" w:type="dxa"/>
          </w:tcPr>
          <w:p w:rsidR="0009357E" w:rsidRDefault="0009357E">
            <w:pPr>
              <w:pStyle w:val="ConsPlusNormal"/>
              <w:jc w:val="center"/>
            </w:pPr>
            <w:r>
              <w:t>8.50</w:t>
            </w:r>
          </w:p>
        </w:tc>
        <w:tc>
          <w:tcPr>
            <w:tcW w:w="7710" w:type="dxa"/>
          </w:tcPr>
          <w:p w:rsidR="0009357E" w:rsidRDefault="0009357E">
            <w:pPr>
              <w:pStyle w:val="ConsPlusNormal"/>
            </w:pPr>
            <w:r>
              <w:t>Наименование обслуживающей организации</w:t>
            </w:r>
          </w:p>
        </w:tc>
      </w:tr>
      <w:tr w:rsidR="0009357E">
        <w:tc>
          <w:tcPr>
            <w:tcW w:w="1334" w:type="dxa"/>
          </w:tcPr>
          <w:p w:rsidR="0009357E" w:rsidRDefault="0009357E">
            <w:pPr>
              <w:pStyle w:val="ConsPlusNormal"/>
              <w:jc w:val="center"/>
            </w:pPr>
            <w:r>
              <w:t>8.55</w:t>
            </w:r>
          </w:p>
        </w:tc>
        <w:tc>
          <w:tcPr>
            <w:tcW w:w="7710" w:type="dxa"/>
          </w:tcPr>
          <w:p w:rsidR="0009357E" w:rsidRDefault="0009357E">
            <w:pPr>
              <w:pStyle w:val="ConsPlusNormal"/>
            </w:pPr>
            <w:r>
              <w:t>Банковский идентификационный код обслуживающей организации</w:t>
            </w:r>
          </w:p>
        </w:tc>
      </w:tr>
      <w:tr w:rsidR="0009357E">
        <w:tc>
          <w:tcPr>
            <w:tcW w:w="1334" w:type="dxa"/>
          </w:tcPr>
          <w:p w:rsidR="0009357E" w:rsidRDefault="0009357E">
            <w:pPr>
              <w:pStyle w:val="ConsPlusNormal"/>
              <w:jc w:val="center"/>
            </w:pPr>
            <w:r>
              <w:t>8.60</w:t>
            </w:r>
          </w:p>
        </w:tc>
        <w:tc>
          <w:tcPr>
            <w:tcW w:w="7710" w:type="dxa"/>
          </w:tcPr>
          <w:p w:rsidR="0009357E" w:rsidRDefault="0009357E">
            <w:pPr>
              <w:pStyle w:val="ConsPlusNormal"/>
            </w:pPr>
            <w:r>
              <w:t>Номер счета получателя средств</w:t>
            </w:r>
          </w:p>
        </w:tc>
      </w:tr>
      <w:tr w:rsidR="0009357E">
        <w:tc>
          <w:tcPr>
            <w:tcW w:w="9044" w:type="dxa"/>
            <w:gridSpan w:val="2"/>
          </w:tcPr>
          <w:p w:rsidR="0009357E" w:rsidRDefault="0009357E">
            <w:pPr>
              <w:pStyle w:val="ConsPlusNormal"/>
              <w:outlineLvl w:val="2"/>
            </w:pPr>
            <w:r>
              <w:t>IX. Информация о фактическом получателе средств (лице, которому должны быть уплачены денежные средства)</w:t>
            </w:r>
          </w:p>
        </w:tc>
      </w:tr>
      <w:tr w:rsidR="0009357E">
        <w:tc>
          <w:tcPr>
            <w:tcW w:w="1334" w:type="dxa"/>
          </w:tcPr>
          <w:p w:rsidR="0009357E" w:rsidRDefault="0009357E">
            <w:pPr>
              <w:pStyle w:val="ConsPlusNormal"/>
              <w:jc w:val="center"/>
            </w:pPr>
            <w:r>
              <w:t>9.5</w:t>
            </w:r>
          </w:p>
        </w:tc>
        <w:tc>
          <w:tcPr>
            <w:tcW w:w="7710" w:type="dxa"/>
          </w:tcPr>
          <w:p w:rsidR="0009357E" w:rsidRDefault="0009357E">
            <w:pPr>
              <w:pStyle w:val="ConsPlusNormal"/>
            </w:pPr>
            <w:r>
              <w:t>Наименование фактического получателя средств</w:t>
            </w:r>
          </w:p>
        </w:tc>
      </w:tr>
      <w:tr w:rsidR="0009357E">
        <w:tc>
          <w:tcPr>
            <w:tcW w:w="1334" w:type="dxa"/>
          </w:tcPr>
          <w:p w:rsidR="0009357E" w:rsidRDefault="0009357E">
            <w:pPr>
              <w:pStyle w:val="ConsPlusNormal"/>
              <w:jc w:val="center"/>
            </w:pPr>
            <w:r>
              <w:lastRenderedPageBreak/>
              <w:t>9.10</w:t>
            </w:r>
          </w:p>
        </w:tc>
        <w:tc>
          <w:tcPr>
            <w:tcW w:w="7710" w:type="dxa"/>
          </w:tcPr>
          <w:p w:rsidR="0009357E" w:rsidRDefault="0009357E">
            <w:pPr>
              <w:pStyle w:val="ConsPlusNormal"/>
            </w:pPr>
            <w:r>
              <w:t>Номер лицевого счета фактического получателя средств</w:t>
            </w:r>
          </w:p>
        </w:tc>
      </w:tr>
      <w:tr w:rsidR="0009357E">
        <w:tc>
          <w:tcPr>
            <w:tcW w:w="1334" w:type="dxa"/>
          </w:tcPr>
          <w:p w:rsidR="0009357E" w:rsidRDefault="0009357E">
            <w:pPr>
              <w:pStyle w:val="ConsPlusNormal"/>
              <w:jc w:val="center"/>
            </w:pPr>
            <w:r>
              <w:t>9.20</w:t>
            </w:r>
          </w:p>
        </w:tc>
        <w:tc>
          <w:tcPr>
            <w:tcW w:w="7710" w:type="dxa"/>
          </w:tcPr>
          <w:p w:rsidR="0009357E" w:rsidRDefault="0009357E">
            <w:pPr>
              <w:pStyle w:val="ConsPlusNormal"/>
            </w:pPr>
            <w:r>
              <w:t>Идентификационный номер налогоплательщика - фактического получателя средств</w:t>
            </w:r>
          </w:p>
        </w:tc>
      </w:tr>
      <w:tr w:rsidR="0009357E">
        <w:tc>
          <w:tcPr>
            <w:tcW w:w="1334" w:type="dxa"/>
          </w:tcPr>
          <w:p w:rsidR="0009357E" w:rsidRDefault="0009357E">
            <w:pPr>
              <w:pStyle w:val="ConsPlusNormal"/>
              <w:jc w:val="center"/>
            </w:pPr>
            <w:r>
              <w:t>9.25</w:t>
            </w:r>
          </w:p>
        </w:tc>
        <w:tc>
          <w:tcPr>
            <w:tcW w:w="7710" w:type="dxa"/>
          </w:tcPr>
          <w:p w:rsidR="0009357E" w:rsidRDefault="0009357E">
            <w:pPr>
              <w:pStyle w:val="ConsPlusNormal"/>
            </w:pPr>
            <w:r>
              <w:t>Код причины постановки на учет в налоговом органе - фактического получателя средств</w:t>
            </w:r>
          </w:p>
        </w:tc>
      </w:tr>
      <w:tr w:rsidR="0009357E">
        <w:tc>
          <w:tcPr>
            <w:tcW w:w="9044" w:type="dxa"/>
            <w:gridSpan w:val="2"/>
          </w:tcPr>
          <w:p w:rsidR="0009357E" w:rsidRDefault="0009357E">
            <w:pPr>
              <w:pStyle w:val="ConsPlusNormal"/>
              <w:outlineLvl w:val="2"/>
            </w:pPr>
            <w:r>
              <w:t>X. Информация о документах-основаниях</w:t>
            </w:r>
          </w:p>
        </w:tc>
      </w:tr>
      <w:tr w:rsidR="0009357E">
        <w:tblPrEx>
          <w:tblBorders>
            <w:insideH w:val="nil"/>
          </w:tblBorders>
        </w:tblPrEx>
        <w:tc>
          <w:tcPr>
            <w:tcW w:w="1334" w:type="dxa"/>
            <w:tcBorders>
              <w:bottom w:val="nil"/>
            </w:tcBorders>
          </w:tcPr>
          <w:p w:rsidR="0009357E" w:rsidRDefault="0009357E">
            <w:pPr>
              <w:pStyle w:val="ConsPlusNormal"/>
              <w:jc w:val="center"/>
            </w:pPr>
            <w:r>
              <w:t>10.15</w:t>
            </w:r>
          </w:p>
        </w:tc>
        <w:tc>
          <w:tcPr>
            <w:tcW w:w="7710" w:type="dxa"/>
            <w:tcBorders>
              <w:bottom w:val="nil"/>
            </w:tcBorders>
          </w:tcPr>
          <w:p w:rsidR="0009357E" w:rsidRDefault="0009357E">
            <w:pPr>
              <w:pStyle w:val="ConsPlusNormal"/>
            </w:pPr>
            <w:r>
              <w:t>Уникальный код объекта капитального строительства или объекта недвижимого имущества (мероприятия по информатизации)</w:t>
            </w:r>
          </w:p>
        </w:tc>
      </w:tr>
      <w:tr w:rsidR="0009357E">
        <w:tblPrEx>
          <w:tblBorders>
            <w:insideH w:val="nil"/>
          </w:tblBorders>
        </w:tblPrEx>
        <w:tc>
          <w:tcPr>
            <w:tcW w:w="9044" w:type="dxa"/>
            <w:gridSpan w:val="2"/>
            <w:tcBorders>
              <w:top w:val="nil"/>
            </w:tcBorders>
          </w:tcPr>
          <w:p w:rsidR="0009357E" w:rsidRDefault="0009357E">
            <w:pPr>
              <w:pStyle w:val="ConsPlusNormal"/>
              <w:jc w:val="both"/>
            </w:pPr>
            <w:r>
              <w:t xml:space="preserve">(в ред. </w:t>
            </w:r>
            <w:hyperlink r:id="rId133">
              <w:r>
                <w:rPr>
                  <w:color w:val="0000FF"/>
                </w:rPr>
                <w:t>Приказа</w:t>
              </w:r>
            </w:hyperlink>
            <w:r>
              <w:t xml:space="preserve"> Казначейства России от 05.06.2023 N 11н)</w:t>
            </w:r>
          </w:p>
        </w:tc>
      </w:tr>
      <w:tr w:rsidR="0009357E">
        <w:tc>
          <w:tcPr>
            <w:tcW w:w="1334" w:type="dxa"/>
          </w:tcPr>
          <w:p w:rsidR="0009357E" w:rsidRDefault="0009357E">
            <w:pPr>
              <w:pStyle w:val="ConsPlusNormal"/>
              <w:jc w:val="center"/>
            </w:pPr>
            <w:r>
              <w:t>10.40</w:t>
            </w:r>
          </w:p>
        </w:tc>
        <w:tc>
          <w:tcPr>
            <w:tcW w:w="7710" w:type="dxa"/>
          </w:tcPr>
          <w:p w:rsidR="0009357E" w:rsidRDefault="0009357E">
            <w:pPr>
              <w:pStyle w:val="ConsPlusNormal"/>
            </w:pPr>
            <w:r>
              <w:t>Вид реестра</w:t>
            </w:r>
          </w:p>
        </w:tc>
      </w:tr>
      <w:tr w:rsidR="0009357E">
        <w:tc>
          <w:tcPr>
            <w:tcW w:w="1334" w:type="dxa"/>
          </w:tcPr>
          <w:p w:rsidR="0009357E" w:rsidRDefault="0009357E">
            <w:pPr>
              <w:pStyle w:val="ConsPlusNormal"/>
              <w:jc w:val="center"/>
            </w:pPr>
            <w:r>
              <w:t>10.45</w:t>
            </w:r>
          </w:p>
        </w:tc>
        <w:tc>
          <w:tcPr>
            <w:tcW w:w="7710" w:type="dxa"/>
          </w:tcPr>
          <w:p w:rsidR="0009357E" w:rsidRDefault="0009357E">
            <w:pPr>
              <w:pStyle w:val="ConsPlusNormal"/>
            </w:pPr>
            <w:r>
              <w:t>Уникальный номер реестровой записи</w:t>
            </w:r>
          </w:p>
        </w:tc>
      </w:tr>
      <w:tr w:rsidR="0009357E">
        <w:tc>
          <w:tcPr>
            <w:tcW w:w="1334" w:type="dxa"/>
          </w:tcPr>
          <w:p w:rsidR="0009357E" w:rsidRDefault="0009357E">
            <w:pPr>
              <w:pStyle w:val="ConsPlusNormal"/>
              <w:jc w:val="center"/>
            </w:pPr>
            <w:r>
              <w:t>10.50</w:t>
            </w:r>
          </w:p>
        </w:tc>
        <w:tc>
          <w:tcPr>
            <w:tcW w:w="7710" w:type="dxa"/>
          </w:tcPr>
          <w:p w:rsidR="0009357E" w:rsidRDefault="0009357E">
            <w:pPr>
              <w:pStyle w:val="ConsPlusNormal"/>
            </w:pPr>
            <w:r>
              <w:t>Идентификатор документа о приемке или идентификатор этапа исполнения контракта (в случае авансового платежа)</w:t>
            </w:r>
          </w:p>
        </w:tc>
      </w:tr>
      <w:tr w:rsidR="0009357E">
        <w:tc>
          <w:tcPr>
            <w:tcW w:w="9044" w:type="dxa"/>
            <w:gridSpan w:val="2"/>
          </w:tcPr>
          <w:p w:rsidR="0009357E" w:rsidRDefault="0009357E">
            <w:pPr>
              <w:pStyle w:val="ConsPlusNormal"/>
              <w:outlineLvl w:val="2"/>
            </w:pPr>
            <w:r>
              <w:t>XI. Информация, необходимая для осуществления платежей в бюджетную систему Российской Федерации</w:t>
            </w:r>
          </w:p>
        </w:tc>
      </w:tr>
      <w:tr w:rsidR="0009357E">
        <w:tc>
          <w:tcPr>
            <w:tcW w:w="1334" w:type="dxa"/>
          </w:tcPr>
          <w:p w:rsidR="0009357E" w:rsidRDefault="0009357E">
            <w:pPr>
              <w:pStyle w:val="ConsPlusNormal"/>
              <w:jc w:val="center"/>
            </w:pPr>
            <w:r>
              <w:t>11.5</w:t>
            </w:r>
          </w:p>
        </w:tc>
        <w:tc>
          <w:tcPr>
            <w:tcW w:w="7710" w:type="dxa"/>
          </w:tcPr>
          <w:p w:rsidR="0009357E" w:rsidRDefault="0009357E">
            <w:pPr>
              <w:pStyle w:val="ConsPlusNormal"/>
            </w:pPr>
            <w:r>
              <w:t>Идентификатор государственного контракта, контракта, договора, соглашения</w:t>
            </w:r>
          </w:p>
        </w:tc>
      </w:tr>
      <w:tr w:rsidR="0009357E">
        <w:tc>
          <w:tcPr>
            <w:tcW w:w="1334" w:type="dxa"/>
          </w:tcPr>
          <w:p w:rsidR="0009357E" w:rsidRDefault="0009357E">
            <w:pPr>
              <w:pStyle w:val="ConsPlusNormal"/>
              <w:jc w:val="center"/>
            </w:pPr>
            <w:r>
              <w:t>11.10</w:t>
            </w:r>
          </w:p>
        </w:tc>
        <w:tc>
          <w:tcPr>
            <w:tcW w:w="7710" w:type="dxa"/>
          </w:tcPr>
          <w:p w:rsidR="0009357E" w:rsidRDefault="0009357E">
            <w:pPr>
              <w:pStyle w:val="ConsPlusNormal"/>
            </w:pPr>
            <w:r>
              <w:t>Код классификации доходов бюджетов</w:t>
            </w:r>
          </w:p>
        </w:tc>
      </w:tr>
      <w:tr w:rsidR="0009357E">
        <w:tc>
          <w:tcPr>
            <w:tcW w:w="1334" w:type="dxa"/>
          </w:tcPr>
          <w:p w:rsidR="0009357E" w:rsidRDefault="0009357E">
            <w:pPr>
              <w:pStyle w:val="ConsPlusNormal"/>
              <w:jc w:val="center"/>
            </w:pPr>
            <w:r>
              <w:t>11.15</w:t>
            </w:r>
          </w:p>
        </w:tc>
        <w:tc>
          <w:tcPr>
            <w:tcW w:w="7710" w:type="dxa"/>
          </w:tcPr>
          <w:p w:rsidR="0009357E" w:rsidRDefault="0009357E">
            <w:pPr>
              <w:pStyle w:val="ConsPlusNormal"/>
            </w:pPr>
            <w:r>
              <w:t xml:space="preserve">Код по Общероссийскому </w:t>
            </w:r>
            <w:hyperlink r:id="rId134">
              <w:r>
                <w:rPr>
                  <w:color w:val="0000FF"/>
                </w:rPr>
                <w:t>классификатору</w:t>
              </w:r>
            </w:hyperlink>
            <w:r>
              <w:t xml:space="preserve"> территорий муниципальных образований получателя</w:t>
            </w:r>
          </w:p>
        </w:tc>
      </w:tr>
      <w:tr w:rsidR="0009357E">
        <w:tc>
          <w:tcPr>
            <w:tcW w:w="1334" w:type="dxa"/>
          </w:tcPr>
          <w:p w:rsidR="0009357E" w:rsidRDefault="0009357E">
            <w:pPr>
              <w:pStyle w:val="ConsPlusNormal"/>
              <w:jc w:val="center"/>
            </w:pPr>
            <w:r>
              <w:t>11.20</w:t>
            </w:r>
          </w:p>
        </w:tc>
        <w:tc>
          <w:tcPr>
            <w:tcW w:w="7710" w:type="dxa"/>
          </w:tcPr>
          <w:p w:rsidR="0009357E" w:rsidRDefault="0009357E">
            <w:pPr>
              <w:pStyle w:val="ConsPlusNormal"/>
            </w:pPr>
            <w:r>
              <w:t>Статус плательщика</w:t>
            </w:r>
          </w:p>
        </w:tc>
      </w:tr>
      <w:tr w:rsidR="0009357E">
        <w:tc>
          <w:tcPr>
            <w:tcW w:w="1334" w:type="dxa"/>
          </w:tcPr>
          <w:p w:rsidR="0009357E" w:rsidRDefault="0009357E">
            <w:pPr>
              <w:pStyle w:val="ConsPlusNormal"/>
              <w:jc w:val="center"/>
            </w:pPr>
            <w:r>
              <w:t>11.25</w:t>
            </w:r>
          </w:p>
        </w:tc>
        <w:tc>
          <w:tcPr>
            <w:tcW w:w="7710" w:type="dxa"/>
          </w:tcPr>
          <w:p w:rsidR="0009357E" w:rsidRDefault="0009357E">
            <w:pPr>
              <w:pStyle w:val="ConsPlusNormal"/>
            </w:pPr>
            <w:r>
              <w:t>Основание платежа</w:t>
            </w:r>
          </w:p>
        </w:tc>
      </w:tr>
      <w:tr w:rsidR="0009357E">
        <w:tc>
          <w:tcPr>
            <w:tcW w:w="1334" w:type="dxa"/>
          </w:tcPr>
          <w:p w:rsidR="0009357E" w:rsidRDefault="0009357E">
            <w:pPr>
              <w:pStyle w:val="ConsPlusNormal"/>
              <w:jc w:val="center"/>
            </w:pPr>
            <w:r>
              <w:t>11.30</w:t>
            </w:r>
          </w:p>
        </w:tc>
        <w:tc>
          <w:tcPr>
            <w:tcW w:w="7710" w:type="dxa"/>
          </w:tcPr>
          <w:p w:rsidR="0009357E" w:rsidRDefault="0009357E">
            <w:pPr>
              <w:pStyle w:val="ConsPlusNormal"/>
            </w:pPr>
            <w:r>
              <w:t>Налоговый период</w:t>
            </w:r>
          </w:p>
        </w:tc>
      </w:tr>
      <w:tr w:rsidR="0009357E">
        <w:tc>
          <w:tcPr>
            <w:tcW w:w="1334" w:type="dxa"/>
          </w:tcPr>
          <w:p w:rsidR="0009357E" w:rsidRDefault="0009357E">
            <w:pPr>
              <w:pStyle w:val="ConsPlusNormal"/>
              <w:jc w:val="center"/>
            </w:pPr>
            <w:r>
              <w:t>11.35</w:t>
            </w:r>
          </w:p>
        </w:tc>
        <w:tc>
          <w:tcPr>
            <w:tcW w:w="7710" w:type="dxa"/>
          </w:tcPr>
          <w:p w:rsidR="0009357E" w:rsidRDefault="0009357E">
            <w:pPr>
              <w:pStyle w:val="ConsPlusNormal"/>
            </w:pPr>
            <w:r>
              <w:t>Номер документа-основания</w:t>
            </w:r>
          </w:p>
        </w:tc>
      </w:tr>
      <w:tr w:rsidR="0009357E">
        <w:tc>
          <w:tcPr>
            <w:tcW w:w="1334" w:type="dxa"/>
          </w:tcPr>
          <w:p w:rsidR="0009357E" w:rsidRDefault="0009357E">
            <w:pPr>
              <w:pStyle w:val="ConsPlusNormal"/>
              <w:jc w:val="center"/>
            </w:pPr>
            <w:r>
              <w:t>11.40</w:t>
            </w:r>
          </w:p>
        </w:tc>
        <w:tc>
          <w:tcPr>
            <w:tcW w:w="7710" w:type="dxa"/>
          </w:tcPr>
          <w:p w:rsidR="0009357E" w:rsidRDefault="0009357E">
            <w:pPr>
              <w:pStyle w:val="ConsPlusNormal"/>
            </w:pPr>
            <w:r>
              <w:t>Идентификатор плательщика</w:t>
            </w:r>
          </w:p>
        </w:tc>
      </w:tr>
      <w:tr w:rsidR="0009357E">
        <w:tc>
          <w:tcPr>
            <w:tcW w:w="1334" w:type="dxa"/>
          </w:tcPr>
          <w:p w:rsidR="0009357E" w:rsidRDefault="0009357E">
            <w:pPr>
              <w:pStyle w:val="ConsPlusNormal"/>
              <w:jc w:val="center"/>
            </w:pPr>
            <w:r>
              <w:t>11.45</w:t>
            </w:r>
          </w:p>
        </w:tc>
        <w:tc>
          <w:tcPr>
            <w:tcW w:w="7710" w:type="dxa"/>
          </w:tcPr>
          <w:p w:rsidR="0009357E" w:rsidRDefault="0009357E">
            <w:pPr>
              <w:pStyle w:val="ConsPlusNormal"/>
            </w:pPr>
            <w:r>
              <w:t>Дата документа-основания</w:t>
            </w:r>
          </w:p>
        </w:tc>
      </w:tr>
      <w:tr w:rsidR="0009357E">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both"/>
                  </w:pPr>
                  <w:r>
                    <w:rPr>
                      <w:color w:val="392C69"/>
                    </w:rPr>
                    <w:t>КонсультантПлюс: примечание.</w:t>
                  </w:r>
                </w:p>
                <w:p w:rsidR="0009357E" w:rsidRDefault="0009357E">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pPr>
          </w:p>
        </w:tc>
      </w:tr>
      <w:tr w:rsidR="0009357E">
        <w:tblPrEx>
          <w:tblBorders>
            <w:insideH w:val="nil"/>
          </w:tblBorders>
        </w:tblPrEx>
        <w:tc>
          <w:tcPr>
            <w:tcW w:w="9044" w:type="dxa"/>
            <w:gridSpan w:val="2"/>
            <w:tcBorders>
              <w:top w:val="nil"/>
            </w:tcBorders>
          </w:tcPr>
          <w:p w:rsidR="0009357E" w:rsidRDefault="0009357E">
            <w:pPr>
              <w:pStyle w:val="ConsPlusNormal"/>
              <w:jc w:val="both"/>
              <w:outlineLvl w:val="2"/>
            </w:pPr>
            <w:r>
              <w:t>XIII. Информация о частичном исполнении распоряжения</w:t>
            </w:r>
          </w:p>
        </w:tc>
      </w:tr>
      <w:tr w:rsidR="0009357E">
        <w:tc>
          <w:tcPr>
            <w:tcW w:w="1334" w:type="dxa"/>
          </w:tcPr>
          <w:p w:rsidR="0009357E" w:rsidRDefault="0009357E">
            <w:pPr>
              <w:pStyle w:val="ConsPlusNormal"/>
              <w:jc w:val="center"/>
            </w:pPr>
            <w:r>
              <w:t>13.5</w:t>
            </w:r>
          </w:p>
        </w:tc>
        <w:tc>
          <w:tcPr>
            <w:tcW w:w="7710" w:type="dxa"/>
          </w:tcPr>
          <w:p w:rsidR="0009357E" w:rsidRDefault="0009357E">
            <w:pPr>
              <w:pStyle w:val="ConsPlusNormal"/>
            </w:pPr>
            <w:r>
              <w:t>Номер частичного платежа</w:t>
            </w:r>
          </w:p>
        </w:tc>
      </w:tr>
      <w:tr w:rsidR="0009357E">
        <w:tc>
          <w:tcPr>
            <w:tcW w:w="1334" w:type="dxa"/>
          </w:tcPr>
          <w:p w:rsidR="0009357E" w:rsidRDefault="0009357E">
            <w:pPr>
              <w:pStyle w:val="ConsPlusNormal"/>
              <w:jc w:val="center"/>
            </w:pPr>
            <w:r>
              <w:t>13.10</w:t>
            </w:r>
          </w:p>
        </w:tc>
        <w:tc>
          <w:tcPr>
            <w:tcW w:w="7710" w:type="dxa"/>
          </w:tcPr>
          <w:p w:rsidR="0009357E" w:rsidRDefault="0009357E">
            <w:pPr>
              <w:pStyle w:val="ConsPlusNormal"/>
            </w:pPr>
            <w:r>
              <w:t>Номер документа</w:t>
            </w:r>
          </w:p>
        </w:tc>
      </w:tr>
      <w:tr w:rsidR="0009357E">
        <w:tc>
          <w:tcPr>
            <w:tcW w:w="1334" w:type="dxa"/>
          </w:tcPr>
          <w:p w:rsidR="0009357E" w:rsidRDefault="0009357E">
            <w:pPr>
              <w:pStyle w:val="ConsPlusNormal"/>
              <w:jc w:val="center"/>
            </w:pPr>
            <w:r>
              <w:t>13.15</w:t>
            </w:r>
          </w:p>
        </w:tc>
        <w:tc>
          <w:tcPr>
            <w:tcW w:w="7710" w:type="dxa"/>
          </w:tcPr>
          <w:p w:rsidR="0009357E" w:rsidRDefault="0009357E">
            <w:pPr>
              <w:pStyle w:val="ConsPlusNormal"/>
            </w:pPr>
            <w:r>
              <w:t>Дата документа</w:t>
            </w:r>
          </w:p>
        </w:tc>
      </w:tr>
      <w:tr w:rsidR="0009357E">
        <w:tc>
          <w:tcPr>
            <w:tcW w:w="1334" w:type="dxa"/>
          </w:tcPr>
          <w:p w:rsidR="0009357E" w:rsidRDefault="0009357E">
            <w:pPr>
              <w:pStyle w:val="ConsPlusNormal"/>
              <w:jc w:val="center"/>
            </w:pPr>
            <w:r>
              <w:t>13.20</w:t>
            </w:r>
          </w:p>
        </w:tc>
        <w:tc>
          <w:tcPr>
            <w:tcW w:w="7710" w:type="dxa"/>
          </w:tcPr>
          <w:p w:rsidR="0009357E" w:rsidRDefault="0009357E">
            <w:pPr>
              <w:pStyle w:val="ConsPlusNormal"/>
            </w:pPr>
            <w:r>
              <w:t>Сумма частичного платежа</w:t>
            </w:r>
          </w:p>
        </w:tc>
      </w:tr>
      <w:tr w:rsidR="0009357E">
        <w:tc>
          <w:tcPr>
            <w:tcW w:w="1334" w:type="dxa"/>
          </w:tcPr>
          <w:p w:rsidR="0009357E" w:rsidRDefault="0009357E">
            <w:pPr>
              <w:pStyle w:val="ConsPlusNormal"/>
              <w:jc w:val="center"/>
            </w:pPr>
            <w:r>
              <w:lastRenderedPageBreak/>
              <w:t>13.25</w:t>
            </w:r>
          </w:p>
        </w:tc>
        <w:tc>
          <w:tcPr>
            <w:tcW w:w="7710" w:type="dxa"/>
          </w:tcPr>
          <w:p w:rsidR="0009357E" w:rsidRDefault="0009357E">
            <w:pPr>
              <w:pStyle w:val="ConsPlusNormal"/>
            </w:pPr>
            <w:r>
              <w:t>Сумма остатка платежа</w:t>
            </w:r>
          </w:p>
        </w:tc>
      </w:tr>
    </w:tbl>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4</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27" w:name="P1343"/>
      <w:bookmarkEnd w:id="27"/>
      <w:r>
        <w:t>РЕКВИЗИТЫ ТРЕБОВАНИЯ ПОЛУЧАТЕЛЯ ПЛАТЕЖА</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135">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7710"/>
      </w:tblGrid>
      <w:tr w:rsidR="0009357E">
        <w:tc>
          <w:tcPr>
            <w:tcW w:w="1334" w:type="dxa"/>
          </w:tcPr>
          <w:p w:rsidR="0009357E" w:rsidRDefault="0009357E">
            <w:pPr>
              <w:pStyle w:val="ConsPlusNormal"/>
              <w:jc w:val="center"/>
            </w:pPr>
            <w:r>
              <w:t>Номер реквизита</w:t>
            </w:r>
          </w:p>
        </w:tc>
        <w:tc>
          <w:tcPr>
            <w:tcW w:w="7710" w:type="dxa"/>
          </w:tcPr>
          <w:p w:rsidR="0009357E" w:rsidRDefault="0009357E">
            <w:pPr>
              <w:pStyle w:val="ConsPlusNormal"/>
              <w:jc w:val="center"/>
            </w:pPr>
            <w:r>
              <w:t>Описание реквизита</w:t>
            </w:r>
          </w:p>
        </w:tc>
      </w:tr>
      <w:tr w:rsidR="0009357E">
        <w:tc>
          <w:tcPr>
            <w:tcW w:w="1334" w:type="dxa"/>
          </w:tcPr>
          <w:p w:rsidR="0009357E" w:rsidRDefault="0009357E">
            <w:pPr>
              <w:pStyle w:val="ConsPlusNormal"/>
              <w:jc w:val="center"/>
            </w:pPr>
            <w:r>
              <w:t>1</w:t>
            </w:r>
          </w:p>
        </w:tc>
        <w:tc>
          <w:tcPr>
            <w:tcW w:w="7710" w:type="dxa"/>
          </w:tcPr>
          <w:p w:rsidR="0009357E" w:rsidRDefault="0009357E">
            <w:pPr>
              <w:pStyle w:val="ConsPlusNormal"/>
              <w:jc w:val="center"/>
            </w:pPr>
            <w:r>
              <w:t>2</w:t>
            </w:r>
          </w:p>
        </w:tc>
      </w:tr>
      <w:tr w:rsidR="0009357E">
        <w:tc>
          <w:tcPr>
            <w:tcW w:w="9044" w:type="dxa"/>
            <w:gridSpan w:val="2"/>
            <w:vAlign w:val="bottom"/>
          </w:tcPr>
          <w:p w:rsidR="0009357E" w:rsidRDefault="0009357E">
            <w:pPr>
              <w:pStyle w:val="ConsPlusNormal"/>
              <w:outlineLvl w:val="2"/>
            </w:pPr>
            <w:r>
              <w:t>I. Информация о распоряжении</w:t>
            </w:r>
          </w:p>
        </w:tc>
      </w:tr>
      <w:tr w:rsidR="0009357E">
        <w:tc>
          <w:tcPr>
            <w:tcW w:w="1334" w:type="dxa"/>
          </w:tcPr>
          <w:p w:rsidR="0009357E" w:rsidRDefault="0009357E">
            <w:pPr>
              <w:pStyle w:val="ConsPlusNormal"/>
              <w:jc w:val="center"/>
            </w:pPr>
            <w:r>
              <w:t>1.5</w:t>
            </w:r>
          </w:p>
        </w:tc>
        <w:tc>
          <w:tcPr>
            <w:tcW w:w="7710" w:type="dxa"/>
            <w:vAlign w:val="bottom"/>
          </w:tcPr>
          <w:p w:rsidR="0009357E" w:rsidRDefault="0009357E">
            <w:pPr>
              <w:pStyle w:val="ConsPlusNormal"/>
            </w:pPr>
            <w:r>
              <w:t>Наименование распоряжения</w:t>
            </w:r>
          </w:p>
        </w:tc>
      </w:tr>
      <w:tr w:rsidR="0009357E">
        <w:tc>
          <w:tcPr>
            <w:tcW w:w="1334" w:type="dxa"/>
          </w:tcPr>
          <w:p w:rsidR="0009357E" w:rsidRDefault="0009357E">
            <w:pPr>
              <w:pStyle w:val="ConsPlusNormal"/>
              <w:jc w:val="center"/>
            </w:pPr>
            <w:r>
              <w:t>1.10</w:t>
            </w:r>
          </w:p>
        </w:tc>
        <w:tc>
          <w:tcPr>
            <w:tcW w:w="7710" w:type="dxa"/>
            <w:vAlign w:val="bottom"/>
          </w:tcPr>
          <w:p w:rsidR="0009357E" w:rsidRDefault="0009357E">
            <w:pPr>
              <w:pStyle w:val="ConsPlusNormal"/>
            </w:pPr>
            <w:r>
              <w:t>Номер распоряжения</w:t>
            </w:r>
          </w:p>
        </w:tc>
      </w:tr>
      <w:tr w:rsidR="0009357E">
        <w:tc>
          <w:tcPr>
            <w:tcW w:w="1334" w:type="dxa"/>
          </w:tcPr>
          <w:p w:rsidR="0009357E" w:rsidRDefault="0009357E">
            <w:pPr>
              <w:pStyle w:val="ConsPlusNormal"/>
              <w:jc w:val="center"/>
            </w:pPr>
            <w:r>
              <w:t>1.15</w:t>
            </w:r>
          </w:p>
        </w:tc>
        <w:tc>
          <w:tcPr>
            <w:tcW w:w="7710" w:type="dxa"/>
            <w:vAlign w:val="bottom"/>
          </w:tcPr>
          <w:p w:rsidR="0009357E" w:rsidRDefault="0009357E">
            <w:pPr>
              <w:pStyle w:val="ConsPlusNormal"/>
            </w:pPr>
            <w:r>
              <w:t>Дата составления распоряжения</w:t>
            </w:r>
          </w:p>
        </w:tc>
      </w:tr>
      <w:tr w:rsidR="0009357E">
        <w:tc>
          <w:tcPr>
            <w:tcW w:w="9044" w:type="dxa"/>
            <w:gridSpan w:val="2"/>
            <w:vAlign w:val="bottom"/>
          </w:tcPr>
          <w:p w:rsidR="0009357E" w:rsidRDefault="0009357E">
            <w:pPr>
              <w:pStyle w:val="ConsPlusNormal"/>
              <w:outlineLvl w:val="2"/>
            </w:pPr>
            <w:r>
              <w:t>II. Информация о месте представления распоряжения</w:t>
            </w:r>
          </w:p>
        </w:tc>
      </w:tr>
      <w:tr w:rsidR="0009357E">
        <w:tc>
          <w:tcPr>
            <w:tcW w:w="1334" w:type="dxa"/>
          </w:tcPr>
          <w:p w:rsidR="0009357E" w:rsidRDefault="0009357E">
            <w:pPr>
              <w:pStyle w:val="ConsPlusNormal"/>
              <w:jc w:val="center"/>
            </w:pPr>
            <w:r>
              <w:t>2.50</w:t>
            </w:r>
          </w:p>
        </w:tc>
        <w:tc>
          <w:tcPr>
            <w:tcW w:w="7710" w:type="dxa"/>
            <w:vAlign w:val="bottom"/>
          </w:tcPr>
          <w:p w:rsidR="0009357E" w:rsidRDefault="0009357E">
            <w:pPr>
              <w:pStyle w:val="ConsPlusNormal"/>
            </w:pPr>
            <w:r>
              <w:t>Дата исполнения распоряжения</w:t>
            </w:r>
          </w:p>
        </w:tc>
      </w:tr>
      <w:tr w:rsidR="0009357E">
        <w:tc>
          <w:tcPr>
            <w:tcW w:w="9044" w:type="dxa"/>
            <w:gridSpan w:val="2"/>
            <w:vAlign w:val="bottom"/>
          </w:tcPr>
          <w:p w:rsidR="0009357E" w:rsidRDefault="0009357E">
            <w:pPr>
              <w:pStyle w:val="ConsPlusNormal"/>
              <w:outlineLvl w:val="2"/>
            </w:pPr>
            <w:r>
              <w:t>III. Информация о платеже</w:t>
            </w:r>
          </w:p>
        </w:tc>
      </w:tr>
      <w:tr w:rsidR="0009357E">
        <w:tc>
          <w:tcPr>
            <w:tcW w:w="1334" w:type="dxa"/>
          </w:tcPr>
          <w:p w:rsidR="0009357E" w:rsidRDefault="0009357E">
            <w:pPr>
              <w:pStyle w:val="ConsPlusNormal"/>
              <w:jc w:val="center"/>
            </w:pPr>
            <w:r>
              <w:t>3.20</w:t>
            </w:r>
          </w:p>
        </w:tc>
        <w:tc>
          <w:tcPr>
            <w:tcW w:w="7710" w:type="dxa"/>
            <w:vAlign w:val="bottom"/>
          </w:tcPr>
          <w:p w:rsidR="0009357E" w:rsidRDefault="0009357E">
            <w:pPr>
              <w:pStyle w:val="ConsPlusNormal"/>
            </w:pPr>
            <w:r>
              <w:t>Общая сумма платежа в валюте</w:t>
            </w:r>
          </w:p>
        </w:tc>
      </w:tr>
      <w:tr w:rsidR="0009357E">
        <w:tc>
          <w:tcPr>
            <w:tcW w:w="1334" w:type="dxa"/>
          </w:tcPr>
          <w:p w:rsidR="0009357E" w:rsidRDefault="0009357E">
            <w:pPr>
              <w:pStyle w:val="ConsPlusNormal"/>
              <w:jc w:val="center"/>
            </w:pPr>
            <w:r>
              <w:t>3.30</w:t>
            </w:r>
          </w:p>
        </w:tc>
        <w:tc>
          <w:tcPr>
            <w:tcW w:w="7710" w:type="dxa"/>
            <w:vAlign w:val="bottom"/>
          </w:tcPr>
          <w:p w:rsidR="0009357E" w:rsidRDefault="0009357E">
            <w:pPr>
              <w:pStyle w:val="ConsPlusNormal"/>
            </w:pPr>
            <w:r>
              <w:t xml:space="preserve">Код валюты платежа по Общероссийскому </w:t>
            </w:r>
            <w:hyperlink r:id="rId136">
              <w:r>
                <w:rPr>
                  <w:color w:val="0000FF"/>
                </w:rPr>
                <w:t>классификатору</w:t>
              </w:r>
            </w:hyperlink>
            <w:r>
              <w:t xml:space="preserve"> валют</w:t>
            </w:r>
          </w:p>
        </w:tc>
      </w:tr>
      <w:tr w:rsidR="0009357E">
        <w:tc>
          <w:tcPr>
            <w:tcW w:w="1334" w:type="dxa"/>
          </w:tcPr>
          <w:p w:rsidR="0009357E" w:rsidRDefault="0009357E">
            <w:pPr>
              <w:pStyle w:val="ConsPlusNormal"/>
              <w:jc w:val="center"/>
            </w:pPr>
            <w:r>
              <w:t>3.40</w:t>
            </w:r>
          </w:p>
        </w:tc>
        <w:tc>
          <w:tcPr>
            <w:tcW w:w="7710" w:type="dxa"/>
            <w:vAlign w:val="bottom"/>
          </w:tcPr>
          <w:p w:rsidR="0009357E" w:rsidRDefault="0009357E">
            <w:pPr>
              <w:pStyle w:val="ConsPlusNormal"/>
            </w:pPr>
            <w:r>
              <w:t>Общая сумма платежа в рублях</w:t>
            </w:r>
          </w:p>
        </w:tc>
      </w:tr>
      <w:tr w:rsidR="0009357E">
        <w:tc>
          <w:tcPr>
            <w:tcW w:w="1334" w:type="dxa"/>
          </w:tcPr>
          <w:p w:rsidR="0009357E" w:rsidRDefault="0009357E">
            <w:pPr>
              <w:pStyle w:val="ConsPlusNormal"/>
              <w:jc w:val="center"/>
            </w:pPr>
            <w:r>
              <w:t>3.50</w:t>
            </w:r>
          </w:p>
        </w:tc>
        <w:tc>
          <w:tcPr>
            <w:tcW w:w="7710" w:type="dxa"/>
            <w:vAlign w:val="bottom"/>
          </w:tcPr>
          <w:p w:rsidR="0009357E" w:rsidRDefault="0009357E">
            <w:pPr>
              <w:pStyle w:val="ConsPlusNormal"/>
            </w:pPr>
            <w:r>
              <w:t>Назначение платежа</w:t>
            </w:r>
          </w:p>
        </w:tc>
      </w:tr>
      <w:tr w:rsidR="0009357E">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both"/>
                  </w:pPr>
                  <w:r>
                    <w:rPr>
                      <w:color w:val="392C69"/>
                    </w:rPr>
                    <w:t>КонсультантПлюс: примечание.</w:t>
                  </w:r>
                </w:p>
                <w:p w:rsidR="0009357E" w:rsidRDefault="0009357E">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pPr>
          </w:p>
        </w:tc>
      </w:tr>
      <w:tr w:rsidR="0009357E">
        <w:tblPrEx>
          <w:tblBorders>
            <w:insideH w:val="nil"/>
          </w:tblBorders>
        </w:tblPrEx>
        <w:tc>
          <w:tcPr>
            <w:tcW w:w="9044" w:type="dxa"/>
            <w:gridSpan w:val="2"/>
            <w:tcBorders>
              <w:top w:val="nil"/>
            </w:tcBorders>
            <w:vAlign w:val="bottom"/>
          </w:tcPr>
          <w:p w:rsidR="0009357E" w:rsidRDefault="0009357E">
            <w:pPr>
              <w:pStyle w:val="ConsPlusNormal"/>
              <w:outlineLvl w:val="2"/>
            </w:pPr>
            <w:r>
              <w:t>V. Информация, идентифицирующая платеж</w:t>
            </w:r>
          </w:p>
        </w:tc>
      </w:tr>
      <w:tr w:rsidR="0009357E">
        <w:tc>
          <w:tcPr>
            <w:tcW w:w="1334" w:type="dxa"/>
          </w:tcPr>
          <w:p w:rsidR="0009357E" w:rsidRDefault="0009357E">
            <w:pPr>
              <w:pStyle w:val="ConsPlusNormal"/>
              <w:jc w:val="center"/>
            </w:pPr>
            <w:r>
              <w:t>5.5</w:t>
            </w:r>
          </w:p>
        </w:tc>
        <w:tc>
          <w:tcPr>
            <w:tcW w:w="7710" w:type="dxa"/>
            <w:vAlign w:val="bottom"/>
          </w:tcPr>
          <w:p w:rsidR="0009357E" w:rsidRDefault="0009357E">
            <w:pPr>
              <w:pStyle w:val="ConsPlusNormal"/>
            </w:pPr>
            <w:r>
              <w:t>Уникальный идентификатор начисления, уникальный идентификатор платежа</w:t>
            </w:r>
          </w:p>
        </w:tc>
      </w:tr>
      <w:tr w:rsidR="0009357E">
        <w:tblPrEx>
          <w:tblBorders>
            <w:insideH w:val="nil"/>
          </w:tblBorders>
        </w:tblPrEx>
        <w:tc>
          <w:tcPr>
            <w:tcW w:w="1334" w:type="dxa"/>
            <w:tcBorders>
              <w:bottom w:val="nil"/>
            </w:tcBorders>
          </w:tcPr>
          <w:p w:rsidR="0009357E" w:rsidRDefault="0009357E">
            <w:pPr>
              <w:pStyle w:val="ConsPlusNormal"/>
              <w:jc w:val="center"/>
            </w:pPr>
            <w:r>
              <w:t>5.10</w:t>
            </w:r>
          </w:p>
        </w:tc>
        <w:tc>
          <w:tcPr>
            <w:tcW w:w="7710" w:type="dxa"/>
            <w:tcBorders>
              <w:bottom w:val="nil"/>
            </w:tcBorders>
          </w:tcPr>
          <w:p w:rsidR="0009357E" w:rsidRDefault="0009357E">
            <w:pPr>
              <w:pStyle w:val="ConsPlusNormal"/>
            </w:pPr>
            <w:r>
              <w:t>Уникальный присваиваемый номер операции</w:t>
            </w:r>
          </w:p>
        </w:tc>
      </w:tr>
      <w:tr w:rsidR="0009357E">
        <w:tblPrEx>
          <w:tblBorders>
            <w:insideH w:val="nil"/>
          </w:tblBorders>
        </w:tblPrEx>
        <w:tc>
          <w:tcPr>
            <w:tcW w:w="9044" w:type="dxa"/>
            <w:gridSpan w:val="2"/>
            <w:tcBorders>
              <w:top w:val="nil"/>
            </w:tcBorders>
          </w:tcPr>
          <w:p w:rsidR="0009357E" w:rsidRDefault="0009357E">
            <w:pPr>
              <w:pStyle w:val="ConsPlusNormal"/>
              <w:jc w:val="both"/>
            </w:pPr>
            <w:r>
              <w:lastRenderedPageBreak/>
              <w:t xml:space="preserve">(введено </w:t>
            </w:r>
            <w:hyperlink r:id="rId137">
              <w:r>
                <w:rPr>
                  <w:color w:val="0000FF"/>
                </w:rPr>
                <w:t>Приказом</w:t>
              </w:r>
            </w:hyperlink>
            <w:r>
              <w:t xml:space="preserve"> Казначейства России от 05.06.2023 N 11н)</w:t>
            </w:r>
          </w:p>
        </w:tc>
      </w:tr>
      <w:tr w:rsidR="0009357E">
        <w:tc>
          <w:tcPr>
            <w:tcW w:w="9044" w:type="dxa"/>
            <w:gridSpan w:val="2"/>
            <w:vAlign w:val="bottom"/>
          </w:tcPr>
          <w:p w:rsidR="0009357E" w:rsidRDefault="0009357E">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09357E">
        <w:tc>
          <w:tcPr>
            <w:tcW w:w="1334" w:type="dxa"/>
          </w:tcPr>
          <w:p w:rsidR="0009357E" w:rsidRDefault="0009357E">
            <w:pPr>
              <w:pStyle w:val="ConsPlusNormal"/>
              <w:jc w:val="center"/>
            </w:pPr>
            <w:r>
              <w:t>6.5</w:t>
            </w:r>
          </w:p>
        </w:tc>
        <w:tc>
          <w:tcPr>
            <w:tcW w:w="7710" w:type="dxa"/>
            <w:vAlign w:val="bottom"/>
          </w:tcPr>
          <w:p w:rsidR="0009357E" w:rsidRDefault="0009357E">
            <w:pPr>
              <w:pStyle w:val="ConsPlusNormal"/>
            </w:pPr>
            <w:r>
              <w:t>Наименование фактического плательщика</w:t>
            </w:r>
          </w:p>
        </w:tc>
      </w:tr>
      <w:tr w:rsidR="0009357E">
        <w:tc>
          <w:tcPr>
            <w:tcW w:w="1334" w:type="dxa"/>
          </w:tcPr>
          <w:p w:rsidR="0009357E" w:rsidRDefault="0009357E">
            <w:pPr>
              <w:pStyle w:val="ConsPlusNormal"/>
              <w:jc w:val="center"/>
            </w:pPr>
            <w:r>
              <w:t>6.10</w:t>
            </w:r>
          </w:p>
        </w:tc>
        <w:tc>
          <w:tcPr>
            <w:tcW w:w="7710" w:type="dxa"/>
            <w:vAlign w:val="bottom"/>
          </w:tcPr>
          <w:p w:rsidR="0009357E" w:rsidRDefault="0009357E">
            <w:pPr>
              <w:pStyle w:val="ConsPlusNormal"/>
            </w:pPr>
            <w:r>
              <w:t>Номер лицевого счета фактического плательщика</w:t>
            </w:r>
          </w:p>
        </w:tc>
      </w:tr>
      <w:tr w:rsidR="0009357E">
        <w:tc>
          <w:tcPr>
            <w:tcW w:w="1334" w:type="dxa"/>
          </w:tcPr>
          <w:p w:rsidR="0009357E" w:rsidRDefault="0009357E">
            <w:pPr>
              <w:pStyle w:val="ConsPlusNormal"/>
              <w:jc w:val="center"/>
            </w:pPr>
            <w:r>
              <w:t>6.20</w:t>
            </w:r>
          </w:p>
        </w:tc>
        <w:tc>
          <w:tcPr>
            <w:tcW w:w="7710" w:type="dxa"/>
            <w:vAlign w:val="bottom"/>
          </w:tcPr>
          <w:p w:rsidR="0009357E" w:rsidRDefault="0009357E">
            <w:pPr>
              <w:pStyle w:val="ConsPlusNormal"/>
            </w:pPr>
            <w:r>
              <w:t>Идентификационный номер налогоплательщика - фактического плательщика</w:t>
            </w:r>
          </w:p>
        </w:tc>
      </w:tr>
      <w:tr w:rsidR="0009357E">
        <w:tc>
          <w:tcPr>
            <w:tcW w:w="1334" w:type="dxa"/>
          </w:tcPr>
          <w:p w:rsidR="0009357E" w:rsidRDefault="0009357E">
            <w:pPr>
              <w:pStyle w:val="ConsPlusNormal"/>
              <w:jc w:val="center"/>
            </w:pPr>
            <w:r>
              <w:t>6.25</w:t>
            </w:r>
          </w:p>
        </w:tc>
        <w:tc>
          <w:tcPr>
            <w:tcW w:w="7710" w:type="dxa"/>
            <w:vAlign w:val="bottom"/>
          </w:tcPr>
          <w:p w:rsidR="0009357E" w:rsidRDefault="0009357E">
            <w:pPr>
              <w:pStyle w:val="ConsPlusNormal"/>
            </w:pPr>
            <w:r>
              <w:t>Код причины постановки на учет в налоговом органе - фактического плательщика</w:t>
            </w:r>
          </w:p>
        </w:tc>
      </w:tr>
      <w:tr w:rsidR="0009357E">
        <w:tc>
          <w:tcPr>
            <w:tcW w:w="9044" w:type="dxa"/>
            <w:gridSpan w:val="2"/>
            <w:vAlign w:val="bottom"/>
          </w:tcPr>
          <w:p w:rsidR="0009357E" w:rsidRDefault="0009357E">
            <w:pPr>
              <w:pStyle w:val="ConsPlusNormal"/>
              <w:outlineLvl w:val="2"/>
            </w:pPr>
            <w:r>
              <w:t>VII. Информация о плательщике</w:t>
            </w:r>
          </w:p>
        </w:tc>
      </w:tr>
      <w:tr w:rsidR="0009357E">
        <w:tc>
          <w:tcPr>
            <w:tcW w:w="1334" w:type="dxa"/>
          </w:tcPr>
          <w:p w:rsidR="0009357E" w:rsidRDefault="0009357E">
            <w:pPr>
              <w:pStyle w:val="ConsPlusNormal"/>
              <w:jc w:val="center"/>
            </w:pPr>
            <w:r>
              <w:t>7.5</w:t>
            </w:r>
          </w:p>
        </w:tc>
        <w:tc>
          <w:tcPr>
            <w:tcW w:w="7710" w:type="dxa"/>
            <w:vAlign w:val="bottom"/>
          </w:tcPr>
          <w:p w:rsidR="0009357E" w:rsidRDefault="0009357E">
            <w:pPr>
              <w:pStyle w:val="ConsPlusNormal"/>
            </w:pPr>
            <w:r>
              <w:t>Наименование плательщика</w:t>
            </w:r>
          </w:p>
        </w:tc>
      </w:tr>
      <w:tr w:rsidR="0009357E">
        <w:tc>
          <w:tcPr>
            <w:tcW w:w="1334" w:type="dxa"/>
          </w:tcPr>
          <w:p w:rsidR="0009357E" w:rsidRDefault="0009357E">
            <w:pPr>
              <w:pStyle w:val="ConsPlusNormal"/>
              <w:jc w:val="center"/>
            </w:pPr>
            <w:r>
              <w:t>7.15</w:t>
            </w:r>
          </w:p>
        </w:tc>
        <w:tc>
          <w:tcPr>
            <w:tcW w:w="7710" w:type="dxa"/>
            <w:vAlign w:val="bottom"/>
          </w:tcPr>
          <w:p w:rsidR="0009357E" w:rsidRDefault="0009357E">
            <w:pPr>
              <w:pStyle w:val="ConsPlusNormal"/>
            </w:pPr>
            <w:r>
              <w:t>Номер лицевого счета плательщика</w:t>
            </w:r>
          </w:p>
        </w:tc>
      </w:tr>
      <w:tr w:rsidR="0009357E">
        <w:tc>
          <w:tcPr>
            <w:tcW w:w="1334" w:type="dxa"/>
          </w:tcPr>
          <w:p w:rsidR="0009357E" w:rsidRDefault="0009357E">
            <w:pPr>
              <w:pStyle w:val="ConsPlusNormal"/>
              <w:jc w:val="center"/>
            </w:pPr>
            <w:r>
              <w:t>7.50</w:t>
            </w:r>
          </w:p>
        </w:tc>
        <w:tc>
          <w:tcPr>
            <w:tcW w:w="7710" w:type="dxa"/>
            <w:vAlign w:val="bottom"/>
          </w:tcPr>
          <w:p w:rsidR="0009357E" w:rsidRDefault="0009357E">
            <w:pPr>
              <w:pStyle w:val="ConsPlusNormal"/>
            </w:pPr>
            <w:r>
              <w:t>Номер счета плательщика</w:t>
            </w:r>
          </w:p>
        </w:tc>
      </w:tr>
      <w:tr w:rsidR="0009357E">
        <w:tc>
          <w:tcPr>
            <w:tcW w:w="1334" w:type="dxa"/>
          </w:tcPr>
          <w:p w:rsidR="0009357E" w:rsidRDefault="0009357E">
            <w:pPr>
              <w:pStyle w:val="ConsPlusNormal"/>
              <w:jc w:val="center"/>
            </w:pPr>
            <w:r>
              <w:t>7.55</w:t>
            </w:r>
          </w:p>
        </w:tc>
        <w:tc>
          <w:tcPr>
            <w:tcW w:w="7710" w:type="dxa"/>
            <w:vAlign w:val="bottom"/>
          </w:tcPr>
          <w:p w:rsidR="0009357E" w:rsidRDefault="0009357E">
            <w:pPr>
              <w:pStyle w:val="ConsPlusNormal"/>
            </w:pPr>
            <w:r>
              <w:t>Наименование обслуживающей организации</w:t>
            </w:r>
          </w:p>
        </w:tc>
      </w:tr>
      <w:tr w:rsidR="0009357E">
        <w:tc>
          <w:tcPr>
            <w:tcW w:w="1334" w:type="dxa"/>
          </w:tcPr>
          <w:p w:rsidR="0009357E" w:rsidRDefault="0009357E">
            <w:pPr>
              <w:pStyle w:val="ConsPlusNormal"/>
              <w:jc w:val="center"/>
            </w:pPr>
            <w:r>
              <w:t>7.60</w:t>
            </w:r>
          </w:p>
        </w:tc>
        <w:tc>
          <w:tcPr>
            <w:tcW w:w="7710" w:type="dxa"/>
            <w:vAlign w:val="bottom"/>
          </w:tcPr>
          <w:p w:rsidR="0009357E" w:rsidRDefault="0009357E">
            <w:pPr>
              <w:pStyle w:val="ConsPlusNormal"/>
            </w:pPr>
            <w:r>
              <w:t>Банковский идентификационный код обслуживающей организации</w:t>
            </w:r>
          </w:p>
        </w:tc>
      </w:tr>
      <w:tr w:rsidR="0009357E">
        <w:tc>
          <w:tcPr>
            <w:tcW w:w="1334" w:type="dxa"/>
          </w:tcPr>
          <w:p w:rsidR="0009357E" w:rsidRDefault="0009357E">
            <w:pPr>
              <w:pStyle w:val="ConsPlusNormal"/>
              <w:jc w:val="center"/>
            </w:pPr>
            <w:r>
              <w:t>7.65</w:t>
            </w:r>
          </w:p>
        </w:tc>
        <w:tc>
          <w:tcPr>
            <w:tcW w:w="7710" w:type="dxa"/>
            <w:vAlign w:val="bottom"/>
          </w:tcPr>
          <w:p w:rsidR="0009357E" w:rsidRDefault="0009357E">
            <w:pPr>
              <w:pStyle w:val="ConsPlusNormal"/>
            </w:pPr>
            <w:r>
              <w:t>Номер счета обслуживающей организации</w:t>
            </w:r>
          </w:p>
        </w:tc>
      </w:tr>
      <w:tr w:rsidR="0009357E">
        <w:tc>
          <w:tcPr>
            <w:tcW w:w="9044" w:type="dxa"/>
            <w:gridSpan w:val="2"/>
            <w:vAlign w:val="bottom"/>
          </w:tcPr>
          <w:p w:rsidR="0009357E" w:rsidRDefault="0009357E">
            <w:pPr>
              <w:pStyle w:val="ConsPlusNormal"/>
              <w:outlineLvl w:val="2"/>
            </w:pPr>
            <w:r>
              <w:t>VIII. Информация о получателе средств</w:t>
            </w:r>
          </w:p>
        </w:tc>
      </w:tr>
      <w:tr w:rsidR="0009357E">
        <w:tc>
          <w:tcPr>
            <w:tcW w:w="1334" w:type="dxa"/>
          </w:tcPr>
          <w:p w:rsidR="0009357E" w:rsidRDefault="0009357E">
            <w:pPr>
              <w:pStyle w:val="ConsPlusNormal"/>
              <w:jc w:val="center"/>
            </w:pPr>
            <w:r>
              <w:t>8.5</w:t>
            </w:r>
          </w:p>
        </w:tc>
        <w:tc>
          <w:tcPr>
            <w:tcW w:w="7710" w:type="dxa"/>
            <w:vAlign w:val="bottom"/>
          </w:tcPr>
          <w:p w:rsidR="0009357E" w:rsidRDefault="0009357E">
            <w:pPr>
              <w:pStyle w:val="ConsPlusNormal"/>
            </w:pPr>
            <w:r>
              <w:t>Наименование получателя средств</w:t>
            </w:r>
          </w:p>
        </w:tc>
      </w:tr>
      <w:tr w:rsidR="0009357E">
        <w:tc>
          <w:tcPr>
            <w:tcW w:w="1334" w:type="dxa"/>
          </w:tcPr>
          <w:p w:rsidR="0009357E" w:rsidRDefault="0009357E">
            <w:pPr>
              <w:pStyle w:val="ConsPlusNormal"/>
              <w:jc w:val="center"/>
            </w:pPr>
            <w:r>
              <w:t>8.10</w:t>
            </w:r>
          </w:p>
        </w:tc>
        <w:tc>
          <w:tcPr>
            <w:tcW w:w="7710" w:type="dxa"/>
            <w:vAlign w:val="bottom"/>
          </w:tcPr>
          <w:p w:rsidR="0009357E" w:rsidRDefault="0009357E">
            <w:pPr>
              <w:pStyle w:val="ConsPlusNormal"/>
            </w:pPr>
            <w:r>
              <w:t>Номер лицевого счета получателя средств</w:t>
            </w:r>
          </w:p>
        </w:tc>
      </w:tr>
      <w:tr w:rsidR="0009357E">
        <w:tc>
          <w:tcPr>
            <w:tcW w:w="1334" w:type="dxa"/>
          </w:tcPr>
          <w:p w:rsidR="0009357E" w:rsidRDefault="0009357E">
            <w:pPr>
              <w:pStyle w:val="ConsPlusNormal"/>
              <w:jc w:val="center"/>
            </w:pPr>
            <w:r>
              <w:t>8.35</w:t>
            </w:r>
          </w:p>
        </w:tc>
        <w:tc>
          <w:tcPr>
            <w:tcW w:w="7710" w:type="dxa"/>
            <w:vAlign w:val="bottom"/>
          </w:tcPr>
          <w:p w:rsidR="0009357E" w:rsidRDefault="0009357E">
            <w:pPr>
              <w:pStyle w:val="ConsPlusNormal"/>
            </w:pPr>
            <w:r>
              <w:t>Идентификационный номер налогоплательщика - получателя средств</w:t>
            </w:r>
          </w:p>
        </w:tc>
      </w:tr>
      <w:tr w:rsidR="0009357E">
        <w:tc>
          <w:tcPr>
            <w:tcW w:w="1334" w:type="dxa"/>
          </w:tcPr>
          <w:p w:rsidR="0009357E" w:rsidRDefault="0009357E">
            <w:pPr>
              <w:pStyle w:val="ConsPlusNormal"/>
              <w:jc w:val="center"/>
            </w:pPr>
            <w:r>
              <w:t>8.40</w:t>
            </w:r>
          </w:p>
        </w:tc>
        <w:tc>
          <w:tcPr>
            <w:tcW w:w="7710" w:type="dxa"/>
            <w:vAlign w:val="bottom"/>
          </w:tcPr>
          <w:p w:rsidR="0009357E" w:rsidRDefault="0009357E">
            <w:pPr>
              <w:pStyle w:val="ConsPlusNormal"/>
            </w:pPr>
            <w:r>
              <w:t>Код причины постановки на учет в налоговом органе получателя средств</w:t>
            </w:r>
          </w:p>
        </w:tc>
      </w:tr>
      <w:tr w:rsidR="0009357E">
        <w:tc>
          <w:tcPr>
            <w:tcW w:w="1334" w:type="dxa"/>
          </w:tcPr>
          <w:p w:rsidR="0009357E" w:rsidRDefault="0009357E">
            <w:pPr>
              <w:pStyle w:val="ConsPlusNormal"/>
              <w:jc w:val="center"/>
            </w:pPr>
            <w:r>
              <w:t>8.45</w:t>
            </w:r>
          </w:p>
        </w:tc>
        <w:tc>
          <w:tcPr>
            <w:tcW w:w="7710" w:type="dxa"/>
            <w:vAlign w:val="bottom"/>
          </w:tcPr>
          <w:p w:rsidR="0009357E" w:rsidRDefault="0009357E">
            <w:pPr>
              <w:pStyle w:val="ConsPlusNormal"/>
            </w:pPr>
            <w:r>
              <w:t>Номер счета обслуживающей организации</w:t>
            </w:r>
          </w:p>
        </w:tc>
      </w:tr>
      <w:tr w:rsidR="0009357E">
        <w:tc>
          <w:tcPr>
            <w:tcW w:w="1334" w:type="dxa"/>
          </w:tcPr>
          <w:p w:rsidR="0009357E" w:rsidRDefault="0009357E">
            <w:pPr>
              <w:pStyle w:val="ConsPlusNormal"/>
              <w:jc w:val="center"/>
            </w:pPr>
            <w:r>
              <w:t>8.50</w:t>
            </w:r>
          </w:p>
        </w:tc>
        <w:tc>
          <w:tcPr>
            <w:tcW w:w="7710" w:type="dxa"/>
            <w:vAlign w:val="bottom"/>
          </w:tcPr>
          <w:p w:rsidR="0009357E" w:rsidRDefault="0009357E">
            <w:pPr>
              <w:pStyle w:val="ConsPlusNormal"/>
            </w:pPr>
            <w:r>
              <w:t>Наименование обслуживающей организации</w:t>
            </w:r>
          </w:p>
        </w:tc>
      </w:tr>
      <w:tr w:rsidR="0009357E">
        <w:tc>
          <w:tcPr>
            <w:tcW w:w="1334" w:type="dxa"/>
          </w:tcPr>
          <w:p w:rsidR="0009357E" w:rsidRDefault="0009357E">
            <w:pPr>
              <w:pStyle w:val="ConsPlusNormal"/>
              <w:jc w:val="center"/>
            </w:pPr>
            <w:r>
              <w:t>8.55</w:t>
            </w:r>
          </w:p>
        </w:tc>
        <w:tc>
          <w:tcPr>
            <w:tcW w:w="7710" w:type="dxa"/>
            <w:vAlign w:val="bottom"/>
          </w:tcPr>
          <w:p w:rsidR="0009357E" w:rsidRDefault="0009357E">
            <w:pPr>
              <w:pStyle w:val="ConsPlusNormal"/>
            </w:pPr>
            <w:r>
              <w:t>Банковский идентификационный код обслуживающей организации</w:t>
            </w:r>
          </w:p>
        </w:tc>
      </w:tr>
      <w:tr w:rsidR="0009357E">
        <w:tc>
          <w:tcPr>
            <w:tcW w:w="1334" w:type="dxa"/>
          </w:tcPr>
          <w:p w:rsidR="0009357E" w:rsidRDefault="0009357E">
            <w:pPr>
              <w:pStyle w:val="ConsPlusNormal"/>
              <w:jc w:val="center"/>
            </w:pPr>
            <w:r>
              <w:t>8.60</w:t>
            </w:r>
          </w:p>
        </w:tc>
        <w:tc>
          <w:tcPr>
            <w:tcW w:w="7710" w:type="dxa"/>
            <w:vAlign w:val="bottom"/>
          </w:tcPr>
          <w:p w:rsidR="0009357E" w:rsidRDefault="0009357E">
            <w:pPr>
              <w:pStyle w:val="ConsPlusNormal"/>
            </w:pPr>
            <w:r>
              <w:t>Номер счета получателя средств</w:t>
            </w:r>
          </w:p>
        </w:tc>
      </w:tr>
      <w:tr w:rsidR="0009357E">
        <w:tc>
          <w:tcPr>
            <w:tcW w:w="9044" w:type="dxa"/>
            <w:gridSpan w:val="2"/>
            <w:vAlign w:val="bottom"/>
          </w:tcPr>
          <w:p w:rsidR="0009357E" w:rsidRDefault="0009357E">
            <w:pPr>
              <w:pStyle w:val="ConsPlusNormal"/>
              <w:outlineLvl w:val="2"/>
            </w:pPr>
            <w:r>
              <w:t>IX. Информация о фактическом получателе средств (лице, которому должны быть уплачены денежные средства)</w:t>
            </w:r>
          </w:p>
        </w:tc>
      </w:tr>
      <w:tr w:rsidR="0009357E">
        <w:tc>
          <w:tcPr>
            <w:tcW w:w="1334" w:type="dxa"/>
          </w:tcPr>
          <w:p w:rsidR="0009357E" w:rsidRDefault="0009357E">
            <w:pPr>
              <w:pStyle w:val="ConsPlusNormal"/>
              <w:jc w:val="center"/>
            </w:pPr>
            <w:r>
              <w:t>9.5</w:t>
            </w:r>
          </w:p>
        </w:tc>
        <w:tc>
          <w:tcPr>
            <w:tcW w:w="7710" w:type="dxa"/>
            <w:vAlign w:val="bottom"/>
          </w:tcPr>
          <w:p w:rsidR="0009357E" w:rsidRDefault="0009357E">
            <w:pPr>
              <w:pStyle w:val="ConsPlusNormal"/>
            </w:pPr>
            <w:r>
              <w:t>Наименование фактического получателя средств</w:t>
            </w:r>
          </w:p>
        </w:tc>
      </w:tr>
      <w:tr w:rsidR="0009357E">
        <w:tc>
          <w:tcPr>
            <w:tcW w:w="1334" w:type="dxa"/>
          </w:tcPr>
          <w:p w:rsidR="0009357E" w:rsidRDefault="0009357E">
            <w:pPr>
              <w:pStyle w:val="ConsPlusNormal"/>
              <w:jc w:val="center"/>
            </w:pPr>
            <w:r>
              <w:t>9.10</w:t>
            </w:r>
          </w:p>
        </w:tc>
        <w:tc>
          <w:tcPr>
            <w:tcW w:w="7710" w:type="dxa"/>
            <w:vAlign w:val="bottom"/>
          </w:tcPr>
          <w:p w:rsidR="0009357E" w:rsidRDefault="0009357E">
            <w:pPr>
              <w:pStyle w:val="ConsPlusNormal"/>
            </w:pPr>
            <w:r>
              <w:t>Номер лицевого счета фактического получателя средств</w:t>
            </w:r>
          </w:p>
        </w:tc>
      </w:tr>
      <w:tr w:rsidR="0009357E">
        <w:tc>
          <w:tcPr>
            <w:tcW w:w="1334" w:type="dxa"/>
          </w:tcPr>
          <w:p w:rsidR="0009357E" w:rsidRDefault="0009357E">
            <w:pPr>
              <w:pStyle w:val="ConsPlusNormal"/>
              <w:jc w:val="center"/>
            </w:pPr>
            <w:r>
              <w:t>9.20</w:t>
            </w:r>
          </w:p>
        </w:tc>
        <w:tc>
          <w:tcPr>
            <w:tcW w:w="7710" w:type="dxa"/>
            <w:vAlign w:val="bottom"/>
          </w:tcPr>
          <w:p w:rsidR="0009357E" w:rsidRDefault="0009357E">
            <w:pPr>
              <w:pStyle w:val="ConsPlusNormal"/>
            </w:pPr>
            <w:r>
              <w:t>Идентификационный номер налогоплательщика - фактического получателя средств</w:t>
            </w:r>
          </w:p>
        </w:tc>
      </w:tr>
      <w:tr w:rsidR="0009357E">
        <w:tc>
          <w:tcPr>
            <w:tcW w:w="1334" w:type="dxa"/>
          </w:tcPr>
          <w:p w:rsidR="0009357E" w:rsidRDefault="0009357E">
            <w:pPr>
              <w:pStyle w:val="ConsPlusNormal"/>
              <w:jc w:val="center"/>
            </w:pPr>
            <w:r>
              <w:t>9.25</w:t>
            </w:r>
          </w:p>
        </w:tc>
        <w:tc>
          <w:tcPr>
            <w:tcW w:w="7710" w:type="dxa"/>
            <w:vAlign w:val="bottom"/>
          </w:tcPr>
          <w:p w:rsidR="0009357E" w:rsidRDefault="0009357E">
            <w:pPr>
              <w:pStyle w:val="ConsPlusNormal"/>
            </w:pPr>
            <w:r>
              <w:t>Код причины постановки на учет в налоговом органе - фактического получателя средств</w:t>
            </w:r>
          </w:p>
        </w:tc>
      </w:tr>
      <w:tr w:rsidR="0009357E">
        <w:tc>
          <w:tcPr>
            <w:tcW w:w="9044" w:type="dxa"/>
            <w:gridSpan w:val="2"/>
            <w:vAlign w:val="bottom"/>
          </w:tcPr>
          <w:p w:rsidR="0009357E" w:rsidRDefault="0009357E">
            <w:pPr>
              <w:pStyle w:val="ConsPlusNormal"/>
              <w:outlineLvl w:val="2"/>
            </w:pPr>
            <w:r>
              <w:lastRenderedPageBreak/>
              <w:t>X. Информация о документах-основаниях</w:t>
            </w:r>
          </w:p>
        </w:tc>
      </w:tr>
      <w:tr w:rsidR="0009357E">
        <w:tblPrEx>
          <w:tblBorders>
            <w:insideH w:val="nil"/>
          </w:tblBorders>
        </w:tblPrEx>
        <w:tc>
          <w:tcPr>
            <w:tcW w:w="1334" w:type="dxa"/>
            <w:tcBorders>
              <w:bottom w:val="nil"/>
            </w:tcBorders>
          </w:tcPr>
          <w:p w:rsidR="0009357E" w:rsidRDefault="0009357E">
            <w:pPr>
              <w:pStyle w:val="ConsPlusNormal"/>
              <w:jc w:val="center"/>
            </w:pPr>
            <w:r>
              <w:t>10.15</w:t>
            </w:r>
          </w:p>
        </w:tc>
        <w:tc>
          <w:tcPr>
            <w:tcW w:w="7710" w:type="dxa"/>
            <w:tcBorders>
              <w:bottom w:val="nil"/>
            </w:tcBorders>
            <w:vAlign w:val="bottom"/>
          </w:tcPr>
          <w:p w:rsidR="0009357E" w:rsidRDefault="0009357E">
            <w:pPr>
              <w:pStyle w:val="ConsPlusNormal"/>
            </w:pPr>
            <w:r>
              <w:t>Уникальный код объекта капитального строительства или объекта недвижимого имущества (мероприятия по информатизации)</w:t>
            </w:r>
          </w:p>
        </w:tc>
      </w:tr>
      <w:tr w:rsidR="0009357E">
        <w:tblPrEx>
          <w:tblBorders>
            <w:insideH w:val="nil"/>
          </w:tblBorders>
        </w:tblPrEx>
        <w:tc>
          <w:tcPr>
            <w:tcW w:w="9044" w:type="dxa"/>
            <w:gridSpan w:val="2"/>
            <w:tcBorders>
              <w:top w:val="nil"/>
            </w:tcBorders>
          </w:tcPr>
          <w:p w:rsidR="0009357E" w:rsidRDefault="0009357E">
            <w:pPr>
              <w:pStyle w:val="ConsPlusNormal"/>
              <w:jc w:val="both"/>
            </w:pPr>
            <w:r>
              <w:t xml:space="preserve">(в ред. </w:t>
            </w:r>
            <w:hyperlink r:id="rId138">
              <w:r>
                <w:rPr>
                  <w:color w:val="0000FF"/>
                </w:rPr>
                <w:t>Приказа</w:t>
              </w:r>
            </w:hyperlink>
            <w:r>
              <w:t xml:space="preserve"> Казначейства России от 05.06.2023 N 11н)</w:t>
            </w:r>
          </w:p>
        </w:tc>
      </w:tr>
      <w:tr w:rsidR="0009357E">
        <w:tc>
          <w:tcPr>
            <w:tcW w:w="9044" w:type="dxa"/>
            <w:gridSpan w:val="2"/>
            <w:vAlign w:val="bottom"/>
          </w:tcPr>
          <w:p w:rsidR="0009357E" w:rsidRDefault="0009357E">
            <w:pPr>
              <w:pStyle w:val="ConsPlusNormal"/>
              <w:outlineLvl w:val="2"/>
            </w:pPr>
            <w:r>
              <w:t>XI. Информация, необходимая для осуществления платежей в бюджетную систему Российской Федерации</w:t>
            </w:r>
          </w:p>
        </w:tc>
      </w:tr>
      <w:tr w:rsidR="0009357E">
        <w:tc>
          <w:tcPr>
            <w:tcW w:w="1334" w:type="dxa"/>
          </w:tcPr>
          <w:p w:rsidR="0009357E" w:rsidRDefault="0009357E">
            <w:pPr>
              <w:pStyle w:val="ConsPlusNormal"/>
              <w:jc w:val="center"/>
            </w:pPr>
            <w:r>
              <w:t>11.5</w:t>
            </w:r>
          </w:p>
        </w:tc>
        <w:tc>
          <w:tcPr>
            <w:tcW w:w="7710" w:type="dxa"/>
            <w:vAlign w:val="bottom"/>
          </w:tcPr>
          <w:p w:rsidR="0009357E" w:rsidRDefault="0009357E">
            <w:pPr>
              <w:pStyle w:val="ConsPlusNormal"/>
            </w:pPr>
            <w:r>
              <w:t>Идентификатор государственного контракта, контракта, договора, соглашения</w:t>
            </w:r>
          </w:p>
        </w:tc>
      </w:tr>
      <w:tr w:rsidR="0009357E">
        <w:tc>
          <w:tcPr>
            <w:tcW w:w="1334" w:type="dxa"/>
          </w:tcPr>
          <w:p w:rsidR="0009357E" w:rsidRDefault="0009357E">
            <w:pPr>
              <w:pStyle w:val="ConsPlusNormal"/>
              <w:jc w:val="center"/>
            </w:pPr>
            <w:r>
              <w:t>11.10</w:t>
            </w:r>
          </w:p>
        </w:tc>
        <w:tc>
          <w:tcPr>
            <w:tcW w:w="7710" w:type="dxa"/>
            <w:vAlign w:val="bottom"/>
          </w:tcPr>
          <w:p w:rsidR="0009357E" w:rsidRDefault="0009357E">
            <w:pPr>
              <w:pStyle w:val="ConsPlusNormal"/>
            </w:pPr>
            <w:r>
              <w:t>Код классификации доходов бюджетов</w:t>
            </w:r>
          </w:p>
        </w:tc>
      </w:tr>
      <w:tr w:rsidR="0009357E">
        <w:tc>
          <w:tcPr>
            <w:tcW w:w="1334" w:type="dxa"/>
          </w:tcPr>
          <w:p w:rsidR="0009357E" w:rsidRDefault="0009357E">
            <w:pPr>
              <w:pStyle w:val="ConsPlusNormal"/>
              <w:jc w:val="center"/>
            </w:pPr>
            <w:r>
              <w:t>11.15</w:t>
            </w:r>
          </w:p>
        </w:tc>
        <w:tc>
          <w:tcPr>
            <w:tcW w:w="7710" w:type="dxa"/>
            <w:vAlign w:val="bottom"/>
          </w:tcPr>
          <w:p w:rsidR="0009357E" w:rsidRDefault="0009357E">
            <w:pPr>
              <w:pStyle w:val="ConsPlusNormal"/>
            </w:pPr>
            <w:r>
              <w:t xml:space="preserve">Код по Общероссийскому </w:t>
            </w:r>
            <w:hyperlink r:id="rId139">
              <w:r>
                <w:rPr>
                  <w:color w:val="0000FF"/>
                </w:rPr>
                <w:t>классификатору</w:t>
              </w:r>
            </w:hyperlink>
            <w:r>
              <w:t xml:space="preserve"> территорий муниципальных образований получателя</w:t>
            </w:r>
          </w:p>
        </w:tc>
      </w:tr>
      <w:tr w:rsidR="0009357E">
        <w:tc>
          <w:tcPr>
            <w:tcW w:w="1334" w:type="dxa"/>
          </w:tcPr>
          <w:p w:rsidR="0009357E" w:rsidRDefault="0009357E">
            <w:pPr>
              <w:pStyle w:val="ConsPlusNormal"/>
              <w:jc w:val="center"/>
            </w:pPr>
            <w:r>
              <w:t>11.20</w:t>
            </w:r>
          </w:p>
        </w:tc>
        <w:tc>
          <w:tcPr>
            <w:tcW w:w="7710" w:type="dxa"/>
            <w:vAlign w:val="bottom"/>
          </w:tcPr>
          <w:p w:rsidR="0009357E" w:rsidRDefault="0009357E">
            <w:pPr>
              <w:pStyle w:val="ConsPlusNormal"/>
            </w:pPr>
            <w:r>
              <w:t>Статус плательщика</w:t>
            </w:r>
          </w:p>
        </w:tc>
      </w:tr>
      <w:tr w:rsidR="0009357E">
        <w:tc>
          <w:tcPr>
            <w:tcW w:w="1334" w:type="dxa"/>
          </w:tcPr>
          <w:p w:rsidR="0009357E" w:rsidRDefault="0009357E">
            <w:pPr>
              <w:pStyle w:val="ConsPlusNormal"/>
              <w:jc w:val="center"/>
            </w:pPr>
            <w:r>
              <w:t>11.25</w:t>
            </w:r>
          </w:p>
        </w:tc>
        <w:tc>
          <w:tcPr>
            <w:tcW w:w="7710" w:type="dxa"/>
            <w:vAlign w:val="bottom"/>
          </w:tcPr>
          <w:p w:rsidR="0009357E" w:rsidRDefault="0009357E">
            <w:pPr>
              <w:pStyle w:val="ConsPlusNormal"/>
            </w:pPr>
            <w:r>
              <w:t>Основание платежа</w:t>
            </w:r>
          </w:p>
        </w:tc>
      </w:tr>
      <w:tr w:rsidR="0009357E">
        <w:tc>
          <w:tcPr>
            <w:tcW w:w="1334" w:type="dxa"/>
          </w:tcPr>
          <w:p w:rsidR="0009357E" w:rsidRDefault="0009357E">
            <w:pPr>
              <w:pStyle w:val="ConsPlusNormal"/>
              <w:jc w:val="center"/>
            </w:pPr>
            <w:r>
              <w:t>11.30</w:t>
            </w:r>
          </w:p>
        </w:tc>
        <w:tc>
          <w:tcPr>
            <w:tcW w:w="7710" w:type="dxa"/>
            <w:vAlign w:val="bottom"/>
          </w:tcPr>
          <w:p w:rsidR="0009357E" w:rsidRDefault="0009357E">
            <w:pPr>
              <w:pStyle w:val="ConsPlusNormal"/>
            </w:pPr>
            <w:r>
              <w:t>Налоговый период</w:t>
            </w:r>
          </w:p>
        </w:tc>
      </w:tr>
      <w:tr w:rsidR="0009357E">
        <w:tc>
          <w:tcPr>
            <w:tcW w:w="1334" w:type="dxa"/>
          </w:tcPr>
          <w:p w:rsidR="0009357E" w:rsidRDefault="0009357E">
            <w:pPr>
              <w:pStyle w:val="ConsPlusNormal"/>
              <w:jc w:val="center"/>
            </w:pPr>
            <w:r>
              <w:t>11.35</w:t>
            </w:r>
          </w:p>
        </w:tc>
        <w:tc>
          <w:tcPr>
            <w:tcW w:w="7710" w:type="dxa"/>
            <w:vAlign w:val="bottom"/>
          </w:tcPr>
          <w:p w:rsidR="0009357E" w:rsidRDefault="0009357E">
            <w:pPr>
              <w:pStyle w:val="ConsPlusNormal"/>
            </w:pPr>
            <w:r>
              <w:t>Номер документа-основания</w:t>
            </w:r>
          </w:p>
        </w:tc>
      </w:tr>
      <w:tr w:rsidR="0009357E">
        <w:tc>
          <w:tcPr>
            <w:tcW w:w="1334" w:type="dxa"/>
          </w:tcPr>
          <w:p w:rsidR="0009357E" w:rsidRDefault="0009357E">
            <w:pPr>
              <w:pStyle w:val="ConsPlusNormal"/>
              <w:jc w:val="center"/>
            </w:pPr>
            <w:r>
              <w:t>11.40</w:t>
            </w:r>
          </w:p>
        </w:tc>
        <w:tc>
          <w:tcPr>
            <w:tcW w:w="7710" w:type="dxa"/>
            <w:vAlign w:val="bottom"/>
          </w:tcPr>
          <w:p w:rsidR="0009357E" w:rsidRDefault="0009357E">
            <w:pPr>
              <w:pStyle w:val="ConsPlusNormal"/>
            </w:pPr>
            <w:r>
              <w:t>Идентификатор плательщика</w:t>
            </w:r>
          </w:p>
        </w:tc>
      </w:tr>
      <w:tr w:rsidR="0009357E">
        <w:tc>
          <w:tcPr>
            <w:tcW w:w="1334" w:type="dxa"/>
          </w:tcPr>
          <w:p w:rsidR="0009357E" w:rsidRDefault="0009357E">
            <w:pPr>
              <w:pStyle w:val="ConsPlusNormal"/>
              <w:jc w:val="center"/>
            </w:pPr>
            <w:r>
              <w:t>11.45</w:t>
            </w:r>
          </w:p>
        </w:tc>
        <w:tc>
          <w:tcPr>
            <w:tcW w:w="7710" w:type="dxa"/>
            <w:vAlign w:val="bottom"/>
          </w:tcPr>
          <w:p w:rsidR="0009357E" w:rsidRDefault="0009357E">
            <w:pPr>
              <w:pStyle w:val="ConsPlusNormal"/>
            </w:pPr>
            <w:r>
              <w:t>Дата документа-основания</w:t>
            </w:r>
          </w:p>
        </w:tc>
      </w:tr>
      <w:tr w:rsidR="0009357E">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5"/>
              <w:gridCol w:w="109"/>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both"/>
                  </w:pPr>
                  <w:r>
                    <w:rPr>
                      <w:color w:val="392C69"/>
                    </w:rPr>
                    <w:t>КонсультантПлюс: примечание.</w:t>
                  </w:r>
                </w:p>
                <w:p w:rsidR="0009357E" w:rsidRDefault="0009357E">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pPr>
          </w:p>
        </w:tc>
      </w:tr>
      <w:tr w:rsidR="0009357E">
        <w:tblPrEx>
          <w:tblBorders>
            <w:insideH w:val="nil"/>
          </w:tblBorders>
        </w:tblPrEx>
        <w:tc>
          <w:tcPr>
            <w:tcW w:w="9044" w:type="dxa"/>
            <w:gridSpan w:val="2"/>
            <w:tcBorders>
              <w:top w:val="nil"/>
            </w:tcBorders>
            <w:vAlign w:val="bottom"/>
          </w:tcPr>
          <w:p w:rsidR="0009357E" w:rsidRDefault="0009357E">
            <w:pPr>
              <w:pStyle w:val="ConsPlusNormal"/>
              <w:outlineLvl w:val="2"/>
            </w:pPr>
            <w:r>
              <w:t>XIII. Информация о частичном исполнении распоряжения</w:t>
            </w:r>
          </w:p>
        </w:tc>
      </w:tr>
      <w:tr w:rsidR="0009357E">
        <w:tc>
          <w:tcPr>
            <w:tcW w:w="1334" w:type="dxa"/>
          </w:tcPr>
          <w:p w:rsidR="0009357E" w:rsidRDefault="0009357E">
            <w:pPr>
              <w:pStyle w:val="ConsPlusNormal"/>
              <w:jc w:val="center"/>
            </w:pPr>
            <w:r>
              <w:t>13.5</w:t>
            </w:r>
          </w:p>
        </w:tc>
        <w:tc>
          <w:tcPr>
            <w:tcW w:w="7710" w:type="dxa"/>
            <w:vAlign w:val="bottom"/>
          </w:tcPr>
          <w:p w:rsidR="0009357E" w:rsidRDefault="0009357E">
            <w:pPr>
              <w:pStyle w:val="ConsPlusNormal"/>
            </w:pPr>
            <w:r>
              <w:t>Номер частичного платежа</w:t>
            </w:r>
          </w:p>
        </w:tc>
      </w:tr>
      <w:tr w:rsidR="0009357E">
        <w:tc>
          <w:tcPr>
            <w:tcW w:w="1334" w:type="dxa"/>
          </w:tcPr>
          <w:p w:rsidR="0009357E" w:rsidRDefault="0009357E">
            <w:pPr>
              <w:pStyle w:val="ConsPlusNormal"/>
              <w:jc w:val="center"/>
            </w:pPr>
            <w:r>
              <w:t>13.10</w:t>
            </w:r>
          </w:p>
        </w:tc>
        <w:tc>
          <w:tcPr>
            <w:tcW w:w="7710" w:type="dxa"/>
            <w:vAlign w:val="bottom"/>
          </w:tcPr>
          <w:p w:rsidR="0009357E" w:rsidRDefault="0009357E">
            <w:pPr>
              <w:pStyle w:val="ConsPlusNormal"/>
            </w:pPr>
            <w:r>
              <w:t>Номер документа</w:t>
            </w:r>
          </w:p>
        </w:tc>
      </w:tr>
      <w:tr w:rsidR="0009357E">
        <w:tc>
          <w:tcPr>
            <w:tcW w:w="1334" w:type="dxa"/>
          </w:tcPr>
          <w:p w:rsidR="0009357E" w:rsidRDefault="0009357E">
            <w:pPr>
              <w:pStyle w:val="ConsPlusNormal"/>
              <w:jc w:val="center"/>
            </w:pPr>
            <w:r>
              <w:t>13.15</w:t>
            </w:r>
          </w:p>
        </w:tc>
        <w:tc>
          <w:tcPr>
            <w:tcW w:w="7710" w:type="dxa"/>
            <w:vAlign w:val="bottom"/>
          </w:tcPr>
          <w:p w:rsidR="0009357E" w:rsidRDefault="0009357E">
            <w:pPr>
              <w:pStyle w:val="ConsPlusNormal"/>
            </w:pPr>
            <w:r>
              <w:t>Дата документа</w:t>
            </w:r>
          </w:p>
        </w:tc>
      </w:tr>
      <w:tr w:rsidR="0009357E">
        <w:tc>
          <w:tcPr>
            <w:tcW w:w="1334" w:type="dxa"/>
          </w:tcPr>
          <w:p w:rsidR="0009357E" w:rsidRDefault="0009357E">
            <w:pPr>
              <w:pStyle w:val="ConsPlusNormal"/>
              <w:jc w:val="center"/>
            </w:pPr>
            <w:r>
              <w:t>13.20</w:t>
            </w:r>
          </w:p>
        </w:tc>
        <w:tc>
          <w:tcPr>
            <w:tcW w:w="7710" w:type="dxa"/>
            <w:vAlign w:val="bottom"/>
          </w:tcPr>
          <w:p w:rsidR="0009357E" w:rsidRDefault="0009357E">
            <w:pPr>
              <w:pStyle w:val="ConsPlusNormal"/>
            </w:pPr>
            <w:r>
              <w:t>Сумма частичного платежа</w:t>
            </w:r>
          </w:p>
        </w:tc>
      </w:tr>
      <w:tr w:rsidR="0009357E">
        <w:tc>
          <w:tcPr>
            <w:tcW w:w="1334" w:type="dxa"/>
          </w:tcPr>
          <w:p w:rsidR="0009357E" w:rsidRDefault="0009357E">
            <w:pPr>
              <w:pStyle w:val="ConsPlusNormal"/>
              <w:jc w:val="center"/>
            </w:pPr>
            <w:r>
              <w:t>13.25</w:t>
            </w:r>
          </w:p>
        </w:tc>
        <w:tc>
          <w:tcPr>
            <w:tcW w:w="7710" w:type="dxa"/>
            <w:vAlign w:val="bottom"/>
          </w:tcPr>
          <w:p w:rsidR="0009357E" w:rsidRDefault="0009357E">
            <w:pPr>
              <w:pStyle w:val="ConsPlusNormal"/>
            </w:pPr>
            <w:r>
              <w:t>Сумма остатка платежа</w:t>
            </w:r>
          </w:p>
        </w:tc>
      </w:tr>
    </w:tbl>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5</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28" w:name="P1475"/>
      <w:bookmarkEnd w:id="28"/>
      <w:r>
        <w:lastRenderedPageBreak/>
        <w:t>НАПРАВЛЕНИЕ</w:t>
      </w:r>
    </w:p>
    <w:p w:rsidR="0009357E" w:rsidRDefault="0009357E">
      <w:pPr>
        <w:pStyle w:val="ConsPlusTitle"/>
        <w:jc w:val="center"/>
      </w:pPr>
      <w:r>
        <w:t>ИНФОРМАЦИИ, СВЯЗАННОЙ С СОВЕРШЕНИЕМ КАЗНАЧЕЙСКОГО ПЛАТЕЖА</w:t>
      </w:r>
    </w:p>
    <w:p w:rsidR="0009357E" w:rsidRDefault="0009357E">
      <w:pPr>
        <w:pStyle w:val="ConsPlusNormal"/>
        <w:jc w:val="both"/>
      </w:pPr>
    </w:p>
    <w:p w:rsidR="0009357E" w:rsidRDefault="0009357E">
      <w:pPr>
        <w:pStyle w:val="ConsPlusNormal"/>
        <w:ind w:firstLine="540"/>
        <w:jc w:val="both"/>
      </w:pPr>
      <w:r>
        <w:t>1. Участник системы казначейских платежей запрашивает информацию, связанную с совершением казначейского платежа, у другого участника системы казначейских платежей, Центрального банка Российской Федерации или кредитной организации - участника платежной системы Банка России посредством направления оператору запроса в электронной форме.</w:t>
      </w:r>
    </w:p>
    <w:p w:rsidR="0009357E" w:rsidRDefault="0009357E">
      <w:pPr>
        <w:pStyle w:val="ConsPlusNormal"/>
        <w:spacing w:before="220"/>
        <w:ind w:firstLine="540"/>
        <w:jc w:val="both"/>
      </w:pPr>
      <w:r>
        <w:t>Запрос имеет следующие обязательные реквизиты:</w:t>
      </w:r>
    </w:p>
    <w:p w:rsidR="0009357E" w:rsidRDefault="0009357E">
      <w:pPr>
        <w:pStyle w:val="ConsPlusNormal"/>
        <w:spacing w:before="220"/>
        <w:ind w:firstLine="540"/>
        <w:jc w:val="both"/>
      </w:pPr>
      <w:r>
        <w:t>дата составления запроса;</w:t>
      </w:r>
    </w:p>
    <w:p w:rsidR="0009357E" w:rsidRDefault="0009357E">
      <w:pPr>
        <w:pStyle w:val="ConsPlusNormal"/>
        <w:spacing w:before="220"/>
        <w:ind w:firstLine="540"/>
        <w:jc w:val="both"/>
      </w:pPr>
      <w:r>
        <w:t>порядковый номер запроса в течение дня;</w:t>
      </w:r>
    </w:p>
    <w:p w:rsidR="0009357E" w:rsidRDefault="0009357E">
      <w:pPr>
        <w:pStyle w:val="ConsPlusNormal"/>
        <w:spacing w:before="220"/>
        <w:ind w:firstLine="540"/>
        <w:jc w:val="both"/>
      </w:pPr>
      <w:r>
        <w:t>дата составления распоряжения о перечислении или распоряжения о переводе денежных средств (далее при совместном упоминании по тексту настоящего приложения - распоряжения), по которому направлен запрос;</w:t>
      </w:r>
    </w:p>
    <w:p w:rsidR="0009357E" w:rsidRDefault="0009357E">
      <w:pPr>
        <w:pStyle w:val="ConsPlusNormal"/>
        <w:spacing w:before="220"/>
        <w:ind w:firstLine="540"/>
        <w:jc w:val="both"/>
      </w:pPr>
      <w:r>
        <w:t>номер распоряжения, по которому направлен запрос;</w:t>
      </w:r>
    </w:p>
    <w:p w:rsidR="0009357E" w:rsidRDefault="0009357E">
      <w:pPr>
        <w:pStyle w:val="ConsPlusNormal"/>
        <w:spacing w:before="220"/>
        <w:ind w:firstLine="540"/>
        <w:jc w:val="both"/>
      </w:pPr>
      <w:r>
        <w:t>код запроса.</w:t>
      </w:r>
    </w:p>
    <w:p w:rsidR="0009357E" w:rsidRDefault="0009357E">
      <w:pPr>
        <w:pStyle w:val="ConsPlusNormal"/>
        <w:spacing w:before="220"/>
        <w:ind w:firstLine="540"/>
        <w:jc w:val="both"/>
      </w:pPr>
      <w:r>
        <w:t>В качестве необязательных реквизитов в запросе могут указываться реквизиты распоряжения, поясняющие запрос.</w:t>
      </w:r>
    </w:p>
    <w:p w:rsidR="0009357E" w:rsidRDefault="0009357E">
      <w:pPr>
        <w:pStyle w:val="ConsPlusNormal"/>
        <w:spacing w:before="220"/>
        <w:ind w:firstLine="540"/>
        <w:jc w:val="both"/>
      </w:pPr>
      <w:r>
        <w:t>Коды запроса и их значения, а также реквизиты распоряжения, поясняющие запрос, приведены в таблице 1 настоящего приложения.</w:t>
      </w:r>
    </w:p>
    <w:p w:rsidR="0009357E" w:rsidRDefault="0009357E">
      <w:pPr>
        <w:pStyle w:val="ConsPlusNormal"/>
        <w:jc w:val="both"/>
      </w:pPr>
    </w:p>
    <w:p w:rsidR="0009357E" w:rsidRDefault="0009357E">
      <w:pPr>
        <w:pStyle w:val="ConsPlusNormal"/>
        <w:jc w:val="right"/>
      </w:pPr>
      <w:r>
        <w:t>Таблица 1</w:t>
      </w:r>
    </w:p>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2721"/>
        <w:gridCol w:w="5216"/>
      </w:tblGrid>
      <w:tr w:rsidR="0009357E">
        <w:tc>
          <w:tcPr>
            <w:tcW w:w="1123" w:type="dxa"/>
          </w:tcPr>
          <w:p w:rsidR="0009357E" w:rsidRDefault="0009357E">
            <w:pPr>
              <w:pStyle w:val="ConsPlusNormal"/>
              <w:jc w:val="center"/>
            </w:pPr>
            <w:r>
              <w:t>Код запроса</w:t>
            </w:r>
          </w:p>
        </w:tc>
        <w:tc>
          <w:tcPr>
            <w:tcW w:w="2721" w:type="dxa"/>
          </w:tcPr>
          <w:p w:rsidR="0009357E" w:rsidRDefault="0009357E">
            <w:pPr>
              <w:pStyle w:val="ConsPlusNormal"/>
              <w:jc w:val="center"/>
            </w:pPr>
            <w:r>
              <w:t>Реквизиты распоряжения, поясняющие запрос</w:t>
            </w:r>
          </w:p>
        </w:tc>
        <w:tc>
          <w:tcPr>
            <w:tcW w:w="5216" w:type="dxa"/>
          </w:tcPr>
          <w:p w:rsidR="0009357E" w:rsidRDefault="0009357E">
            <w:pPr>
              <w:pStyle w:val="ConsPlusNormal"/>
              <w:jc w:val="center"/>
            </w:pPr>
            <w:r>
              <w:t>Значение кода запроса</w:t>
            </w:r>
          </w:p>
        </w:tc>
      </w:tr>
      <w:tr w:rsidR="0009357E">
        <w:tc>
          <w:tcPr>
            <w:tcW w:w="1123" w:type="dxa"/>
          </w:tcPr>
          <w:p w:rsidR="0009357E" w:rsidRDefault="0009357E">
            <w:pPr>
              <w:pStyle w:val="ConsPlusNormal"/>
              <w:jc w:val="center"/>
            </w:pPr>
            <w:r>
              <w:t>1</w:t>
            </w:r>
          </w:p>
        </w:tc>
        <w:tc>
          <w:tcPr>
            <w:tcW w:w="2721" w:type="dxa"/>
          </w:tcPr>
          <w:p w:rsidR="0009357E" w:rsidRDefault="0009357E">
            <w:pPr>
              <w:pStyle w:val="ConsPlusNormal"/>
              <w:jc w:val="center"/>
            </w:pPr>
            <w:r>
              <w:t>2</w:t>
            </w:r>
          </w:p>
        </w:tc>
        <w:tc>
          <w:tcPr>
            <w:tcW w:w="5216" w:type="dxa"/>
          </w:tcPr>
          <w:p w:rsidR="0009357E" w:rsidRDefault="0009357E">
            <w:pPr>
              <w:pStyle w:val="ConsPlusNormal"/>
              <w:jc w:val="center"/>
            </w:pPr>
            <w:r>
              <w:t>3</w:t>
            </w:r>
          </w:p>
        </w:tc>
      </w:tr>
      <w:tr w:rsidR="0009357E">
        <w:tc>
          <w:tcPr>
            <w:tcW w:w="1123" w:type="dxa"/>
          </w:tcPr>
          <w:p w:rsidR="0009357E" w:rsidRDefault="0009357E">
            <w:pPr>
              <w:pStyle w:val="ConsPlusNormal"/>
              <w:jc w:val="center"/>
            </w:pPr>
            <w:r>
              <w:t>01</w:t>
            </w:r>
          </w:p>
        </w:tc>
        <w:tc>
          <w:tcPr>
            <w:tcW w:w="2721" w:type="dxa"/>
          </w:tcPr>
          <w:p w:rsidR="0009357E" w:rsidRDefault="0009357E">
            <w:pPr>
              <w:pStyle w:val="ConsPlusNormal"/>
            </w:pPr>
            <w:r>
              <w:t>Не указываются</w:t>
            </w:r>
          </w:p>
        </w:tc>
        <w:tc>
          <w:tcPr>
            <w:tcW w:w="5216" w:type="dxa"/>
          </w:tcPr>
          <w:p w:rsidR="0009357E" w:rsidRDefault="0009357E">
            <w:pPr>
              <w:pStyle w:val="ConsPlusNormal"/>
              <w:ind w:firstLine="283"/>
              <w:jc w:val="both"/>
            </w:pPr>
            <w:r>
              <w:t>Уточните номер счета получателя средств, поскольку указанный в распоряжении счет получателя средств отсутствует.</w:t>
            </w:r>
          </w:p>
        </w:tc>
      </w:tr>
      <w:tr w:rsidR="0009357E">
        <w:tc>
          <w:tcPr>
            <w:tcW w:w="1123" w:type="dxa"/>
          </w:tcPr>
          <w:p w:rsidR="0009357E" w:rsidRDefault="0009357E">
            <w:pPr>
              <w:pStyle w:val="ConsPlusNormal"/>
              <w:jc w:val="center"/>
            </w:pPr>
            <w:r>
              <w:t>02</w:t>
            </w:r>
          </w:p>
        </w:tc>
        <w:tc>
          <w:tcPr>
            <w:tcW w:w="2721" w:type="dxa"/>
          </w:tcPr>
          <w:p w:rsidR="0009357E" w:rsidRDefault="0009357E">
            <w:pPr>
              <w:pStyle w:val="ConsPlusNormal"/>
            </w:pPr>
            <w:r>
              <w:t>Не указываются</w:t>
            </w:r>
          </w:p>
        </w:tc>
        <w:tc>
          <w:tcPr>
            <w:tcW w:w="5216" w:type="dxa"/>
          </w:tcPr>
          <w:p w:rsidR="0009357E" w:rsidRDefault="0009357E">
            <w:pPr>
              <w:pStyle w:val="ConsPlusNormal"/>
              <w:ind w:firstLine="283"/>
              <w:jc w:val="both"/>
            </w:pPr>
            <w:r>
              <w:t>Уточните значения реквизитов получателя средств.</w:t>
            </w:r>
          </w:p>
        </w:tc>
      </w:tr>
      <w:tr w:rsidR="0009357E">
        <w:tc>
          <w:tcPr>
            <w:tcW w:w="1123" w:type="dxa"/>
          </w:tcPr>
          <w:p w:rsidR="0009357E" w:rsidRDefault="0009357E">
            <w:pPr>
              <w:pStyle w:val="ConsPlusNormal"/>
              <w:jc w:val="center"/>
            </w:pPr>
            <w:r>
              <w:t>03</w:t>
            </w:r>
          </w:p>
        </w:tc>
        <w:tc>
          <w:tcPr>
            <w:tcW w:w="2721"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получателя средств</w:t>
            </w:r>
          </w:p>
          <w:p w:rsidR="0009357E" w:rsidRDefault="0009357E">
            <w:pPr>
              <w:pStyle w:val="ConsPlusNormal"/>
            </w:pPr>
            <w:r>
              <w:t>Наименование получателя средств</w:t>
            </w:r>
          </w:p>
          <w:p w:rsidR="0009357E" w:rsidRDefault="0009357E">
            <w:pPr>
              <w:pStyle w:val="ConsPlusNormal"/>
            </w:pPr>
            <w:r>
              <w:t>Сумма</w:t>
            </w:r>
          </w:p>
        </w:tc>
        <w:tc>
          <w:tcPr>
            <w:tcW w:w="5216" w:type="dxa"/>
          </w:tcPr>
          <w:p w:rsidR="0009357E" w:rsidRDefault="0009357E">
            <w:pPr>
              <w:pStyle w:val="ConsPlusNormal"/>
              <w:ind w:firstLine="283"/>
              <w:jc w:val="both"/>
            </w:pPr>
            <w:r>
              <w:t>Подтвердите отсутствие дублирования распоряжения с указанными реквизитами.</w:t>
            </w:r>
          </w:p>
        </w:tc>
      </w:tr>
      <w:tr w:rsidR="0009357E">
        <w:tc>
          <w:tcPr>
            <w:tcW w:w="1123" w:type="dxa"/>
          </w:tcPr>
          <w:p w:rsidR="0009357E" w:rsidRDefault="0009357E">
            <w:pPr>
              <w:pStyle w:val="ConsPlusNormal"/>
              <w:jc w:val="center"/>
            </w:pPr>
            <w:r>
              <w:t>04</w:t>
            </w:r>
          </w:p>
        </w:tc>
        <w:tc>
          <w:tcPr>
            <w:tcW w:w="2721" w:type="dxa"/>
          </w:tcPr>
          <w:p w:rsidR="0009357E" w:rsidRDefault="0009357E">
            <w:pPr>
              <w:pStyle w:val="ConsPlusNormal"/>
            </w:pPr>
            <w:r>
              <w:t>Не указываются</w:t>
            </w:r>
          </w:p>
        </w:tc>
        <w:tc>
          <w:tcPr>
            <w:tcW w:w="5216" w:type="dxa"/>
          </w:tcPr>
          <w:p w:rsidR="0009357E" w:rsidRDefault="0009357E">
            <w:pPr>
              <w:pStyle w:val="ConsPlusNormal"/>
              <w:ind w:firstLine="283"/>
              <w:jc w:val="both"/>
            </w:pPr>
            <w:r>
              <w:t>Подтвердите наименование плательщика.</w:t>
            </w:r>
          </w:p>
        </w:tc>
      </w:tr>
      <w:tr w:rsidR="0009357E">
        <w:tc>
          <w:tcPr>
            <w:tcW w:w="1123" w:type="dxa"/>
          </w:tcPr>
          <w:p w:rsidR="0009357E" w:rsidRDefault="0009357E">
            <w:pPr>
              <w:pStyle w:val="ConsPlusNormal"/>
              <w:jc w:val="center"/>
            </w:pPr>
            <w:r>
              <w:t>05</w:t>
            </w:r>
          </w:p>
        </w:tc>
        <w:tc>
          <w:tcPr>
            <w:tcW w:w="2721" w:type="dxa"/>
          </w:tcPr>
          <w:p w:rsidR="0009357E" w:rsidRDefault="0009357E">
            <w:pPr>
              <w:pStyle w:val="ConsPlusNormal"/>
            </w:pPr>
            <w:r>
              <w:t>Не указываются</w:t>
            </w:r>
          </w:p>
        </w:tc>
        <w:tc>
          <w:tcPr>
            <w:tcW w:w="5216" w:type="dxa"/>
          </w:tcPr>
          <w:p w:rsidR="0009357E" w:rsidRDefault="0009357E">
            <w:pPr>
              <w:pStyle w:val="ConsPlusNormal"/>
              <w:ind w:firstLine="283"/>
              <w:jc w:val="both"/>
            </w:pPr>
            <w:r>
              <w:t>Подтвердите наименование получателя средств.</w:t>
            </w:r>
          </w:p>
        </w:tc>
      </w:tr>
      <w:tr w:rsidR="0009357E">
        <w:tc>
          <w:tcPr>
            <w:tcW w:w="1123" w:type="dxa"/>
          </w:tcPr>
          <w:p w:rsidR="0009357E" w:rsidRDefault="0009357E">
            <w:pPr>
              <w:pStyle w:val="ConsPlusNormal"/>
              <w:jc w:val="center"/>
            </w:pPr>
            <w:r>
              <w:t>06</w:t>
            </w:r>
          </w:p>
        </w:tc>
        <w:tc>
          <w:tcPr>
            <w:tcW w:w="2721"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lastRenderedPageBreak/>
              <w:t>Наименование плательщика</w:t>
            </w:r>
          </w:p>
          <w:p w:rsidR="0009357E" w:rsidRDefault="0009357E">
            <w:pPr>
              <w:pStyle w:val="ConsPlusNormal"/>
            </w:pPr>
            <w:r>
              <w:t>Сумма</w:t>
            </w:r>
          </w:p>
        </w:tc>
        <w:tc>
          <w:tcPr>
            <w:tcW w:w="5216" w:type="dxa"/>
          </w:tcPr>
          <w:p w:rsidR="0009357E" w:rsidRDefault="0009357E">
            <w:pPr>
              <w:pStyle w:val="ConsPlusNormal"/>
              <w:ind w:firstLine="283"/>
              <w:jc w:val="both"/>
            </w:pPr>
            <w:r>
              <w:lastRenderedPageBreak/>
              <w:t xml:space="preserve">Предоставьте информацию о клиенте кредитной организации - физическом лице, являющемся плательщиком по распоряжению о переводе </w:t>
            </w:r>
            <w:r>
              <w:lastRenderedPageBreak/>
              <w:t>денежных средств с указанными реквизитами:</w:t>
            </w:r>
          </w:p>
          <w:p w:rsidR="0009357E" w:rsidRDefault="0009357E">
            <w:pPr>
              <w:pStyle w:val="ConsPlusNormal"/>
              <w:ind w:firstLine="283"/>
              <w:jc w:val="both"/>
            </w:pPr>
            <w:r>
              <w:t>ИНН либо адрес места жительства (регистрации) или места пребывания.</w:t>
            </w:r>
          </w:p>
        </w:tc>
      </w:tr>
      <w:tr w:rsidR="0009357E">
        <w:tc>
          <w:tcPr>
            <w:tcW w:w="1123" w:type="dxa"/>
          </w:tcPr>
          <w:p w:rsidR="0009357E" w:rsidRDefault="0009357E">
            <w:pPr>
              <w:pStyle w:val="ConsPlusNormal"/>
              <w:jc w:val="center"/>
            </w:pPr>
            <w:r>
              <w:lastRenderedPageBreak/>
              <w:t>07</w:t>
            </w:r>
          </w:p>
        </w:tc>
        <w:tc>
          <w:tcPr>
            <w:tcW w:w="2721" w:type="dxa"/>
          </w:tcPr>
          <w:p w:rsidR="0009357E" w:rsidRDefault="0009357E">
            <w:pPr>
              <w:pStyle w:val="ConsPlusNormal"/>
            </w:pPr>
            <w:r>
              <w:t>Не указываются</w:t>
            </w:r>
          </w:p>
        </w:tc>
        <w:tc>
          <w:tcPr>
            <w:tcW w:w="5216" w:type="dxa"/>
          </w:tcPr>
          <w:p w:rsidR="0009357E" w:rsidRDefault="0009357E">
            <w:pPr>
              <w:pStyle w:val="ConsPlusNormal"/>
              <w:ind w:firstLine="283"/>
              <w:jc w:val="both"/>
            </w:pPr>
            <w:r>
              <w:t>Подтвердите назначение платежа.</w:t>
            </w:r>
          </w:p>
        </w:tc>
      </w:tr>
      <w:tr w:rsidR="0009357E">
        <w:tc>
          <w:tcPr>
            <w:tcW w:w="1123" w:type="dxa"/>
          </w:tcPr>
          <w:p w:rsidR="0009357E" w:rsidRDefault="0009357E">
            <w:pPr>
              <w:pStyle w:val="ConsPlusNormal"/>
              <w:jc w:val="center"/>
            </w:pPr>
            <w:r>
              <w:t>08</w:t>
            </w:r>
          </w:p>
        </w:tc>
        <w:tc>
          <w:tcPr>
            <w:tcW w:w="2721" w:type="dxa"/>
          </w:tcPr>
          <w:p w:rsidR="0009357E" w:rsidRDefault="0009357E">
            <w:pPr>
              <w:pStyle w:val="ConsPlusNormal"/>
            </w:pPr>
            <w:r>
              <w:t>Номер реквизита</w:t>
            </w:r>
          </w:p>
          <w:p w:rsidR="0009357E" w:rsidRDefault="0009357E">
            <w:pPr>
              <w:pStyle w:val="ConsPlusNormal"/>
            </w:pPr>
            <w:r>
              <w:t>(номера реквизитов)</w:t>
            </w:r>
          </w:p>
        </w:tc>
        <w:tc>
          <w:tcPr>
            <w:tcW w:w="5216" w:type="dxa"/>
          </w:tcPr>
          <w:p w:rsidR="0009357E" w:rsidRDefault="0009357E">
            <w:pPr>
              <w:pStyle w:val="ConsPlusNormal"/>
              <w:ind w:firstLine="283"/>
              <w:jc w:val="both"/>
            </w:pPr>
            <w:r>
              <w:t>Подтвердите значение реквизита (реквизитов) распоряжения с номером (номерами).</w:t>
            </w:r>
          </w:p>
        </w:tc>
      </w:tr>
      <w:tr w:rsidR="0009357E">
        <w:tc>
          <w:tcPr>
            <w:tcW w:w="1123" w:type="dxa"/>
          </w:tcPr>
          <w:p w:rsidR="0009357E" w:rsidRDefault="0009357E">
            <w:pPr>
              <w:pStyle w:val="ConsPlusNormal"/>
              <w:jc w:val="center"/>
            </w:pPr>
            <w:r>
              <w:t>09</w:t>
            </w:r>
          </w:p>
        </w:tc>
        <w:tc>
          <w:tcPr>
            <w:tcW w:w="2721" w:type="dxa"/>
          </w:tcPr>
          <w:p w:rsidR="0009357E" w:rsidRDefault="0009357E">
            <w:pPr>
              <w:pStyle w:val="ConsPlusNormal"/>
            </w:pPr>
            <w:r>
              <w:t>Номер и значение реквизита</w:t>
            </w:r>
          </w:p>
          <w:p w:rsidR="0009357E" w:rsidRDefault="0009357E">
            <w:pPr>
              <w:pStyle w:val="ConsPlusNormal"/>
            </w:pPr>
            <w:r>
              <w:t>(номера и значения реквизитов)</w:t>
            </w:r>
          </w:p>
        </w:tc>
        <w:tc>
          <w:tcPr>
            <w:tcW w:w="5216" w:type="dxa"/>
          </w:tcPr>
          <w:p w:rsidR="0009357E" w:rsidRDefault="0009357E">
            <w:pPr>
              <w:pStyle w:val="ConsPlusNormal"/>
              <w:ind w:firstLine="283"/>
              <w:jc w:val="both"/>
            </w:pPr>
            <w:r>
              <w:t xml:space="preserve">Уточните (дополните) реквизиты, ошибочно указанные (отсутствующие) в ранее направленном распоряжении (в том числе в соответствии с требованиями Федерального </w:t>
            </w:r>
            <w:hyperlink r:id="rId140">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Российская газета, 2020, 10 апреля).</w:t>
            </w:r>
          </w:p>
        </w:tc>
      </w:tr>
      <w:tr w:rsidR="0009357E">
        <w:tc>
          <w:tcPr>
            <w:tcW w:w="1123" w:type="dxa"/>
          </w:tcPr>
          <w:p w:rsidR="0009357E" w:rsidRDefault="0009357E">
            <w:pPr>
              <w:pStyle w:val="ConsPlusNormal"/>
              <w:jc w:val="center"/>
            </w:pPr>
            <w:r>
              <w:t>10</w:t>
            </w:r>
          </w:p>
        </w:tc>
        <w:tc>
          <w:tcPr>
            <w:tcW w:w="2721"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t>Наименование плательщика</w:t>
            </w:r>
          </w:p>
          <w:p w:rsidR="0009357E" w:rsidRDefault="0009357E">
            <w:pPr>
              <w:pStyle w:val="ConsPlusNormal"/>
            </w:pPr>
            <w:r>
              <w:t>Номер счета получателя средств</w:t>
            </w:r>
          </w:p>
          <w:p w:rsidR="0009357E" w:rsidRDefault="0009357E">
            <w:pPr>
              <w:pStyle w:val="ConsPlusNormal"/>
            </w:pPr>
            <w:r>
              <w:t>Наименование получателя средств</w:t>
            </w:r>
          </w:p>
          <w:p w:rsidR="0009357E" w:rsidRDefault="0009357E">
            <w:pPr>
              <w:pStyle w:val="ConsPlusNormal"/>
            </w:pPr>
            <w:r>
              <w:t>Сумма</w:t>
            </w:r>
          </w:p>
          <w:p w:rsidR="0009357E" w:rsidRDefault="0009357E">
            <w:pPr>
              <w:pStyle w:val="ConsPlusNormal"/>
            </w:pPr>
            <w:r>
              <w:t>Пояснение о причине просьбы</w:t>
            </w:r>
          </w:p>
        </w:tc>
        <w:tc>
          <w:tcPr>
            <w:tcW w:w="5216" w:type="dxa"/>
          </w:tcPr>
          <w:p w:rsidR="0009357E" w:rsidRDefault="0009357E">
            <w:pPr>
              <w:pStyle w:val="ConsPlusNormal"/>
              <w:ind w:firstLine="283"/>
              <w:jc w:val="both"/>
            </w:pPr>
            <w:r>
              <w:t>Просим вернуть ошибочно перечисленную сумму с указанием пояснений о причине просьбы о возврате денежных средств.</w:t>
            </w:r>
          </w:p>
          <w:p w:rsidR="0009357E" w:rsidRDefault="0009357E">
            <w:pPr>
              <w:pStyle w:val="ConsPlusNormal"/>
              <w:ind w:firstLine="283"/>
              <w:jc w:val="both"/>
            </w:pPr>
            <w:r>
              <w:t>Примечание: запрос не может быть 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09357E">
        <w:tc>
          <w:tcPr>
            <w:tcW w:w="1123" w:type="dxa"/>
          </w:tcPr>
          <w:p w:rsidR="0009357E" w:rsidRDefault="0009357E">
            <w:pPr>
              <w:pStyle w:val="ConsPlusNormal"/>
              <w:jc w:val="center"/>
            </w:pPr>
            <w:r>
              <w:t>11</w:t>
            </w:r>
          </w:p>
        </w:tc>
        <w:tc>
          <w:tcPr>
            <w:tcW w:w="2721"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t>Наименование плательщика</w:t>
            </w:r>
          </w:p>
          <w:p w:rsidR="0009357E" w:rsidRDefault="0009357E">
            <w:pPr>
              <w:pStyle w:val="ConsPlusNormal"/>
            </w:pPr>
            <w:r>
              <w:t>Номер счета получателя средств</w:t>
            </w:r>
          </w:p>
          <w:p w:rsidR="0009357E" w:rsidRDefault="0009357E">
            <w:pPr>
              <w:pStyle w:val="ConsPlusNormal"/>
            </w:pPr>
            <w:r>
              <w:t>Наименование получателя средств</w:t>
            </w:r>
          </w:p>
          <w:p w:rsidR="0009357E" w:rsidRDefault="0009357E">
            <w:pPr>
              <w:pStyle w:val="ConsPlusNormal"/>
            </w:pPr>
            <w:r>
              <w:t>Сумма</w:t>
            </w:r>
          </w:p>
        </w:tc>
        <w:tc>
          <w:tcPr>
            <w:tcW w:w="5216" w:type="dxa"/>
          </w:tcPr>
          <w:p w:rsidR="0009357E" w:rsidRDefault="0009357E">
            <w:pPr>
              <w:pStyle w:val="ConsPlusNormal"/>
              <w:ind w:firstLine="283"/>
              <w:jc w:val="both"/>
            </w:pPr>
            <w:r>
              <w:t>Просим информировать о зачислении денежных средств получателю средств.</w:t>
            </w:r>
          </w:p>
        </w:tc>
      </w:tr>
      <w:tr w:rsidR="0009357E">
        <w:tc>
          <w:tcPr>
            <w:tcW w:w="1123" w:type="dxa"/>
          </w:tcPr>
          <w:p w:rsidR="0009357E" w:rsidRDefault="0009357E">
            <w:pPr>
              <w:pStyle w:val="ConsPlusNormal"/>
              <w:jc w:val="center"/>
            </w:pPr>
            <w:r>
              <w:t>12</w:t>
            </w:r>
          </w:p>
        </w:tc>
        <w:tc>
          <w:tcPr>
            <w:tcW w:w="2721" w:type="dxa"/>
          </w:tcPr>
          <w:p w:rsidR="0009357E" w:rsidRDefault="0009357E">
            <w:pPr>
              <w:pStyle w:val="ConsPlusNormal"/>
            </w:pPr>
            <w:r>
              <w:t>Номер записи в реестре из платежного поручения на общую сумму с реестром</w:t>
            </w:r>
          </w:p>
        </w:tc>
        <w:tc>
          <w:tcPr>
            <w:tcW w:w="5216" w:type="dxa"/>
          </w:tcPr>
          <w:p w:rsidR="0009357E" w:rsidRDefault="0009357E">
            <w:pPr>
              <w:pStyle w:val="ConsPlusNormal"/>
              <w:ind w:firstLine="283"/>
              <w:jc w:val="both"/>
            </w:pPr>
            <w:r>
              <w:t>Подтвердите значение реквизитов в записи реестра с указанным номером из платежного поручения на общую сумму с реестром.</w:t>
            </w:r>
          </w:p>
        </w:tc>
      </w:tr>
      <w:tr w:rsidR="0009357E">
        <w:tc>
          <w:tcPr>
            <w:tcW w:w="1123" w:type="dxa"/>
          </w:tcPr>
          <w:p w:rsidR="0009357E" w:rsidRDefault="0009357E">
            <w:pPr>
              <w:pStyle w:val="ConsPlusNormal"/>
              <w:jc w:val="center"/>
            </w:pPr>
            <w:r>
              <w:t>13</w:t>
            </w:r>
          </w:p>
        </w:tc>
        <w:tc>
          <w:tcPr>
            <w:tcW w:w="2721" w:type="dxa"/>
          </w:tcPr>
          <w:p w:rsidR="0009357E" w:rsidRDefault="0009357E">
            <w:pPr>
              <w:pStyle w:val="ConsPlusNormal"/>
            </w:pPr>
            <w:r>
              <w:t>Дата платежного поручения</w:t>
            </w:r>
          </w:p>
          <w:p w:rsidR="0009357E" w:rsidRDefault="0009357E">
            <w:pPr>
              <w:pStyle w:val="ConsPlusNormal"/>
            </w:pPr>
            <w:r>
              <w:t>Номер платежного поручения</w:t>
            </w:r>
          </w:p>
          <w:p w:rsidR="0009357E" w:rsidRDefault="0009357E">
            <w:pPr>
              <w:pStyle w:val="ConsPlusNormal"/>
            </w:pPr>
            <w:r>
              <w:t>Номер банковского счета плательщика</w:t>
            </w:r>
          </w:p>
          <w:p w:rsidR="0009357E" w:rsidRDefault="0009357E">
            <w:pPr>
              <w:pStyle w:val="ConsPlusNormal"/>
            </w:pPr>
            <w:r>
              <w:t xml:space="preserve">Номер банковского счета </w:t>
            </w:r>
            <w:r>
              <w:lastRenderedPageBreak/>
              <w:t>получателя средств</w:t>
            </w:r>
          </w:p>
          <w:p w:rsidR="0009357E" w:rsidRDefault="0009357E">
            <w:pPr>
              <w:pStyle w:val="ConsPlusNormal"/>
            </w:pPr>
            <w:r>
              <w:t>Сумма</w:t>
            </w:r>
          </w:p>
          <w:p w:rsidR="0009357E" w:rsidRDefault="0009357E">
            <w:pPr>
              <w:pStyle w:val="ConsPlusNormal"/>
            </w:pPr>
            <w:r>
              <w:t>Номер записи реестра</w:t>
            </w:r>
          </w:p>
          <w:p w:rsidR="0009357E" w:rsidRDefault="0009357E">
            <w:pPr>
              <w:pStyle w:val="ConsPlusNormal"/>
            </w:pPr>
            <w:r>
              <w:t>Уточняемые значения реквизитов в записи реестра</w:t>
            </w:r>
          </w:p>
        </w:tc>
        <w:tc>
          <w:tcPr>
            <w:tcW w:w="5216" w:type="dxa"/>
          </w:tcPr>
          <w:p w:rsidR="0009357E" w:rsidRDefault="0009357E">
            <w:pPr>
              <w:pStyle w:val="ConsPlusNormal"/>
              <w:ind w:firstLine="283"/>
              <w:jc w:val="both"/>
            </w:pPr>
            <w:r>
              <w:lastRenderedPageBreak/>
              <w:t>Уточните (дополните) ошибочно указанные (отсутствующие) реквизиты записи в реестре из ранее направленного платежного поручения на общую сумму с реестром.</w:t>
            </w:r>
          </w:p>
        </w:tc>
      </w:tr>
      <w:tr w:rsidR="0009357E">
        <w:tc>
          <w:tcPr>
            <w:tcW w:w="1123" w:type="dxa"/>
          </w:tcPr>
          <w:p w:rsidR="0009357E" w:rsidRDefault="0009357E">
            <w:pPr>
              <w:pStyle w:val="ConsPlusNormal"/>
              <w:jc w:val="center"/>
            </w:pPr>
            <w:r>
              <w:t>14</w:t>
            </w:r>
          </w:p>
        </w:tc>
        <w:tc>
          <w:tcPr>
            <w:tcW w:w="2721" w:type="dxa"/>
          </w:tcPr>
          <w:p w:rsidR="0009357E" w:rsidRDefault="0009357E">
            <w:pPr>
              <w:pStyle w:val="ConsPlusNormal"/>
            </w:pPr>
            <w:r>
              <w:t>Текст запроса</w:t>
            </w:r>
          </w:p>
        </w:tc>
        <w:tc>
          <w:tcPr>
            <w:tcW w:w="5216" w:type="dxa"/>
          </w:tcPr>
          <w:p w:rsidR="0009357E" w:rsidRDefault="0009357E">
            <w:pPr>
              <w:pStyle w:val="ConsPlusNormal"/>
              <w:ind w:firstLine="283"/>
              <w:jc w:val="both"/>
            </w:pPr>
            <w:r>
              <w:t>Запрос информации, связанной с операциями с использованием платежных карт.</w:t>
            </w:r>
          </w:p>
        </w:tc>
      </w:tr>
      <w:tr w:rsidR="0009357E">
        <w:tc>
          <w:tcPr>
            <w:tcW w:w="1123" w:type="dxa"/>
          </w:tcPr>
          <w:p w:rsidR="0009357E" w:rsidRDefault="0009357E">
            <w:pPr>
              <w:pStyle w:val="ConsPlusNormal"/>
              <w:jc w:val="center"/>
            </w:pPr>
            <w:r>
              <w:t>15</w:t>
            </w:r>
          </w:p>
        </w:tc>
        <w:tc>
          <w:tcPr>
            <w:tcW w:w="2721" w:type="dxa"/>
          </w:tcPr>
          <w:p w:rsidR="0009357E" w:rsidRDefault="0009357E">
            <w:pPr>
              <w:pStyle w:val="ConsPlusNormal"/>
            </w:pPr>
            <w:r>
              <w:t>Номер платежной карты</w:t>
            </w:r>
          </w:p>
        </w:tc>
        <w:tc>
          <w:tcPr>
            <w:tcW w:w="5216" w:type="dxa"/>
          </w:tcPr>
          <w:p w:rsidR="0009357E" w:rsidRDefault="0009357E">
            <w:pPr>
              <w:pStyle w:val="ConsPlusNormal"/>
              <w:ind w:firstLine="283"/>
              <w:jc w:val="both"/>
            </w:pPr>
            <w:r>
              <w:t>Уточните реквизиты платежной карты с указанным номером.</w:t>
            </w:r>
          </w:p>
        </w:tc>
      </w:tr>
      <w:tr w:rsidR="0009357E">
        <w:tc>
          <w:tcPr>
            <w:tcW w:w="1123" w:type="dxa"/>
          </w:tcPr>
          <w:p w:rsidR="0009357E" w:rsidRDefault="0009357E">
            <w:pPr>
              <w:pStyle w:val="ConsPlusNormal"/>
              <w:jc w:val="center"/>
            </w:pPr>
            <w:r>
              <w:t>99</w:t>
            </w:r>
          </w:p>
        </w:tc>
        <w:tc>
          <w:tcPr>
            <w:tcW w:w="2721" w:type="dxa"/>
          </w:tcPr>
          <w:p w:rsidR="0009357E" w:rsidRDefault="0009357E">
            <w:pPr>
              <w:pStyle w:val="ConsPlusNormal"/>
            </w:pPr>
            <w:r>
              <w:t>Текст запроса</w:t>
            </w:r>
          </w:p>
        </w:tc>
        <w:tc>
          <w:tcPr>
            <w:tcW w:w="5216" w:type="dxa"/>
          </w:tcPr>
          <w:p w:rsidR="0009357E" w:rsidRDefault="0009357E">
            <w:pPr>
              <w:pStyle w:val="ConsPlusNormal"/>
              <w:ind w:firstLine="283"/>
              <w:jc w:val="both"/>
            </w:pPr>
            <w:r>
              <w:t>Запрос, для которого не представляется возможным использование иных установленных кодов запроса.</w:t>
            </w:r>
          </w:p>
        </w:tc>
      </w:tr>
    </w:tbl>
    <w:p w:rsidR="0009357E" w:rsidRDefault="0009357E">
      <w:pPr>
        <w:pStyle w:val="ConsPlusNormal"/>
        <w:jc w:val="both"/>
      </w:pPr>
    </w:p>
    <w:p w:rsidR="0009357E" w:rsidRDefault="0009357E">
      <w:pPr>
        <w:pStyle w:val="ConsPlusNormal"/>
        <w:ind w:firstLine="540"/>
        <w:jc w:val="both"/>
      </w:pPr>
      <w:bookmarkStart w:id="29" w:name="P1576"/>
      <w:bookmarkEnd w:id="29"/>
      <w:r>
        <w:t xml:space="preserve">2. Платежный центр выполняет проверку запроса в день его представления посредством контроля целостности, структурного контроля, контроля значений реквизитов в соответствии с </w:t>
      </w:r>
      <w:hyperlink w:anchor="P134">
        <w:r>
          <w:rPr>
            <w:color w:val="0000FF"/>
          </w:rPr>
          <w:t>разделом V</w:t>
        </w:r>
      </w:hyperlink>
      <w:r>
        <w:t xml:space="preserve"> Правил, за исключением контроля значений реквизитов, поясняющих запрос.</w:t>
      </w:r>
    </w:p>
    <w:p w:rsidR="0009357E" w:rsidRDefault="0009357E">
      <w:pPr>
        <w:pStyle w:val="ConsPlusNormal"/>
        <w:spacing w:before="220"/>
        <w:ind w:firstLine="540"/>
        <w:jc w:val="both"/>
      </w:pPr>
      <w:r>
        <w:t>При положительном результате проверки запроса Платежный центр не позднее рабочего дня, следующего за днем его представления:</w:t>
      </w:r>
    </w:p>
    <w:p w:rsidR="0009357E" w:rsidRDefault="0009357E">
      <w:pPr>
        <w:pStyle w:val="ConsPlusNormal"/>
        <w:spacing w:before="220"/>
        <w:ind w:firstLine="540"/>
        <w:jc w:val="both"/>
      </w:pPr>
      <w:r>
        <w:t>направляет запрос участнику системы казначейских платежей;</w:t>
      </w:r>
    </w:p>
    <w:p w:rsidR="0009357E" w:rsidRDefault="0009357E">
      <w:pPr>
        <w:pStyle w:val="ConsPlusNormal"/>
        <w:spacing w:before="220"/>
        <w:ind w:firstLine="540"/>
        <w:jc w:val="both"/>
      </w:pPr>
      <w:r>
        <w:t xml:space="preserve">составляет и направляет запрос, связанный с осуществлением перевода денежных средств, в Центральный банк Российской Федерации в соответствии с </w:t>
      </w:r>
      <w:hyperlink r:id="rId141">
        <w:r>
          <w:rPr>
            <w:color w:val="0000FF"/>
          </w:rPr>
          <w:t>Положением</w:t>
        </w:r>
      </w:hyperlink>
      <w:r>
        <w:t xml:space="preserve"> о платежной системе Банка России.</w:t>
      </w:r>
    </w:p>
    <w:p w:rsidR="0009357E" w:rsidRDefault="0009357E">
      <w:pPr>
        <w:pStyle w:val="ConsPlusNormal"/>
        <w:spacing w:before="220"/>
        <w:ind w:firstLine="540"/>
        <w:jc w:val="both"/>
      </w:pPr>
      <w:r>
        <w:t>При отрицательном результате проверки запроса Платежный центр отказывает в его приеме. Участнику системы казначейских платежей направляется уведомление в электронной форме, содержащее информацию, позволяющую идентифицировать отказанный в приеме запрос, а также содержащее дату и причину отказа, не позднее дня представления запроса.</w:t>
      </w:r>
    </w:p>
    <w:p w:rsidR="0009357E" w:rsidRDefault="0009357E">
      <w:pPr>
        <w:pStyle w:val="ConsPlusNormal"/>
        <w:spacing w:before="220"/>
        <w:ind w:firstLine="540"/>
        <w:jc w:val="both"/>
      </w:pPr>
      <w:r>
        <w:t>3. Участник системы казначейских платежей, получивший запрос от оператора, составляет ответ в электронной форме, связанный с совершением казначейского платежа, для передачи участнику системы казначейских платежей, Центральному банку Российской Федерации или кредитной организации - участнику платежной системы Банка России, составившему запрос, посредством его направления оператору.</w:t>
      </w:r>
    </w:p>
    <w:p w:rsidR="0009357E" w:rsidRDefault="0009357E">
      <w:pPr>
        <w:pStyle w:val="ConsPlusNormal"/>
        <w:spacing w:before="220"/>
        <w:ind w:firstLine="540"/>
        <w:jc w:val="both"/>
      </w:pPr>
      <w:r>
        <w:t>Ответ может быть также составлен участником системы казначейских платежей в случае, если другим участником системы казначейских платежей, Центральным банком Российской Федерации или кредитной организацией - участником платежной системы Банка России запрос не направлялся.</w:t>
      </w:r>
    </w:p>
    <w:p w:rsidR="0009357E" w:rsidRDefault="0009357E">
      <w:pPr>
        <w:pStyle w:val="ConsPlusNormal"/>
        <w:spacing w:before="220"/>
        <w:ind w:firstLine="540"/>
        <w:jc w:val="both"/>
      </w:pPr>
      <w:r>
        <w:t>Ответ имеет следующие обязательные реквизиты:</w:t>
      </w:r>
    </w:p>
    <w:p w:rsidR="0009357E" w:rsidRDefault="0009357E">
      <w:pPr>
        <w:pStyle w:val="ConsPlusNormal"/>
        <w:spacing w:before="220"/>
        <w:ind w:firstLine="540"/>
        <w:jc w:val="both"/>
      </w:pPr>
      <w:r>
        <w:t>дата составления ответа;</w:t>
      </w:r>
    </w:p>
    <w:p w:rsidR="0009357E" w:rsidRDefault="0009357E">
      <w:pPr>
        <w:pStyle w:val="ConsPlusNormal"/>
        <w:spacing w:before="220"/>
        <w:ind w:firstLine="540"/>
        <w:jc w:val="both"/>
      </w:pPr>
      <w:r>
        <w:t>порядковый номер ответа в течение рабочего дня;</w:t>
      </w:r>
    </w:p>
    <w:p w:rsidR="0009357E" w:rsidRDefault="0009357E">
      <w:pPr>
        <w:pStyle w:val="ConsPlusNormal"/>
        <w:spacing w:before="220"/>
        <w:ind w:firstLine="540"/>
        <w:jc w:val="both"/>
      </w:pPr>
      <w:r>
        <w:t>дата составления запроса;</w:t>
      </w:r>
    </w:p>
    <w:p w:rsidR="0009357E" w:rsidRDefault="0009357E">
      <w:pPr>
        <w:pStyle w:val="ConsPlusNormal"/>
        <w:spacing w:before="220"/>
        <w:ind w:firstLine="540"/>
        <w:jc w:val="both"/>
      </w:pPr>
      <w:r>
        <w:t>порядковый номер запроса в течение рабочего дня;</w:t>
      </w:r>
    </w:p>
    <w:p w:rsidR="0009357E" w:rsidRDefault="0009357E">
      <w:pPr>
        <w:pStyle w:val="ConsPlusNormal"/>
        <w:spacing w:before="220"/>
        <w:ind w:firstLine="540"/>
        <w:jc w:val="both"/>
      </w:pPr>
      <w:r>
        <w:lastRenderedPageBreak/>
        <w:t>код запроса;</w:t>
      </w:r>
    </w:p>
    <w:p w:rsidR="0009357E" w:rsidRDefault="0009357E">
      <w:pPr>
        <w:pStyle w:val="ConsPlusNormal"/>
        <w:spacing w:before="220"/>
        <w:ind w:firstLine="540"/>
        <w:jc w:val="both"/>
      </w:pPr>
      <w:r>
        <w:t>дата составления распоряжения, по которому направлен запрос (ответ);</w:t>
      </w:r>
    </w:p>
    <w:p w:rsidR="0009357E" w:rsidRDefault="0009357E">
      <w:pPr>
        <w:pStyle w:val="ConsPlusNormal"/>
        <w:spacing w:before="220"/>
        <w:ind w:firstLine="540"/>
        <w:jc w:val="both"/>
      </w:pPr>
      <w:r>
        <w:t>порядковый номер в течение рабочего дня, по которому направлен запрос (ответ);</w:t>
      </w:r>
    </w:p>
    <w:p w:rsidR="0009357E" w:rsidRDefault="0009357E">
      <w:pPr>
        <w:pStyle w:val="ConsPlusNormal"/>
        <w:spacing w:before="220"/>
        <w:ind w:firstLine="540"/>
        <w:jc w:val="both"/>
      </w:pPr>
      <w:r>
        <w:t>код ответа.</w:t>
      </w:r>
    </w:p>
    <w:p w:rsidR="0009357E" w:rsidRDefault="0009357E">
      <w:pPr>
        <w:pStyle w:val="ConsPlusNormal"/>
        <w:spacing w:before="220"/>
        <w:ind w:firstLine="540"/>
        <w:jc w:val="both"/>
      </w:pPr>
      <w:r>
        <w:t>Ответ может содержать реквизиты распоряжения, поясняющие ответ.</w:t>
      </w:r>
    </w:p>
    <w:p w:rsidR="0009357E" w:rsidRDefault="0009357E">
      <w:pPr>
        <w:pStyle w:val="ConsPlusNormal"/>
        <w:spacing w:before="220"/>
        <w:ind w:firstLine="540"/>
        <w:jc w:val="both"/>
      </w:pPr>
      <w:r>
        <w:t>Коды ответа и их значения, соответствующие им коды запроса, а также реквизиты распоряжения, поясняющие ответ, приведены в таблице 2 настоящего приложения.</w:t>
      </w:r>
    </w:p>
    <w:p w:rsidR="0009357E" w:rsidRDefault="0009357E">
      <w:pPr>
        <w:pStyle w:val="ConsPlusNormal"/>
        <w:jc w:val="both"/>
      </w:pPr>
    </w:p>
    <w:p w:rsidR="0009357E" w:rsidRDefault="0009357E">
      <w:pPr>
        <w:pStyle w:val="ConsPlusNormal"/>
        <w:jc w:val="right"/>
      </w:pPr>
      <w:r>
        <w:t>Таблица 2</w:t>
      </w:r>
    </w:p>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1118"/>
        <w:gridCol w:w="2665"/>
        <w:gridCol w:w="4252"/>
      </w:tblGrid>
      <w:tr w:rsidR="0009357E">
        <w:tc>
          <w:tcPr>
            <w:tcW w:w="1013" w:type="dxa"/>
          </w:tcPr>
          <w:p w:rsidR="0009357E" w:rsidRDefault="0009357E">
            <w:pPr>
              <w:pStyle w:val="ConsPlusNormal"/>
              <w:jc w:val="center"/>
            </w:pPr>
            <w:r>
              <w:t>Код ответа</w:t>
            </w:r>
          </w:p>
        </w:tc>
        <w:tc>
          <w:tcPr>
            <w:tcW w:w="1118" w:type="dxa"/>
          </w:tcPr>
          <w:p w:rsidR="0009357E" w:rsidRDefault="0009357E">
            <w:pPr>
              <w:pStyle w:val="ConsPlusNormal"/>
              <w:jc w:val="center"/>
            </w:pPr>
            <w:r>
              <w:t>Код запроса</w:t>
            </w:r>
          </w:p>
        </w:tc>
        <w:tc>
          <w:tcPr>
            <w:tcW w:w="2665" w:type="dxa"/>
          </w:tcPr>
          <w:p w:rsidR="0009357E" w:rsidRDefault="0009357E">
            <w:pPr>
              <w:pStyle w:val="ConsPlusNormal"/>
              <w:jc w:val="center"/>
            </w:pPr>
            <w:r>
              <w:t>Реквизиты распоряжения, поясняющие ответ</w:t>
            </w:r>
          </w:p>
        </w:tc>
        <w:tc>
          <w:tcPr>
            <w:tcW w:w="4252" w:type="dxa"/>
          </w:tcPr>
          <w:p w:rsidR="0009357E" w:rsidRDefault="0009357E">
            <w:pPr>
              <w:pStyle w:val="ConsPlusNormal"/>
              <w:jc w:val="center"/>
            </w:pPr>
            <w:r>
              <w:t>Значение кода ответа</w:t>
            </w:r>
          </w:p>
        </w:tc>
      </w:tr>
      <w:tr w:rsidR="0009357E">
        <w:tc>
          <w:tcPr>
            <w:tcW w:w="1013" w:type="dxa"/>
          </w:tcPr>
          <w:p w:rsidR="0009357E" w:rsidRDefault="0009357E">
            <w:pPr>
              <w:pStyle w:val="ConsPlusNormal"/>
              <w:jc w:val="center"/>
            </w:pPr>
            <w:r>
              <w:t>1</w:t>
            </w:r>
          </w:p>
        </w:tc>
        <w:tc>
          <w:tcPr>
            <w:tcW w:w="1118" w:type="dxa"/>
          </w:tcPr>
          <w:p w:rsidR="0009357E" w:rsidRDefault="0009357E">
            <w:pPr>
              <w:pStyle w:val="ConsPlusNormal"/>
              <w:jc w:val="center"/>
            </w:pPr>
            <w:r>
              <w:t>2</w:t>
            </w:r>
          </w:p>
        </w:tc>
        <w:tc>
          <w:tcPr>
            <w:tcW w:w="2665" w:type="dxa"/>
          </w:tcPr>
          <w:p w:rsidR="0009357E" w:rsidRDefault="0009357E">
            <w:pPr>
              <w:pStyle w:val="ConsPlusNormal"/>
              <w:jc w:val="center"/>
            </w:pPr>
            <w:r>
              <w:t>3</w:t>
            </w:r>
          </w:p>
        </w:tc>
        <w:tc>
          <w:tcPr>
            <w:tcW w:w="4252" w:type="dxa"/>
          </w:tcPr>
          <w:p w:rsidR="0009357E" w:rsidRDefault="0009357E">
            <w:pPr>
              <w:pStyle w:val="ConsPlusNormal"/>
              <w:jc w:val="center"/>
            </w:pPr>
            <w:r>
              <w:t>4</w:t>
            </w:r>
          </w:p>
        </w:tc>
      </w:tr>
      <w:tr w:rsidR="0009357E">
        <w:tc>
          <w:tcPr>
            <w:tcW w:w="1013" w:type="dxa"/>
          </w:tcPr>
          <w:p w:rsidR="0009357E" w:rsidRDefault="0009357E">
            <w:pPr>
              <w:pStyle w:val="ConsPlusNormal"/>
              <w:jc w:val="center"/>
            </w:pPr>
            <w:r>
              <w:t>01</w:t>
            </w:r>
          </w:p>
        </w:tc>
        <w:tc>
          <w:tcPr>
            <w:tcW w:w="1118" w:type="dxa"/>
          </w:tcPr>
          <w:p w:rsidR="0009357E" w:rsidRDefault="0009357E">
            <w:pPr>
              <w:pStyle w:val="ConsPlusNormal"/>
              <w:jc w:val="center"/>
            </w:pPr>
            <w:r>
              <w:t>01</w:t>
            </w:r>
          </w:p>
          <w:p w:rsidR="0009357E" w:rsidRDefault="0009357E">
            <w:pPr>
              <w:pStyle w:val="ConsPlusNormal"/>
              <w:jc w:val="center"/>
            </w:pPr>
            <w:r>
              <w:t>02</w:t>
            </w:r>
          </w:p>
          <w:p w:rsidR="0009357E" w:rsidRDefault="0009357E">
            <w:pPr>
              <w:pStyle w:val="ConsPlusNormal"/>
              <w:jc w:val="center"/>
            </w:pPr>
            <w:r>
              <w:t>03</w:t>
            </w:r>
          </w:p>
        </w:tc>
        <w:tc>
          <w:tcPr>
            <w:tcW w:w="2665"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t>Наименование плательщика</w:t>
            </w:r>
          </w:p>
          <w:p w:rsidR="0009357E" w:rsidRDefault="0009357E">
            <w:pPr>
              <w:pStyle w:val="ConsPlusNormal"/>
              <w:jc w:val="both"/>
            </w:pPr>
            <w:r>
              <w:t>Номер счета получателя средств</w:t>
            </w:r>
          </w:p>
          <w:p w:rsidR="0009357E" w:rsidRDefault="0009357E">
            <w:pPr>
              <w:pStyle w:val="ConsPlusNormal"/>
              <w:jc w:val="both"/>
            </w:pPr>
            <w:r>
              <w:t>Наименование получателя средств</w:t>
            </w:r>
          </w:p>
          <w:p w:rsidR="0009357E" w:rsidRDefault="0009357E">
            <w:pPr>
              <w:pStyle w:val="ConsPlusNormal"/>
            </w:pPr>
            <w:r>
              <w:t>Сумма</w:t>
            </w:r>
          </w:p>
        </w:tc>
        <w:tc>
          <w:tcPr>
            <w:tcW w:w="4252" w:type="dxa"/>
          </w:tcPr>
          <w:p w:rsidR="0009357E" w:rsidRDefault="0009357E">
            <w:pPr>
              <w:pStyle w:val="ConsPlusNormal"/>
              <w:ind w:firstLine="283"/>
              <w:jc w:val="both"/>
            </w:pPr>
            <w:r>
              <w:t>Правильность реквизитов получателя средств либо отсутствие дублирования распоряжения не могут быть подтверждены, сумма распоряжения с указанными реквизитами подлежит возврату.</w:t>
            </w:r>
          </w:p>
        </w:tc>
      </w:tr>
      <w:tr w:rsidR="0009357E">
        <w:tc>
          <w:tcPr>
            <w:tcW w:w="1013" w:type="dxa"/>
          </w:tcPr>
          <w:p w:rsidR="0009357E" w:rsidRDefault="0009357E">
            <w:pPr>
              <w:pStyle w:val="ConsPlusNormal"/>
              <w:jc w:val="center"/>
            </w:pPr>
            <w:r>
              <w:t>02</w:t>
            </w:r>
          </w:p>
        </w:tc>
        <w:tc>
          <w:tcPr>
            <w:tcW w:w="1118" w:type="dxa"/>
          </w:tcPr>
          <w:p w:rsidR="0009357E" w:rsidRDefault="0009357E">
            <w:pPr>
              <w:pStyle w:val="ConsPlusNormal"/>
              <w:jc w:val="center"/>
            </w:pPr>
            <w:r>
              <w:t>01</w:t>
            </w:r>
          </w:p>
          <w:p w:rsidR="0009357E" w:rsidRDefault="0009357E">
            <w:pPr>
              <w:pStyle w:val="ConsPlusNormal"/>
              <w:jc w:val="center"/>
            </w:pPr>
            <w:r>
              <w:t>02</w:t>
            </w:r>
          </w:p>
        </w:tc>
        <w:tc>
          <w:tcPr>
            <w:tcW w:w="2665" w:type="dxa"/>
          </w:tcPr>
          <w:p w:rsidR="0009357E" w:rsidRDefault="0009357E">
            <w:pPr>
              <w:pStyle w:val="ConsPlusNormal"/>
              <w:jc w:val="both"/>
            </w:pPr>
            <w:r>
              <w:t>Номер счета получателя средств</w:t>
            </w:r>
          </w:p>
          <w:p w:rsidR="0009357E" w:rsidRDefault="0009357E">
            <w:pPr>
              <w:pStyle w:val="ConsPlusNormal"/>
              <w:jc w:val="both"/>
            </w:pPr>
            <w:r>
              <w:t>Наименование получателя средств</w:t>
            </w:r>
          </w:p>
          <w:p w:rsidR="0009357E" w:rsidRDefault="0009357E">
            <w:pPr>
              <w:pStyle w:val="ConsPlusNormal"/>
            </w:pPr>
            <w:r>
              <w:t>ИНН получателя средств</w:t>
            </w:r>
          </w:p>
        </w:tc>
        <w:tc>
          <w:tcPr>
            <w:tcW w:w="4252" w:type="dxa"/>
          </w:tcPr>
          <w:p w:rsidR="0009357E" w:rsidRDefault="0009357E">
            <w:pPr>
              <w:pStyle w:val="ConsPlusNormal"/>
              <w:ind w:firstLine="283"/>
              <w:jc w:val="both"/>
            </w:pPr>
            <w:r>
              <w:t>Направляем правильные значения реквизитов получателя средств.</w:t>
            </w:r>
          </w:p>
        </w:tc>
      </w:tr>
      <w:tr w:rsidR="0009357E">
        <w:tc>
          <w:tcPr>
            <w:tcW w:w="1013" w:type="dxa"/>
          </w:tcPr>
          <w:p w:rsidR="0009357E" w:rsidRDefault="0009357E">
            <w:pPr>
              <w:pStyle w:val="ConsPlusNormal"/>
              <w:jc w:val="center"/>
            </w:pPr>
            <w:r>
              <w:t>03</w:t>
            </w:r>
          </w:p>
        </w:tc>
        <w:tc>
          <w:tcPr>
            <w:tcW w:w="1118" w:type="dxa"/>
          </w:tcPr>
          <w:p w:rsidR="0009357E" w:rsidRDefault="0009357E">
            <w:pPr>
              <w:pStyle w:val="ConsPlusNormal"/>
              <w:jc w:val="center"/>
            </w:pPr>
            <w:r>
              <w:t>03</w:t>
            </w:r>
          </w:p>
        </w:tc>
        <w:tc>
          <w:tcPr>
            <w:tcW w:w="2665"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t>Наименование плательщика</w:t>
            </w:r>
          </w:p>
          <w:p w:rsidR="0009357E" w:rsidRDefault="0009357E">
            <w:pPr>
              <w:pStyle w:val="ConsPlusNormal"/>
            </w:pPr>
            <w:r>
              <w:t>ИНН плательщика</w:t>
            </w:r>
          </w:p>
          <w:p w:rsidR="0009357E" w:rsidRDefault="0009357E">
            <w:pPr>
              <w:pStyle w:val="ConsPlusNormal"/>
              <w:jc w:val="both"/>
            </w:pPr>
            <w:r>
              <w:t>Номер счета получателя средств</w:t>
            </w:r>
          </w:p>
          <w:p w:rsidR="0009357E" w:rsidRDefault="0009357E">
            <w:pPr>
              <w:pStyle w:val="ConsPlusNormal"/>
              <w:jc w:val="both"/>
            </w:pPr>
            <w:r>
              <w:t>Наименование получателя средств</w:t>
            </w:r>
          </w:p>
          <w:p w:rsidR="0009357E" w:rsidRDefault="0009357E">
            <w:pPr>
              <w:pStyle w:val="ConsPlusNormal"/>
            </w:pPr>
            <w:r>
              <w:t>ИНН получателя средств</w:t>
            </w:r>
          </w:p>
          <w:p w:rsidR="0009357E" w:rsidRDefault="0009357E">
            <w:pPr>
              <w:pStyle w:val="ConsPlusNormal"/>
            </w:pPr>
            <w:r>
              <w:t>Сумма</w:t>
            </w:r>
          </w:p>
        </w:tc>
        <w:tc>
          <w:tcPr>
            <w:tcW w:w="4252" w:type="dxa"/>
          </w:tcPr>
          <w:p w:rsidR="0009357E" w:rsidRDefault="0009357E">
            <w:pPr>
              <w:pStyle w:val="ConsPlusNormal"/>
              <w:ind w:firstLine="283"/>
              <w:jc w:val="both"/>
            </w:pPr>
            <w:r>
              <w:t>Подтверждаем отсутствие дублирования по распоряжению с указанными реквизитами.</w:t>
            </w:r>
          </w:p>
        </w:tc>
      </w:tr>
      <w:tr w:rsidR="0009357E">
        <w:tc>
          <w:tcPr>
            <w:tcW w:w="1013" w:type="dxa"/>
          </w:tcPr>
          <w:p w:rsidR="0009357E" w:rsidRDefault="0009357E">
            <w:pPr>
              <w:pStyle w:val="ConsPlusNormal"/>
              <w:jc w:val="center"/>
            </w:pPr>
            <w:r>
              <w:t>04</w:t>
            </w:r>
          </w:p>
        </w:tc>
        <w:tc>
          <w:tcPr>
            <w:tcW w:w="1118" w:type="dxa"/>
          </w:tcPr>
          <w:p w:rsidR="0009357E" w:rsidRDefault="0009357E">
            <w:pPr>
              <w:pStyle w:val="ConsPlusNormal"/>
              <w:jc w:val="center"/>
            </w:pPr>
            <w:r>
              <w:t>04</w:t>
            </w:r>
          </w:p>
        </w:tc>
        <w:tc>
          <w:tcPr>
            <w:tcW w:w="2665" w:type="dxa"/>
          </w:tcPr>
          <w:p w:rsidR="0009357E" w:rsidRDefault="0009357E">
            <w:pPr>
              <w:pStyle w:val="ConsPlusNormal"/>
            </w:pPr>
            <w:r>
              <w:t>Наименование плательщика</w:t>
            </w:r>
          </w:p>
        </w:tc>
        <w:tc>
          <w:tcPr>
            <w:tcW w:w="4252" w:type="dxa"/>
          </w:tcPr>
          <w:p w:rsidR="0009357E" w:rsidRDefault="0009357E">
            <w:pPr>
              <w:pStyle w:val="ConsPlusNormal"/>
              <w:ind w:firstLine="283"/>
              <w:jc w:val="both"/>
            </w:pPr>
            <w:r>
              <w:t>Подтвержденное (уточненное) наименование плательщика.</w:t>
            </w:r>
          </w:p>
        </w:tc>
      </w:tr>
      <w:tr w:rsidR="0009357E">
        <w:tc>
          <w:tcPr>
            <w:tcW w:w="1013" w:type="dxa"/>
          </w:tcPr>
          <w:p w:rsidR="0009357E" w:rsidRDefault="0009357E">
            <w:pPr>
              <w:pStyle w:val="ConsPlusNormal"/>
              <w:jc w:val="center"/>
            </w:pPr>
            <w:r>
              <w:t>05</w:t>
            </w:r>
          </w:p>
        </w:tc>
        <w:tc>
          <w:tcPr>
            <w:tcW w:w="1118" w:type="dxa"/>
          </w:tcPr>
          <w:p w:rsidR="0009357E" w:rsidRDefault="0009357E">
            <w:pPr>
              <w:pStyle w:val="ConsPlusNormal"/>
              <w:jc w:val="center"/>
            </w:pPr>
            <w:r>
              <w:t>05</w:t>
            </w:r>
          </w:p>
        </w:tc>
        <w:tc>
          <w:tcPr>
            <w:tcW w:w="2665" w:type="dxa"/>
          </w:tcPr>
          <w:p w:rsidR="0009357E" w:rsidRDefault="0009357E">
            <w:pPr>
              <w:pStyle w:val="ConsPlusNormal"/>
              <w:jc w:val="both"/>
            </w:pPr>
            <w:r>
              <w:t>Наименование получателя средств</w:t>
            </w:r>
          </w:p>
        </w:tc>
        <w:tc>
          <w:tcPr>
            <w:tcW w:w="4252" w:type="dxa"/>
          </w:tcPr>
          <w:p w:rsidR="0009357E" w:rsidRDefault="0009357E">
            <w:pPr>
              <w:pStyle w:val="ConsPlusNormal"/>
              <w:ind w:firstLine="283"/>
              <w:jc w:val="both"/>
            </w:pPr>
            <w:r>
              <w:t>Подтвержденное (уточненное) наименование получателя средств.</w:t>
            </w:r>
          </w:p>
        </w:tc>
      </w:tr>
      <w:tr w:rsidR="0009357E">
        <w:tc>
          <w:tcPr>
            <w:tcW w:w="1013" w:type="dxa"/>
          </w:tcPr>
          <w:p w:rsidR="0009357E" w:rsidRDefault="0009357E">
            <w:pPr>
              <w:pStyle w:val="ConsPlusNormal"/>
              <w:jc w:val="center"/>
            </w:pPr>
            <w:r>
              <w:lastRenderedPageBreak/>
              <w:t>06</w:t>
            </w:r>
          </w:p>
        </w:tc>
        <w:tc>
          <w:tcPr>
            <w:tcW w:w="1118" w:type="dxa"/>
          </w:tcPr>
          <w:p w:rsidR="0009357E" w:rsidRDefault="0009357E">
            <w:pPr>
              <w:pStyle w:val="ConsPlusNormal"/>
              <w:jc w:val="center"/>
            </w:pPr>
            <w:r>
              <w:t>06</w:t>
            </w:r>
          </w:p>
        </w:tc>
        <w:tc>
          <w:tcPr>
            <w:tcW w:w="2665" w:type="dxa"/>
          </w:tcPr>
          <w:p w:rsidR="0009357E" w:rsidRDefault="0009357E">
            <w:pPr>
              <w:pStyle w:val="ConsPlusNormal"/>
              <w:jc w:val="both"/>
            </w:pPr>
            <w:r>
              <w:t>ИНН либо адрес места жительства (регистрации) или места пребывания</w:t>
            </w:r>
          </w:p>
        </w:tc>
        <w:tc>
          <w:tcPr>
            <w:tcW w:w="4252" w:type="dxa"/>
          </w:tcPr>
          <w:p w:rsidR="0009357E" w:rsidRDefault="0009357E">
            <w:pPr>
              <w:pStyle w:val="ConsPlusNormal"/>
              <w:ind w:firstLine="283"/>
              <w:jc w:val="both"/>
            </w:pPr>
            <w:r>
              <w:t>Сообщаем информацию о плательщике:</w:t>
            </w:r>
          </w:p>
          <w:p w:rsidR="0009357E" w:rsidRDefault="0009357E">
            <w:pPr>
              <w:pStyle w:val="ConsPlusNormal"/>
              <w:ind w:firstLine="283"/>
              <w:jc w:val="both"/>
            </w:pPr>
            <w:r>
              <w:t>ИНН либо адрес места жительства (регистрации) или места пребывания.</w:t>
            </w:r>
          </w:p>
        </w:tc>
      </w:tr>
      <w:tr w:rsidR="0009357E">
        <w:tc>
          <w:tcPr>
            <w:tcW w:w="1013" w:type="dxa"/>
          </w:tcPr>
          <w:p w:rsidR="0009357E" w:rsidRDefault="0009357E">
            <w:pPr>
              <w:pStyle w:val="ConsPlusNormal"/>
              <w:jc w:val="center"/>
            </w:pPr>
            <w:r>
              <w:t>07</w:t>
            </w:r>
          </w:p>
        </w:tc>
        <w:tc>
          <w:tcPr>
            <w:tcW w:w="1118" w:type="dxa"/>
          </w:tcPr>
          <w:p w:rsidR="0009357E" w:rsidRDefault="0009357E">
            <w:pPr>
              <w:pStyle w:val="ConsPlusNormal"/>
              <w:jc w:val="center"/>
            </w:pPr>
            <w:r>
              <w:t>07</w:t>
            </w:r>
          </w:p>
        </w:tc>
        <w:tc>
          <w:tcPr>
            <w:tcW w:w="2665" w:type="dxa"/>
          </w:tcPr>
          <w:p w:rsidR="0009357E" w:rsidRDefault="0009357E">
            <w:pPr>
              <w:pStyle w:val="ConsPlusNormal"/>
            </w:pPr>
            <w:r>
              <w:t>Назначение платежа</w:t>
            </w:r>
          </w:p>
        </w:tc>
        <w:tc>
          <w:tcPr>
            <w:tcW w:w="4252" w:type="dxa"/>
          </w:tcPr>
          <w:p w:rsidR="0009357E" w:rsidRDefault="0009357E">
            <w:pPr>
              <w:pStyle w:val="ConsPlusNormal"/>
              <w:ind w:firstLine="283"/>
              <w:jc w:val="both"/>
            </w:pPr>
            <w:r>
              <w:t>Подтвержденное (уточненное) назначение платежа.</w:t>
            </w:r>
          </w:p>
        </w:tc>
      </w:tr>
      <w:tr w:rsidR="0009357E">
        <w:tc>
          <w:tcPr>
            <w:tcW w:w="1013" w:type="dxa"/>
          </w:tcPr>
          <w:p w:rsidR="0009357E" w:rsidRDefault="0009357E">
            <w:pPr>
              <w:pStyle w:val="ConsPlusNormal"/>
              <w:jc w:val="center"/>
            </w:pPr>
            <w:r>
              <w:t>08</w:t>
            </w:r>
          </w:p>
        </w:tc>
        <w:tc>
          <w:tcPr>
            <w:tcW w:w="1118" w:type="dxa"/>
          </w:tcPr>
          <w:p w:rsidR="0009357E" w:rsidRDefault="0009357E">
            <w:pPr>
              <w:pStyle w:val="ConsPlusNormal"/>
              <w:jc w:val="center"/>
            </w:pPr>
            <w:r>
              <w:t>08</w:t>
            </w:r>
          </w:p>
        </w:tc>
        <w:tc>
          <w:tcPr>
            <w:tcW w:w="2665" w:type="dxa"/>
          </w:tcPr>
          <w:p w:rsidR="0009357E" w:rsidRDefault="0009357E">
            <w:pPr>
              <w:pStyle w:val="ConsPlusNormal"/>
              <w:jc w:val="both"/>
            </w:pPr>
            <w:r>
              <w:t>Номер и значение реквизита (номера и значения реквизитов)</w:t>
            </w:r>
          </w:p>
        </w:tc>
        <w:tc>
          <w:tcPr>
            <w:tcW w:w="4252" w:type="dxa"/>
          </w:tcPr>
          <w:p w:rsidR="0009357E" w:rsidRDefault="0009357E">
            <w:pPr>
              <w:pStyle w:val="ConsPlusNormal"/>
              <w:ind w:firstLine="283"/>
              <w:jc w:val="both"/>
            </w:pPr>
            <w:r>
              <w:t>Сообщаем значение реквизита (реквизитов) распоряжения с указанным номером (указанными номерами).</w:t>
            </w:r>
          </w:p>
        </w:tc>
      </w:tr>
      <w:tr w:rsidR="0009357E">
        <w:tc>
          <w:tcPr>
            <w:tcW w:w="1013" w:type="dxa"/>
          </w:tcPr>
          <w:p w:rsidR="0009357E" w:rsidRDefault="0009357E">
            <w:pPr>
              <w:pStyle w:val="ConsPlusNormal"/>
              <w:jc w:val="center"/>
            </w:pPr>
            <w:r>
              <w:t>09</w:t>
            </w:r>
          </w:p>
        </w:tc>
        <w:tc>
          <w:tcPr>
            <w:tcW w:w="1118" w:type="dxa"/>
          </w:tcPr>
          <w:p w:rsidR="0009357E" w:rsidRDefault="0009357E">
            <w:pPr>
              <w:pStyle w:val="ConsPlusNormal"/>
              <w:jc w:val="center"/>
            </w:pPr>
            <w:r>
              <w:t>00</w:t>
            </w:r>
          </w:p>
          <w:p w:rsidR="0009357E" w:rsidRDefault="0009357E">
            <w:pPr>
              <w:pStyle w:val="ConsPlusNormal"/>
              <w:jc w:val="center"/>
            </w:pPr>
            <w:r>
              <w:t>11</w:t>
            </w:r>
          </w:p>
        </w:tc>
        <w:tc>
          <w:tcPr>
            <w:tcW w:w="2665" w:type="dxa"/>
          </w:tcPr>
          <w:p w:rsidR="0009357E" w:rsidRDefault="0009357E">
            <w:pPr>
              <w:pStyle w:val="ConsPlusNormal"/>
              <w:jc w:val="both"/>
            </w:pPr>
            <w:r>
              <w:t>Дата зачисления средств на счет получателя средств</w:t>
            </w:r>
          </w:p>
          <w:p w:rsidR="0009357E" w:rsidRDefault="0009357E">
            <w:pPr>
              <w:pStyle w:val="ConsPlusNormal"/>
            </w:pPr>
            <w:r>
              <w:t>Сумма</w:t>
            </w:r>
          </w:p>
        </w:tc>
        <w:tc>
          <w:tcPr>
            <w:tcW w:w="4252" w:type="dxa"/>
          </w:tcPr>
          <w:p w:rsidR="0009357E" w:rsidRDefault="0009357E">
            <w:pPr>
              <w:pStyle w:val="ConsPlusNormal"/>
              <w:ind w:firstLine="283"/>
              <w:jc w:val="both"/>
            </w:pPr>
            <w:r>
              <w:t>Подтверждение зачисления денежных средств на счет получателя средств.</w:t>
            </w:r>
          </w:p>
        </w:tc>
      </w:tr>
      <w:tr w:rsidR="0009357E">
        <w:tc>
          <w:tcPr>
            <w:tcW w:w="1013" w:type="dxa"/>
          </w:tcPr>
          <w:p w:rsidR="0009357E" w:rsidRDefault="0009357E">
            <w:pPr>
              <w:pStyle w:val="ConsPlusNormal"/>
              <w:jc w:val="center"/>
            </w:pPr>
            <w:r>
              <w:t>10</w:t>
            </w:r>
          </w:p>
        </w:tc>
        <w:tc>
          <w:tcPr>
            <w:tcW w:w="1118" w:type="dxa"/>
          </w:tcPr>
          <w:p w:rsidR="0009357E" w:rsidRDefault="0009357E">
            <w:pPr>
              <w:pStyle w:val="ConsPlusNormal"/>
              <w:jc w:val="center"/>
            </w:pPr>
            <w:r>
              <w:t>11</w:t>
            </w:r>
          </w:p>
        </w:tc>
        <w:tc>
          <w:tcPr>
            <w:tcW w:w="2665" w:type="dxa"/>
          </w:tcPr>
          <w:p w:rsidR="0009357E" w:rsidRDefault="0009357E">
            <w:pPr>
              <w:pStyle w:val="ConsPlusNormal"/>
              <w:jc w:val="both"/>
            </w:pPr>
            <w:r>
              <w:t>Номер счета получателя средств</w:t>
            </w:r>
          </w:p>
          <w:p w:rsidR="0009357E" w:rsidRDefault="0009357E">
            <w:pPr>
              <w:pStyle w:val="ConsPlusNormal"/>
              <w:jc w:val="both"/>
            </w:pPr>
            <w:r>
              <w:t>Номер корреспондентского счета банка получателя</w:t>
            </w:r>
          </w:p>
          <w:p w:rsidR="0009357E" w:rsidRDefault="0009357E">
            <w:pPr>
              <w:pStyle w:val="ConsPlusNormal"/>
            </w:pPr>
            <w:r>
              <w:t>БИК банка получателя</w:t>
            </w:r>
          </w:p>
          <w:p w:rsidR="0009357E" w:rsidRDefault="0009357E">
            <w:pPr>
              <w:pStyle w:val="ConsPlusNormal"/>
              <w:jc w:val="both"/>
            </w:pPr>
            <w:r>
              <w:t>Наименование получателя средств</w:t>
            </w:r>
          </w:p>
        </w:tc>
        <w:tc>
          <w:tcPr>
            <w:tcW w:w="4252" w:type="dxa"/>
          </w:tcPr>
          <w:p w:rsidR="0009357E" w:rsidRDefault="0009357E">
            <w:pPr>
              <w:pStyle w:val="ConsPlusNormal"/>
              <w:ind w:firstLine="283"/>
              <w:jc w:val="both"/>
            </w:pPr>
            <w:r>
              <w:t>Указанный в распоряжении номер банковского счета получателя средств закрыт. По просьбе получателя средств сообщаем новые банковские реквизиты данного получателя средств.</w:t>
            </w:r>
          </w:p>
        </w:tc>
      </w:tr>
      <w:tr w:rsidR="0009357E">
        <w:tc>
          <w:tcPr>
            <w:tcW w:w="1013" w:type="dxa"/>
          </w:tcPr>
          <w:p w:rsidR="0009357E" w:rsidRDefault="0009357E">
            <w:pPr>
              <w:pStyle w:val="ConsPlusNormal"/>
              <w:jc w:val="center"/>
            </w:pPr>
            <w:r>
              <w:t>11</w:t>
            </w:r>
          </w:p>
        </w:tc>
        <w:tc>
          <w:tcPr>
            <w:tcW w:w="1118" w:type="dxa"/>
          </w:tcPr>
          <w:p w:rsidR="0009357E" w:rsidRDefault="0009357E">
            <w:pPr>
              <w:pStyle w:val="ConsPlusNormal"/>
              <w:jc w:val="center"/>
            </w:pPr>
            <w:r>
              <w:t>09</w:t>
            </w:r>
          </w:p>
        </w:tc>
        <w:tc>
          <w:tcPr>
            <w:tcW w:w="2665" w:type="dxa"/>
          </w:tcPr>
          <w:p w:rsidR="0009357E" w:rsidRDefault="0009357E">
            <w:pPr>
              <w:pStyle w:val="ConsPlusNormal"/>
              <w:jc w:val="both"/>
            </w:pPr>
            <w:r>
              <w:t>Номер и значение реквизита (номера и значения реквизитов)</w:t>
            </w:r>
          </w:p>
        </w:tc>
        <w:tc>
          <w:tcPr>
            <w:tcW w:w="4252" w:type="dxa"/>
          </w:tcPr>
          <w:p w:rsidR="0009357E" w:rsidRDefault="0009357E">
            <w:pPr>
              <w:pStyle w:val="ConsPlusNormal"/>
              <w:ind w:firstLine="283"/>
              <w:jc w:val="both"/>
            </w:pPr>
            <w:r>
              <w:t>Сообщаем уточненные (дополненные) значения реквизита (реквизитов) распоряжения с указанным номером (номерами).</w:t>
            </w:r>
          </w:p>
        </w:tc>
      </w:tr>
      <w:tr w:rsidR="0009357E">
        <w:tc>
          <w:tcPr>
            <w:tcW w:w="1013" w:type="dxa"/>
          </w:tcPr>
          <w:p w:rsidR="0009357E" w:rsidRDefault="0009357E">
            <w:pPr>
              <w:pStyle w:val="ConsPlusNormal"/>
              <w:jc w:val="center"/>
            </w:pPr>
            <w:r>
              <w:t>12</w:t>
            </w:r>
          </w:p>
        </w:tc>
        <w:tc>
          <w:tcPr>
            <w:tcW w:w="1118" w:type="dxa"/>
          </w:tcPr>
          <w:p w:rsidR="0009357E" w:rsidRDefault="0009357E">
            <w:pPr>
              <w:pStyle w:val="ConsPlusNormal"/>
              <w:jc w:val="center"/>
            </w:pPr>
            <w:r>
              <w:t>12</w:t>
            </w:r>
          </w:p>
          <w:p w:rsidR="0009357E" w:rsidRDefault="0009357E">
            <w:pPr>
              <w:pStyle w:val="ConsPlusNormal"/>
              <w:jc w:val="center"/>
            </w:pPr>
            <w:r>
              <w:t>13</w:t>
            </w:r>
          </w:p>
        </w:tc>
        <w:tc>
          <w:tcPr>
            <w:tcW w:w="2665" w:type="dxa"/>
          </w:tcPr>
          <w:p w:rsidR="0009357E" w:rsidRDefault="0009357E">
            <w:pPr>
              <w:pStyle w:val="ConsPlusNormal"/>
              <w:jc w:val="both"/>
            </w:pPr>
            <w:r>
              <w:t>Дата платежного поручения</w:t>
            </w:r>
          </w:p>
          <w:p w:rsidR="0009357E" w:rsidRDefault="0009357E">
            <w:pPr>
              <w:pStyle w:val="ConsPlusNormal"/>
              <w:jc w:val="both"/>
            </w:pPr>
            <w:r>
              <w:t>Номер платежного поручения</w:t>
            </w:r>
          </w:p>
          <w:p w:rsidR="0009357E" w:rsidRDefault="0009357E">
            <w:pPr>
              <w:pStyle w:val="ConsPlusNormal"/>
            </w:pPr>
            <w:r>
              <w:t>Номер счета плательщика</w:t>
            </w:r>
          </w:p>
          <w:p w:rsidR="0009357E" w:rsidRDefault="0009357E">
            <w:pPr>
              <w:pStyle w:val="ConsPlusNormal"/>
              <w:ind w:firstLine="283"/>
              <w:jc w:val="both"/>
            </w:pPr>
            <w:r>
              <w:t>Номер счета получателя средств</w:t>
            </w:r>
          </w:p>
          <w:p w:rsidR="0009357E" w:rsidRDefault="0009357E">
            <w:pPr>
              <w:pStyle w:val="ConsPlusNormal"/>
            </w:pPr>
            <w:r>
              <w:t>Сумма</w:t>
            </w:r>
          </w:p>
          <w:p w:rsidR="0009357E" w:rsidRDefault="0009357E">
            <w:pPr>
              <w:pStyle w:val="ConsPlusNormal"/>
            </w:pPr>
            <w:r>
              <w:t>Номер записи реестра</w:t>
            </w:r>
          </w:p>
          <w:p w:rsidR="0009357E" w:rsidRDefault="0009357E">
            <w:pPr>
              <w:pStyle w:val="ConsPlusNormal"/>
              <w:jc w:val="both"/>
            </w:pPr>
            <w:r>
              <w:t>Уточненные значения реквизитов в записи реестра</w:t>
            </w:r>
          </w:p>
        </w:tc>
        <w:tc>
          <w:tcPr>
            <w:tcW w:w="4252" w:type="dxa"/>
          </w:tcPr>
          <w:p w:rsidR="0009357E" w:rsidRDefault="0009357E">
            <w:pPr>
              <w:pStyle w:val="ConsPlusNormal"/>
              <w:ind w:firstLine="283"/>
              <w:jc w:val="both"/>
            </w:pPr>
            <w:r>
              <w:t>Сообщаем уточненные (дополненные) значения реквизитов в записи реестра с указанным номером из платежного поручения на общую сумму с реестром.</w:t>
            </w:r>
          </w:p>
        </w:tc>
      </w:tr>
      <w:tr w:rsidR="0009357E">
        <w:tc>
          <w:tcPr>
            <w:tcW w:w="1013" w:type="dxa"/>
          </w:tcPr>
          <w:p w:rsidR="0009357E" w:rsidRDefault="0009357E">
            <w:pPr>
              <w:pStyle w:val="ConsPlusNormal"/>
              <w:jc w:val="center"/>
            </w:pPr>
            <w:r>
              <w:t>13</w:t>
            </w:r>
          </w:p>
        </w:tc>
        <w:tc>
          <w:tcPr>
            <w:tcW w:w="1118" w:type="dxa"/>
          </w:tcPr>
          <w:p w:rsidR="0009357E" w:rsidRDefault="0009357E">
            <w:pPr>
              <w:pStyle w:val="ConsPlusNormal"/>
              <w:jc w:val="center"/>
            </w:pPr>
            <w:r>
              <w:t>10</w:t>
            </w:r>
          </w:p>
        </w:tc>
        <w:tc>
          <w:tcPr>
            <w:tcW w:w="2665" w:type="dxa"/>
          </w:tcPr>
          <w:p w:rsidR="0009357E" w:rsidRDefault="0009357E">
            <w:pPr>
              <w:pStyle w:val="ConsPlusNormal"/>
            </w:pPr>
            <w:r>
              <w:t>Не указываются</w:t>
            </w:r>
          </w:p>
        </w:tc>
        <w:tc>
          <w:tcPr>
            <w:tcW w:w="4252" w:type="dxa"/>
          </w:tcPr>
          <w:p w:rsidR="0009357E" w:rsidRDefault="0009357E">
            <w:pPr>
              <w:pStyle w:val="ConsPlusNormal"/>
              <w:ind w:firstLine="283"/>
              <w:jc w:val="both"/>
            </w:pPr>
            <w:r>
              <w:t>Сумма не возвращена по причине отсутствия согласия получателя средств после зачисления денежных средств получателю средств.</w:t>
            </w:r>
          </w:p>
          <w:p w:rsidR="0009357E" w:rsidRDefault="0009357E">
            <w:pPr>
              <w:pStyle w:val="ConsPlusNormal"/>
              <w:ind w:firstLine="283"/>
              <w:jc w:val="both"/>
            </w:pPr>
            <w:r>
              <w:t>Примечание: ответ не может быть 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09357E">
        <w:tc>
          <w:tcPr>
            <w:tcW w:w="1013" w:type="dxa"/>
          </w:tcPr>
          <w:p w:rsidR="0009357E" w:rsidRDefault="0009357E">
            <w:pPr>
              <w:pStyle w:val="ConsPlusNormal"/>
              <w:jc w:val="center"/>
            </w:pPr>
            <w:r>
              <w:t>14</w:t>
            </w:r>
          </w:p>
        </w:tc>
        <w:tc>
          <w:tcPr>
            <w:tcW w:w="1118" w:type="dxa"/>
          </w:tcPr>
          <w:p w:rsidR="0009357E" w:rsidRDefault="0009357E">
            <w:pPr>
              <w:pStyle w:val="ConsPlusNormal"/>
              <w:jc w:val="center"/>
            </w:pPr>
            <w:r>
              <w:t>10</w:t>
            </w:r>
          </w:p>
        </w:tc>
        <w:tc>
          <w:tcPr>
            <w:tcW w:w="2665" w:type="dxa"/>
          </w:tcPr>
          <w:p w:rsidR="0009357E" w:rsidRDefault="0009357E">
            <w:pPr>
              <w:pStyle w:val="ConsPlusNormal"/>
            </w:pPr>
            <w:r>
              <w:t>Не указываются</w:t>
            </w:r>
          </w:p>
        </w:tc>
        <w:tc>
          <w:tcPr>
            <w:tcW w:w="4252" w:type="dxa"/>
          </w:tcPr>
          <w:p w:rsidR="0009357E" w:rsidRDefault="0009357E">
            <w:pPr>
              <w:pStyle w:val="ConsPlusNormal"/>
              <w:ind w:firstLine="283"/>
              <w:jc w:val="both"/>
            </w:pPr>
            <w:r>
              <w:t>Сумма будет возвращена до зачисления денежных средств получателю средств.</w:t>
            </w:r>
          </w:p>
          <w:p w:rsidR="0009357E" w:rsidRDefault="0009357E">
            <w:pPr>
              <w:pStyle w:val="ConsPlusNormal"/>
              <w:ind w:firstLine="283"/>
              <w:jc w:val="both"/>
            </w:pPr>
            <w:r>
              <w:t xml:space="preserve">Примечание: ответ не может быть </w:t>
            </w:r>
            <w:r>
              <w:lastRenderedPageBreak/>
              <w:t>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09357E">
        <w:tc>
          <w:tcPr>
            <w:tcW w:w="1013" w:type="dxa"/>
          </w:tcPr>
          <w:p w:rsidR="0009357E" w:rsidRDefault="0009357E">
            <w:pPr>
              <w:pStyle w:val="ConsPlusNormal"/>
              <w:jc w:val="center"/>
            </w:pPr>
            <w:r>
              <w:lastRenderedPageBreak/>
              <w:t>15</w:t>
            </w:r>
          </w:p>
        </w:tc>
        <w:tc>
          <w:tcPr>
            <w:tcW w:w="1118" w:type="dxa"/>
          </w:tcPr>
          <w:p w:rsidR="0009357E" w:rsidRDefault="0009357E">
            <w:pPr>
              <w:pStyle w:val="ConsPlusNormal"/>
              <w:jc w:val="center"/>
            </w:pPr>
            <w:r>
              <w:t>10</w:t>
            </w:r>
          </w:p>
        </w:tc>
        <w:tc>
          <w:tcPr>
            <w:tcW w:w="2665" w:type="dxa"/>
          </w:tcPr>
          <w:p w:rsidR="0009357E" w:rsidRDefault="0009357E">
            <w:pPr>
              <w:pStyle w:val="ConsPlusNormal"/>
            </w:pPr>
            <w:r>
              <w:t>Не указываются</w:t>
            </w:r>
          </w:p>
        </w:tc>
        <w:tc>
          <w:tcPr>
            <w:tcW w:w="4252" w:type="dxa"/>
          </w:tcPr>
          <w:p w:rsidR="0009357E" w:rsidRDefault="0009357E">
            <w:pPr>
              <w:pStyle w:val="ConsPlusNormal"/>
              <w:ind w:firstLine="283"/>
              <w:jc w:val="both"/>
            </w:pPr>
            <w:r>
              <w:t>Сумма будет возвращена (получено согласие получателя средств о возврате суммы).</w:t>
            </w:r>
          </w:p>
          <w:p w:rsidR="0009357E" w:rsidRDefault="0009357E">
            <w:pPr>
              <w:pStyle w:val="ConsPlusNormal"/>
              <w:ind w:firstLine="283"/>
              <w:jc w:val="both"/>
            </w:pPr>
            <w:r>
              <w:t>Примечание: ответ не может быть составлен в отношении денежных средств, зачисленных на казначейский счет для осуществления и отражения операций по учету и распределению поступлений.</w:t>
            </w:r>
          </w:p>
        </w:tc>
      </w:tr>
      <w:tr w:rsidR="0009357E">
        <w:tc>
          <w:tcPr>
            <w:tcW w:w="1013" w:type="dxa"/>
          </w:tcPr>
          <w:p w:rsidR="0009357E" w:rsidRDefault="0009357E">
            <w:pPr>
              <w:pStyle w:val="ConsPlusNormal"/>
              <w:jc w:val="center"/>
            </w:pPr>
            <w:r>
              <w:t>16</w:t>
            </w:r>
          </w:p>
        </w:tc>
        <w:tc>
          <w:tcPr>
            <w:tcW w:w="1118" w:type="dxa"/>
          </w:tcPr>
          <w:p w:rsidR="0009357E" w:rsidRDefault="0009357E">
            <w:pPr>
              <w:pStyle w:val="ConsPlusNormal"/>
              <w:jc w:val="center"/>
            </w:pPr>
            <w:r>
              <w:t>14</w:t>
            </w:r>
          </w:p>
        </w:tc>
        <w:tc>
          <w:tcPr>
            <w:tcW w:w="2665" w:type="dxa"/>
          </w:tcPr>
          <w:p w:rsidR="0009357E" w:rsidRDefault="0009357E">
            <w:pPr>
              <w:pStyle w:val="ConsPlusNormal"/>
            </w:pPr>
            <w:r>
              <w:t>Текст ответа</w:t>
            </w:r>
          </w:p>
        </w:tc>
        <w:tc>
          <w:tcPr>
            <w:tcW w:w="4252" w:type="dxa"/>
          </w:tcPr>
          <w:p w:rsidR="0009357E" w:rsidRDefault="0009357E">
            <w:pPr>
              <w:pStyle w:val="ConsPlusNormal"/>
              <w:ind w:firstLine="283"/>
              <w:jc w:val="both"/>
            </w:pPr>
            <w:r>
              <w:t>Информация по запросу, связанному с операциями с использованием платежных карт.</w:t>
            </w:r>
          </w:p>
        </w:tc>
      </w:tr>
      <w:tr w:rsidR="0009357E">
        <w:tc>
          <w:tcPr>
            <w:tcW w:w="1013" w:type="dxa"/>
          </w:tcPr>
          <w:p w:rsidR="0009357E" w:rsidRDefault="0009357E">
            <w:pPr>
              <w:pStyle w:val="ConsPlusNormal"/>
              <w:jc w:val="center"/>
            </w:pPr>
            <w:r>
              <w:t>17</w:t>
            </w:r>
          </w:p>
        </w:tc>
        <w:tc>
          <w:tcPr>
            <w:tcW w:w="1118" w:type="dxa"/>
          </w:tcPr>
          <w:p w:rsidR="0009357E" w:rsidRDefault="0009357E">
            <w:pPr>
              <w:pStyle w:val="ConsPlusNormal"/>
              <w:jc w:val="center"/>
            </w:pPr>
            <w:r>
              <w:t>15</w:t>
            </w:r>
          </w:p>
        </w:tc>
        <w:tc>
          <w:tcPr>
            <w:tcW w:w="2665" w:type="dxa"/>
          </w:tcPr>
          <w:p w:rsidR="0009357E" w:rsidRDefault="0009357E">
            <w:pPr>
              <w:pStyle w:val="ConsPlusNormal"/>
              <w:jc w:val="both"/>
            </w:pPr>
            <w:r>
              <w:t>Номер платежной карты</w:t>
            </w:r>
          </w:p>
          <w:p w:rsidR="0009357E" w:rsidRDefault="0009357E">
            <w:pPr>
              <w:pStyle w:val="ConsPlusNormal"/>
              <w:jc w:val="both"/>
            </w:pPr>
            <w:r>
              <w:t>Наименование владельца платежной карты</w:t>
            </w:r>
          </w:p>
          <w:p w:rsidR="0009357E" w:rsidRDefault="0009357E">
            <w:pPr>
              <w:pStyle w:val="ConsPlusNormal"/>
            </w:pPr>
            <w:r>
              <w:t>Срок действия</w:t>
            </w:r>
          </w:p>
        </w:tc>
        <w:tc>
          <w:tcPr>
            <w:tcW w:w="4252" w:type="dxa"/>
          </w:tcPr>
          <w:p w:rsidR="0009357E" w:rsidRDefault="0009357E">
            <w:pPr>
              <w:pStyle w:val="ConsPlusNormal"/>
              <w:ind w:firstLine="283"/>
              <w:jc w:val="both"/>
            </w:pPr>
            <w:r>
              <w:t>Уточняем реквизиты платежной карты с указанным номером.</w:t>
            </w:r>
          </w:p>
        </w:tc>
      </w:tr>
      <w:tr w:rsidR="0009357E">
        <w:tc>
          <w:tcPr>
            <w:tcW w:w="1013" w:type="dxa"/>
          </w:tcPr>
          <w:p w:rsidR="0009357E" w:rsidRDefault="0009357E">
            <w:pPr>
              <w:pStyle w:val="ConsPlusNormal"/>
              <w:jc w:val="center"/>
            </w:pPr>
            <w:r>
              <w:t>19</w:t>
            </w:r>
          </w:p>
        </w:tc>
        <w:tc>
          <w:tcPr>
            <w:tcW w:w="1118" w:type="dxa"/>
          </w:tcPr>
          <w:p w:rsidR="0009357E" w:rsidRDefault="0009357E">
            <w:pPr>
              <w:pStyle w:val="ConsPlusNormal"/>
              <w:jc w:val="center"/>
            </w:pPr>
            <w:r>
              <w:t>00</w:t>
            </w:r>
          </w:p>
        </w:tc>
        <w:tc>
          <w:tcPr>
            <w:tcW w:w="2665" w:type="dxa"/>
          </w:tcPr>
          <w:p w:rsidR="0009357E" w:rsidRDefault="0009357E">
            <w:pPr>
              <w:pStyle w:val="ConsPlusNormal"/>
            </w:pPr>
            <w:r>
              <w:t>Дата распоряжения</w:t>
            </w:r>
          </w:p>
          <w:p w:rsidR="0009357E" w:rsidRDefault="0009357E">
            <w:pPr>
              <w:pStyle w:val="ConsPlusNormal"/>
            </w:pPr>
            <w:r>
              <w:t>Номер распоряжения</w:t>
            </w:r>
          </w:p>
          <w:p w:rsidR="0009357E" w:rsidRDefault="0009357E">
            <w:pPr>
              <w:pStyle w:val="ConsPlusNormal"/>
            </w:pPr>
            <w:r>
              <w:t>Номер счета плательщика</w:t>
            </w:r>
          </w:p>
          <w:p w:rsidR="0009357E" w:rsidRDefault="0009357E">
            <w:pPr>
              <w:pStyle w:val="ConsPlusNormal"/>
            </w:pPr>
            <w:r>
              <w:t>Наименование плательщика</w:t>
            </w:r>
          </w:p>
          <w:p w:rsidR="0009357E" w:rsidRDefault="0009357E">
            <w:pPr>
              <w:pStyle w:val="ConsPlusNormal"/>
              <w:jc w:val="both"/>
            </w:pPr>
            <w:r>
              <w:t>Номер счета получателя средств</w:t>
            </w:r>
          </w:p>
          <w:p w:rsidR="0009357E" w:rsidRDefault="0009357E">
            <w:pPr>
              <w:pStyle w:val="ConsPlusNormal"/>
              <w:jc w:val="both"/>
            </w:pPr>
            <w:r>
              <w:t>Наименование получателя средств</w:t>
            </w:r>
          </w:p>
          <w:p w:rsidR="0009357E" w:rsidRDefault="0009357E">
            <w:pPr>
              <w:pStyle w:val="ConsPlusNormal"/>
            </w:pPr>
            <w:r>
              <w:t>Сумма</w:t>
            </w:r>
          </w:p>
        </w:tc>
        <w:tc>
          <w:tcPr>
            <w:tcW w:w="4252" w:type="dxa"/>
          </w:tcPr>
          <w:p w:rsidR="0009357E" w:rsidRDefault="0009357E">
            <w:pPr>
              <w:pStyle w:val="ConsPlusNormal"/>
              <w:ind w:firstLine="283"/>
              <w:jc w:val="both"/>
            </w:pPr>
            <w:r>
              <w:t>Невозможно зачислить денежные средства по указанному в распоряжении счету получателя средств.</w:t>
            </w:r>
          </w:p>
        </w:tc>
      </w:tr>
      <w:tr w:rsidR="0009357E">
        <w:tc>
          <w:tcPr>
            <w:tcW w:w="1013" w:type="dxa"/>
          </w:tcPr>
          <w:p w:rsidR="0009357E" w:rsidRDefault="0009357E">
            <w:pPr>
              <w:pStyle w:val="ConsPlusNormal"/>
              <w:jc w:val="center"/>
            </w:pPr>
            <w:r>
              <w:t>99</w:t>
            </w:r>
          </w:p>
        </w:tc>
        <w:tc>
          <w:tcPr>
            <w:tcW w:w="1118" w:type="dxa"/>
          </w:tcPr>
          <w:p w:rsidR="0009357E" w:rsidRDefault="0009357E">
            <w:pPr>
              <w:pStyle w:val="ConsPlusNormal"/>
              <w:jc w:val="center"/>
            </w:pPr>
            <w:r>
              <w:t>00 - 16,</w:t>
            </w:r>
          </w:p>
          <w:p w:rsidR="0009357E" w:rsidRDefault="0009357E">
            <w:pPr>
              <w:pStyle w:val="ConsPlusNormal"/>
              <w:jc w:val="center"/>
            </w:pPr>
            <w:r>
              <w:t>99</w:t>
            </w:r>
          </w:p>
        </w:tc>
        <w:tc>
          <w:tcPr>
            <w:tcW w:w="2665" w:type="dxa"/>
          </w:tcPr>
          <w:p w:rsidR="0009357E" w:rsidRDefault="0009357E">
            <w:pPr>
              <w:pStyle w:val="ConsPlusNormal"/>
            </w:pPr>
            <w:r>
              <w:t>Текст ответа</w:t>
            </w:r>
          </w:p>
        </w:tc>
        <w:tc>
          <w:tcPr>
            <w:tcW w:w="4252" w:type="dxa"/>
          </w:tcPr>
          <w:p w:rsidR="0009357E" w:rsidRDefault="0009357E">
            <w:pPr>
              <w:pStyle w:val="ConsPlusNormal"/>
              <w:ind w:firstLine="283"/>
              <w:jc w:val="both"/>
            </w:pPr>
            <w:r>
              <w:t>Ответ, для которого не представляется возможным использование иных установленных кодов ответа.</w:t>
            </w:r>
          </w:p>
        </w:tc>
      </w:tr>
    </w:tbl>
    <w:p w:rsidR="0009357E" w:rsidRDefault="0009357E">
      <w:pPr>
        <w:pStyle w:val="ConsPlusNormal"/>
        <w:jc w:val="both"/>
      </w:pPr>
    </w:p>
    <w:p w:rsidR="0009357E" w:rsidRDefault="0009357E">
      <w:pPr>
        <w:pStyle w:val="ConsPlusNormal"/>
        <w:ind w:firstLine="540"/>
        <w:jc w:val="both"/>
      </w:pPr>
      <w:r>
        <w:t xml:space="preserve">4. Платежный центр выполняет проверку ответа в соответствии с </w:t>
      </w:r>
      <w:hyperlink w:anchor="P1576">
        <w:r>
          <w:rPr>
            <w:color w:val="0000FF"/>
          </w:rPr>
          <w:t>пунктом 2</w:t>
        </w:r>
      </w:hyperlink>
      <w:r>
        <w:t xml:space="preserve"> настоящего приложения.</w:t>
      </w:r>
    </w:p>
    <w:p w:rsidR="0009357E" w:rsidRDefault="0009357E">
      <w:pPr>
        <w:pStyle w:val="ConsPlusNormal"/>
        <w:spacing w:before="220"/>
        <w:ind w:firstLine="540"/>
        <w:jc w:val="both"/>
      </w:pPr>
      <w:r>
        <w:t xml:space="preserve">5. Оператор в день поступления от Центрального банка Российской Федерации запроса, связанного с осуществлением перевода денежных средств, ответа, предусмотренных </w:t>
      </w:r>
      <w:hyperlink r:id="rId142">
        <w:r>
          <w:rPr>
            <w:color w:val="0000FF"/>
          </w:rPr>
          <w:t>Положением</w:t>
        </w:r>
      </w:hyperlink>
      <w:r>
        <w:t xml:space="preserve"> о платежной системе Банка России, составляет и направляет соответствующие им запрос, ответ, связанные с совершением казначейского платежа, участнику системы казначейских платежей.</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6</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lastRenderedPageBreak/>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143">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Nonformat"/>
        <w:jc w:val="both"/>
      </w:pPr>
      <w:r>
        <w:t xml:space="preserve">                                       ____________________________________</w:t>
      </w:r>
    </w:p>
    <w:p w:rsidR="0009357E" w:rsidRDefault="0009357E">
      <w:pPr>
        <w:pStyle w:val="ConsPlusNonformat"/>
        <w:jc w:val="both"/>
      </w:pPr>
      <w:r>
        <w:t xml:space="preserve">                                       (наименование Обслуживающего центра)</w:t>
      </w:r>
    </w:p>
    <w:p w:rsidR="0009357E" w:rsidRDefault="0009357E">
      <w:pPr>
        <w:pStyle w:val="ConsPlusNonformat"/>
        <w:jc w:val="both"/>
      </w:pPr>
    </w:p>
    <w:p w:rsidR="0009357E" w:rsidRDefault="0009357E">
      <w:pPr>
        <w:pStyle w:val="ConsPlusNonformat"/>
        <w:jc w:val="both"/>
      </w:pPr>
      <w:bookmarkStart w:id="30" w:name="P1746"/>
      <w:bookmarkEnd w:id="30"/>
      <w:r>
        <w:t xml:space="preserve">                              Запрос на отзыв</w:t>
      </w:r>
    </w:p>
    <w:p w:rsidR="0009357E" w:rsidRDefault="0009357E">
      <w:pPr>
        <w:pStyle w:val="ConsPlusNonformat"/>
        <w:jc w:val="both"/>
      </w:pPr>
      <w:r>
        <w:t xml:space="preserve">                         (рекомендуемый образец)</w:t>
      </w:r>
    </w:p>
    <w:p w:rsidR="0009357E" w:rsidRDefault="0009357E">
      <w:pPr>
        <w:pStyle w:val="ConsPlusNonformat"/>
        <w:jc w:val="both"/>
      </w:pPr>
    </w:p>
    <w:p w:rsidR="0009357E" w:rsidRDefault="0009357E">
      <w:pPr>
        <w:pStyle w:val="ConsPlusNonformat"/>
        <w:jc w:val="both"/>
      </w:pPr>
      <w:r>
        <w:t>________________                                          _________________</w:t>
      </w:r>
    </w:p>
    <w:p w:rsidR="0009357E" w:rsidRDefault="0009357E">
      <w:pPr>
        <w:pStyle w:val="ConsPlusNonformat"/>
        <w:jc w:val="both"/>
      </w:pPr>
      <w:r>
        <w:t xml:space="preserve">     (дата)                                                    (номер)</w:t>
      </w:r>
    </w:p>
    <w:p w:rsidR="0009357E" w:rsidRDefault="0009357E">
      <w:pPr>
        <w:pStyle w:val="ConsPlusNonformat"/>
        <w:jc w:val="both"/>
      </w:pPr>
    </w:p>
    <w:p w:rsidR="0009357E" w:rsidRDefault="0009357E">
      <w:pPr>
        <w:pStyle w:val="ConsPlusNonformat"/>
        <w:jc w:val="both"/>
      </w:pPr>
      <w:r>
        <w:t>___________________________________________________________________________</w:t>
      </w:r>
    </w:p>
    <w:p w:rsidR="0009357E" w:rsidRDefault="0009357E">
      <w:pPr>
        <w:pStyle w:val="ConsPlusNonformat"/>
        <w:jc w:val="both"/>
      </w:pPr>
      <w:r>
        <w:t>(наименование прямого участника системы             (код по Сводному</w:t>
      </w:r>
    </w:p>
    <w:p w:rsidR="0009357E" w:rsidRDefault="0009357E">
      <w:pPr>
        <w:pStyle w:val="ConsPlusNonformat"/>
        <w:jc w:val="both"/>
      </w:pPr>
      <w:r>
        <w:t xml:space="preserve">         казначейских платежей)                         реестру)</w:t>
      </w:r>
    </w:p>
    <w:p w:rsidR="0009357E" w:rsidRDefault="0009357E">
      <w:pPr>
        <w:pStyle w:val="ConsPlusNonformat"/>
        <w:jc w:val="both"/>
      </w:pPr>
    </w:p>
    <w:p w:rsidR="0009357E" w:rsidRDefault="0009357E">
      <w:pPr>
        <w:pStyle w:val="ConsPlusNonformat"/>
        <w:jc w:val="both"/>
      </w:pPr>
      <w:r>
        <w:t>просит  отозвать следующие распоряжения о совершении казначейского платежа:</w:t>
      </w:r>
    </w:p>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3402"/>
        <w:gridCol w:w="1984"/>
        <w:gridCol w:w="1361"/>
        <w:gridCol w:w="1701"/>
      </w:tblGrid>
      <w:tr w:rsidR="0009357E">
        <w:tc>
          <w:tcPr>
            <w:tcW w:w="590" w:type="dxa"/>
          </w:tcPr>
          <w:p w:rsidR="0009357E" w:rsidRDefault="0009357E">
            <w:pPr>
              <w:pStyle w:val="ConsPlusNormal"/>
              <w:jc w:val="center"/>
            </w:pPr>
            <w:r>
              <w:t>N п/п</w:t>
            </w:r>
          </w:p>
        </w:tc>
        <w:tc>
          <w:tcPr>
            <w:tcW w:w="3402" w:type="dxa"/>
          </w:tcPr>
          <w:p w:rsidR="0009357E" w:rsidRDefault="0009357E">
            <w:pPr>
              <w:pStyle w:val="ConsPlusNormal"/>
              <w:jc w:val="center"/>
            </w:pPr>
            <w:r>
              <w:t>Наименование отзываемого документа</w:t>
            </w:r>
          </w:p>
        </w:tc>
        <w:tc>
          <w:tcPr>
            <w:tcW w:w="1984" w:type="dxa"/>
          </w:tcPr>
          <w:p w:rsidR="0009357E" w:rsidRDefault="0009357E">
            <w:pPr>
              <w:pStyle w:val="ConsPlusNormal"/>
              <w:jc w:val="center"/>
            </w:pPr>
            <w:r>
              <w:t>Дата регистрации отзываемого документа</w:t>
            </w:r>
          </w:p>
        </w:tc>
        <w:tc>
          <w:tcPr>
            <w:tcW w:w="1361" w:type="dxa"/>
          </w:tcPr>
          <w:p w:rsidR="0009357E" w:rsidRDefault="0009357E">
            <w:pPr>
              <w:pStyle w:val="ConsPlusNormal"/>
              <w:jc w:val="center"/>
            </w:pPr>
            <w:r>
              <w:t>Номер отзываемого документа</w:t>
            </w:r>
          </w:p>
        </w:tc>
        <w:tc>
          <w:tcPr>
            <w:tcW w:w="1701" w:type="dxa"/>
          </w:tcPr>
          <w:p w:rsidR="0009357E" w:rsidRDefault="0009357E">
            <w:pPr>
              <w:pStyle w:val="ConsPlusNormal"/>
              <w:jc w:val="center"/>
            </w:pPr>
            <w:r>
              <w:t>Сумма отзываемого документа</w:t>
            </w:r>
          </w:p>
        </w:tc>
      </w:tr>
      <w:tr w:rsidR="0009357E">
        <w:tc>
          <w:tcPr>
            <w:tcW w:w="590" w:type="dxa"/>
          </w:tcPr>
          <w:p w:rsidR="0009357E" w:rsidRDefault="0009357E">
            <w:pPr>
              <w:pStyle w:val="ConsPlusNormal"/>
              <w:jc w:val="center"/>
            </w:pPr>
            <w:r>
              <w:t>1</w:t>
            </w:r>
          </w:p>
        </w:tc>
        <w:tc>
          <w:tcPr>
            <w:tcW w:w="3402" w:type="dxa"/>
          </w:tcPr>
          <w:p w:rsidR="0009357E" w:rsidRDefault="0009357E">
            <w:pPr>
              <w:pStyle w:val="ConsPlusNormal"/>
              <w:jc w:val="center"/>
            </w:pPr>
            <w:r>
              <w:t>2</w:t>
            </w:r>
          </w:p>
        </w:tc>
        <w:tc>
          <w:tcPr>
            <w:tcW w:w="1984" w:type="dxa"/>
          </w:tcPr>
          <w:p w:rsidR="0009357E" w:rsidRDefault="0009357E">
            <w:pPr>
              <w:pStyle w:val="ConsPlusNormal"/>
              <w:jc w:val="center"/>
            </w:pPr>
            <w:r>
              <w:t>3</w:t>
            </w:r>
          </w:p>
        </w:tc>
        <w:tc>
          <w:tcPr>
            <w:tcW w:w="1361" w:type="dxa"/>
          </w:tcPr>
          <w:p w:rsidR="0009357E" w:rsidRDefault="0009357E">
            <w:pPr>
              <w:pStyle w:val="ConsPlusNormal"/>
              <w:jc w:val="center"/>
            </w:pPr>
            <w:r>
              <w:t>4</w:t>
            </w:r>
          </w:p>
        </w:tc>
        <w:tc>
          <w:tcPr>
            <w:tcW w:w="1701" w:type="dxa"/>
          </w:tcPr>
          <w:p w:rsidR="0009357E" w:rsidRDefault="0009357E">
            <w:pPr>
              <w:pStyle w:val="ConsPlusNormal"/>
              <w:jc w:val="center"/>
            </w:pPr>
            <w:r>
              <w:t>5</w:t>
            </w:r>
          </w:p>
        </w:tc>
      </w:tr>
      <w:tr w:rsidR="0009357E">
        <w:tc>
          <w:tcPr>
            <w:tcW w:w="590" w:type="dxa"/>
          </w:tcPr>
          <w:p w:rsidR="0009357E" w:rsidRDefault="0009357E">
            <w:pPr>
              <w:pStyle w:val="ConsPlusNormal"/>
            </w:pPr>
          </w:p>
        </w:tc>
        <w:tc>
          <w:tcPr>
            <w:tcW w:w="3402" w:type="dxa"/>
          </w:tcPr>
          <w:p w:rsidR="0009357E" w:rsidRDefault="0009357E">
            <w:pPr>
              <w:pStyle w:val="ConsPlusNormal"/>
            </w:pPr>
          </w:p>
        </w:tc>
        <w:tc>
          <w:tcPr>
            <w:tcW w:w="1984" w:type="dxa"/>
          </w:tcPr>
          <w:p w:rsidR="0009357E" w:rsidRDefault="0009357E">
            <w:pPr>
              <w:pStyle w:val="ConsPlusNormal"/>
            </w:pPr>
          </w:p>
        </w:tc>
        <w:tc>
          <w:tcPr>
            <w:tcW w:w="1361" w:type="dxa"/>
          </w:tcPr>
          <w:p w:rsidR="0009357E" w:rsidRDefault="0009357E">
            <w:pPr>
              <w:pStyle w:val="ConsPlusNormal"/>
            </w:pPr>
          </w:p>
        </w:tc>
        <w:tc>
          <w:tcPr>
            <w:tcW w:w="1701" w:type="dxa"/>
          </w:tcPr>
          <w:p w:rsidR="0009357E" w:rsidRDefault="0009357E">
            <w:pPr>
              <w:pStyle w:val="ConsPlusNormal"/>
            </w:pPr>
          </w:p>
        </w:tc>
      </w:tr>
      <w:tr w:rsidR="0009357E">
        <w:tc>
          <w:tcPr>
            <w:tcW w:w="590" w:type="dxa"/>
          </w:tcPr>
          <w:p w:rsidR="0009357E" w:rsidRDefault="0009357E">
            <w:pPr>
              <w:pStyle w:val="ConsPlusNormal"/>
            </w:pPr>
          </w:p>
        </w:tc>
        <w:tc>
          <w:tcPr>
            <w:tcW w:w="3402" w:type="dxa"/>
          </w:tcPr>
          <w:p w:rsidR="0009357E" w:rsidRDefault="0009357E">
            <w:pPr>
              <w:pStyle w:val="ConsPlusNormal"/>
            </w:pPr>
          </w:p>
        </w:tc>
        <w:tc>
          <w:tcPr>
            <w:tcW w:w="1984" w:type="dxa"/>
          </w:tcPr>
          <w:p w:rsidR="0009357E" w:rsidRDefault="0009357E">
            <w:pPr>
              <w:pStyle w:val="ConsPlusNormal"/>
            </w:pPr>
          </w:p>
        </w:tc>
        <w:tc>
          <w:tcPr>
            <w:tcW w:w="1361" w:type="dxa"/>
          </w:tcPr>
          <w:p w:rsidR="0009357E" w:rsidRDefault="0009357E">
            <w:pPr>
              <w:pStyle w:val="ConsPlusNormal"/>
            </w:pPr>
          </w:p>
        </w:tc>
        <w:tc>
          <w:tcPr>
            <w:tcW w:w="1701" w:type="dxa"/>
          </w:tcPr>
          <w:p w:rsidR="0009357E" w:rsidRDefault="0009357E">
            <w:pPr>
              <w:pStyle w:val="ConsPlusNormal"/>
            </w:pPr>
          </w:p>
        </w:tc>
      </w:tr>
      <w:tr w:rsidR="0009357E">
        <w:tc>
          <w:tcPr>
            <w:tcW w:w="590" w:type="dxa"/>
          </w:tcPr>
          <w:p w:rsidR="0009357E" w:rsidRDefault="0009357E">
            <w:pPr>
              <w:pStyle w:val="ConsPlusNormal"/>
            </w:pPr>
          </w:p>
        </w:tc>
        <w:tc>
          <w:tcPr>
            <w:tcW w:w="3402" w:type="dxa"/>
          </w:tcPr>
          <w:p w:rsidR="0009357E" w:rsidRDefault="0009357E">
            <w:pPr>
              <w:pStyle w:val="ConsPlusNormal"/>
            </w:pPr>
          </w:p>
        </w:tc>
        <w:tc>
          <w:tcPr>
            <w:tcW w:w="1984" w:type="dxa"/>
          </w:tcPr>
          <w:p w:rsidR="0009357E" w:rsidRDefault="0009357E">
            <w:pPr>
              <w:pStyle w:val="ConsPlusNormal"/>
            </w:pPr>
          </w:p>
        </w:tc>
        <w:tc>
          <w:tcPr>
            <w:tcW w:w="1361" w:type="dxa"/>
          </w:tcPr>
          <w:p w:rsidR="0009357E" w:rsidRDefault="0009357E">
            <w:pPr>
              <w:pStyle w:val="ConsPlusNormal"/>
            </w:pPr>
          </w:p>
        </w:tc>
        <w:tc>
          <w:tcPr>
            <w:tcW w:w="1701" w:type="dxa"/>
          </w:tcPr>
          <w:p w:rsidR="0009357E" w:rsidRDefault="0009357E">
            <w:pPr>
              <w:pStyle w:val="ConsPlusNormal"/>
            </w:pPr>
          </w:p>
        </w:tc>
      </w:tr>
    </w:tbl>
    <w:p w:rsidR="0009357E" w:rsidRDefault="0009357E">
      <w:pPr>
        <w:pStyle w:val="ConsPlusNormal"/>
        <w:jc w:val="both"/>
      </w:pPr>
    </w:p>
    <w:p w:rsidR="0009357E" w:rsidRDefault="0009357E">
      <w:pPr>
        <w:pStyle w:val="ConsPlusNonformat"/>
        <w:jc w:val="both"/>
      </w:pPr>
      <w:r>
        <w:t>___________________      _________________     ____________________________</w:t>
      </w:r>
    </w:p>
    <w:p w:rsidR="0009357E" w:rsidRDefault="0009357E">
      <w:pPr>
        <w:pStyle w:val="ConsPlusNonformat"/>
        <w:jc w:val="both"/>
      </w:pPr>
      <w:r>
        <w:t xml:space="preserve">    (должность)              (подпись)             (фамилия и инициалы)</w:t>
      </w:r>
    </w:p>
    <w:p w:rsidR="0009357E" w:rsidRDefault="0009357E">
      <w:pPr>
        <w:pStyle w:val="ConsPlusNonformat"/>
        <w:jc w:val="both"/>
      </w:pPr>
    </w:p>
    <w:p w:rsidR="0009357E" w:rsidRDefault="0009357E">
      <w:pPr>
        <w:pStyle w:val="ConsPlusNonformat"/>
        <w:jc w:val="both"/>
      </w:pPr>
      <w:r>
        <w:t xml:space="preserve">        М.П.</w:t>
      </w:r>
    </w:p>
    <w:p w:rsidR="0009357E" w:rsidRDefault="0009357E">
      <w:pPr>
        <w:pStyle w:val="ConsPlusNonformat"/>
        <w:jc w:val="both"/>
      </w:pPr>
    </w:p>
    <w:p w:rsidR="0009357E" w:rsidRDefault="0009357E">
      <w:pPr>
        <w:pStyle w:val="ConsPlusNonformat"/>
        <w:jc w:val="both"/>
      </w:pPr>
      <w:r>
        <w:t>Обслуживающий центр</w:t>
      </w:r>
    </w:p>
    <w:p w:rsidR="0009357E" w:rsidRDefault="0009357E">
      <w:pPr>
        <w:pStyle w:val="ConsPlusNonformat"/>
        <w:jc w:val="both"/>
      </w:pPr>
      <w:r>
        <w:t>_____________________  _______________  _____________  ____________________</w:t>
      </w:r>
    </w:p>
    <w:p w:rsidR="0009357E" w:rsidRDefault="0009357E">
      <w:pPr>
        <w:pStyle w:val="ConsPlusNonformat"/>
        <w:jc w:val="both"/>
      </w:pPr>
      <w:r>
        <w:t>(дата и время приема)    (должность)      (подпись)    (фамилия и инициалы)</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7</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31" w:name="P1805"/>
      <w:bookmarkEnd w:id="31"/>
      <w:r>
        <w:t>РЕКВИЗИТЫ</w:t>
      </w:r>
    </w:p>
    <w:p w:rsidR="0009357E" w:rsidRDefault="0009357E">
      <w:pPr>
        <w:pStyle w:val="ConsPlusTitle"/>
        <w:jc w:val="center"/>
      </w:pPr>
      <w:r>
        <w:lastRenderedPageBreak/>
        <w:t>ИЗВЕЩЕНИЯ ОБ ИСПОЛНЕНИИ РАСПОРЯЖЕНИЯ О СОВЕРШЕНИИ</w:t>
      </w:r>
    </w:p>
    <w:p w:rsidR="0009357E" w:rsidRDefault="0009357E">
      <w:pPr>
        <w:pStyle w:val="ConsPlusTitle"/>
        <w:jc w:val="center"/>
      </w:pPr>
      <w:r>
        <w:t>КАЗНАЧЕЙСКОГО ПЛАТЕЖА, ЯВЛЯЮЩЕГОСЯ ОСНОВАНИЕМ ДЛЯ ПЕРЕВОДА</w:t>
      </w:r>
    </w:p>
    <w:p w:rsidR="0009357E" w:rsidRDefault="0009357E">
      <w:pPr>
        <w:pStyle w:val="ConsPlusTitle"/>
        <w:jc w:val="center"/>
      </w:pPr>
      <w:r>
        <w:t>ДЕНЕЖНЫХ СРЕДСТВ ПО РЕКВИЗИТАМ БАНКОВСКОЙ КАРТЫ "МИР"</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144">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2948"/>
        <w:gridCol w:w="4649"/>
      </w:tblGrid>
      <w:tr w:rsidR="0009357E">
        <w:tc>
          <w:tcPr>
            <w:tcW w:w="1440" w:type="dxa"/>
          </w:tcPr>
          <w:p w:rsidR="0009357E" w:rsidRDefault="0009357E">
            <w:pPr>
              <w:pStyle w:val="ConsPlusNormal"/>
              <w:jc w:val="center"/>
            </w:pPr>
            <w:r>
              <w:t>Номер реквизита</w:t>
            </w:r>
          </w:p>
        </w:tc>
        <w:tc>
          <w:tcPr>
            <w:tcW w:w="2948" w:type="dxa"/>
          </w:tcPr>
          <w:p w:rsidR="0009357E" w:rsidRDefault="0009357E">
            <w:pPr>
              <w:pStyle w:val="ConsPlusNormal"/>
              <w:jc w:val="center"/>
            </w:pPr>
            <w:r>
              <w:t>Наименование реквизита</w:t>
            </w:r>
          </w:p>
        </w:tc>
        <w:tc>
          <w:tcPr>
            <w:tcW w:w="4649" w:type="dxa"/>
          </w:tcPr>
          <w:p w:rsidR="0009357E" w:rsidRDefault="0009357E">
            <w:pPr>
              <w:pStyle w:val="ConsPlusNormal"/>
              <w:jc w:val="center"/>
            </w:pPr>
            <w:r>
              <w:t>Правила формирования, заполнения реквизита</w:t>
            </w:r>
          </w:p>
        </w:tc>
      </w:tr>
      <w:tr w:rsidR="0009357E">
        <w:tc>
          <w:tcPr>
            <w:tcW w:w="1440" w:type="dxa"/>
          </w:tcPr>
          <w:p w:rsidR="0009357E" w:rsidRDefault="0009357E">
            <w:pPr>
              <w:pStyle w:val="ConsPlusNormal"/>
              <w:jc w:val="center"/>
            </w:pPr>
            <w:r>
              <w:t>1</w:t>
            </w:r>
          </w:p>
        </w:tc>
        <w:tc>
          <w:tcPr>
            <w:tcW w:w="2948" w:type="dxa"/>
          </w:tcPr>
          <w:p w:rsidR="0009357E" w:rsidRDefault="0009357E">
            <w:pPr>
              <w:pStyle w:val="ConsPlusNormal"/>
              <w:jc w:val="center"/>
            </w:pPr>
            <w:r>
              <w:t>2</w:t>
            </w:r>
          </w:p>
        </w:tc>
        <w:tc>
          <w:tcPr>
            <w:tcW w:w="4649" w:type="dxa"/>
          </w:tcPr>
          <w:p w:rsidR="0009357E" w:rsidRDefault="0009357E">
            <w:pPr>
              <w:pStyle w:val="ConsPlusNormal"/>
              <w:jc w:val="center"/>
            </w:pPr>
            <w:r>
              <w:t>3</w:t>
            </w:r>
          </w:p>
        </w:tc>
      </w:tr>
      <w:tr w:rsidR="0009357E">
        <w:tc>
          <w:tcPr>
            <w:tcW w:w="1440" w:type="dxa"/>
          </w:tcPr>
          <w:p w:rsidR="0009357E" w:rsidRDefault="0009357E">
            <w:pPr>
              <w:pStyle w:val="ConsPlusNormal"/>
              <w:jc w:val="center"/>
            </w:pPr>
            <w:r>
              <w:t>1</w:t>
            </w:r>
          </w:p>
        </w:tc>
        <w:tc>
          <w:tcPr>
            <w:tcW w:w="2948" w:type="dxa"/>
          </w:tcPr>
          <w:p w:rsidR="0009357E" w:rsidRDefault="0009357E">
            <w:pPr>
              <w:pStyle w:val="ConsPlusNormal"/>
              <w:jc w:val="both"/>
            </w:pPr>
            <w:r>
              <w:t>Номер извещения</w:t>
            </w:r>
          </w:p>
        </w:tc>
        <w:tc>
          <w:tcPr>
            <w:tcW w:w="4649" w:type="dxa"/>
          </w:tcPr>
          <w:p w:rsidR="0009357E" w:rsidRDefault="0009357E">
            <w:pPr>
              <w:pStyle w:val="ConsPlusNormal"/>
              <w:ind w:firstLine="283"/>
              <w:jc w:val="both"/>
            </w:pPr>
            <w:r>
              <w:t>Указывается номер извещения.</w:t>
            </w:r>
          </w:p>
        </w:tc>
      </w:tr>
      <w:tr w:rsidR="0009357E">
        <w:tc>
          <w:tcPr>
            <w:tcW w:w="1440" w:type="dxa"/>
          </w:tcPr>
          <w:p w:rsidR="0009357E" w:rsidRDefault="0009357E">
            <w:pPr>
              <w:pStyle w:val="ConsPlusNormal"/>
              <w:jc w:val="center"/>
            </w:pPr>
            <w:r>
              <w:t>2</w:t>
            </w:r>
          </w:p>
        </w:tc>
        <w:tc>
          <w:tcPr>
            <w:tcW w:w="2948" w:type="dxa"/>
          </w:tcPr>
          <w:p w:rsidR="0009357E" w:rsidRDefault="0009357E">
            <w:pPr>
              <w:pStyle w:val="ConsPlusNormal"/>
              <w:jc w:val="both"/>
            </w:pPr>
            <w:r>
              <w:t>Дата извещения</w:t>
            </w:r>
          </w:p>
        </w:tc>
        <w:tc>
          <w:tcPr>
            <w:tcW w:w="4649" w:type="dxa"/>
          </w:tcPr>
          <w:p w:rsidR="0009357E" w:rsidRDefault="0009357E">
            <w:pPr>
              <w:pStyle w:val="ConsPlusNormal"/>
              <w:ind w:firstLine="283"/>
              <w:jc w:val="both"/>
            </w:pPr>
            <w:r>
              <w:t>Указывается дата извещения.</w:t>
            </w:r>
          </w:p>
        </w:tc>
      </w:tr>
      <w:tr w:rsidR="0009357E">
        <w:tc>
          <w:tcPr>
            <w:tcW w:w="1440" w:type="dxa"/>
          </w:tcPr>
          <w:p w:rsidR="0009357E" w:rsidRDefault="0009357E">
            <w:pPr>
              <w:pStyle w:val="ConsPlusNormal"/>
              <w:jc w:val="center"/>
            </w:pPr>
            <w:r>
              <w:t>3</w:t>
            </w:r>
          </w:p>
        </w:tc>
        <w:tc>
          <w:tcPr>
            <w:tcW w:w="2948" w:type="dxa"/>
          </w:tcPr>
          <w:p w:rsidR="0009357E" w:rsidRDefault="0009357E">
            <w:pPr>
              <w:pStyle w:val="ConsPlusNormal"/>
              <w:jc w:val="both"/>
            </w:pPr>
            <w:r>
              <w:t>Номер распоряжения</w:t>
            </w:r>
          </w:p>
        </w:tc>
        <w:tc>
          <w:tcPr>
            <w:tcW w:w="4649" w:type="dxa"/>
          </w:tcPr>
          <w:p w:rsidR="0009357E" w:rsidRDefault="0009357E">
            <w:pPr>
              <w:pStyle w:val="ConsPlusNormal"/>
              <w:ind w:firstLine="283"/>
              <w:jc w:val="both"/>
            </w:pPr>
            <w:r>
              <w:t>Указывается номер распоряжения о перечислении, об исполнении которого формируется извещение.</w:t>
            </w:r>
          </w:p>
        </w:tc>
      </w:tr>
      <w:tr w:rsidR="0009357E">
        <w:tc>
          <w:tcPr>
            <w:tcW w:w="1440" w:type="dxa"/>
          </w:tcPr>
          <w:p w:rsidR="0009357E" w:rsidRDefault="0009357E">
            <w:pPr>
              <w:pStyle w:val="ConsPlusNormal"/>
              <w:jc w:val="center"/>
            </w:pPr>
            <w:r>
              <w:t>4</w:t>
            </w:r>
          </w:p>
        </w:tc>
        <w:tc>
          <w:tcPr>
            <w:tcW w:w="2948" w:type="dxa"/>
          </w:tcPr>
          <w:p w:rsidR="0009357E" w:rsidRDefault="0009357E">
            <w:pPr>
              <w:pStyle w:val="ConsPlusNormal"/>
              <w:jc w:val="both"/>
            </w:pPr>
            <w:r>
              <w:t>Дата распоряжения</w:t>
            </w:r>
          </w:p>
        </w:tc>
        <w:tc>
          <w:tcPr>
            <w:tcW w:w="4649" w:type="dxa"/>
          </w:tcPr>
          <w:p w:rsidR="0009357E" w:rsidRDefault="0009357E">
            <w:pPr>
              <w:pStyle w:val="ConsPlusNormal"/>
              <w:ind w:firstLine="283"/>
              <w:jc w:val="both"/>
            </w:pPr>
            <w:r>
              <w:t>Указывается дата распоряжения о перечислении, об исполнении которого формируется извещение.</w:t>
            </w:r>
          </w:p>
        </w:tc>
      </w:tr>
      <w:tr w:rsidR="0009357E">
        <w:tc>
          <w:tcPr>
            <w:tcW w:w="9037" w:type="dxa"/>
            <w:gridSpan w:val="3"/>
            <w:vAlign w:val="bottom"/>
          </w:tcPr>
          <w:p w:rsidR="0009357E" w:rsidRDefault="0009357E">
            <w:pPr>
              <w:pStyle w:val="ConsPlusNormal"/>
            </w:pPr>
            <w:r>
              <w:t>5. Информация о плательщике, которому направляется извещение</w:t>
            </w:r>
          </w:p>
        </w:tc>
      </w:tr>
      <w:tr w:rsidR="0009357E">
        <w:tblPrEx>
          <w:tblBorders>
            <w:insideH w:val="nil"/>
          </w:tblBorders>
        </w:tblPrEx>
        <w:tc>
          <w:tcPr>
            <w:tcW w:w="1440" w:type="dxa"/>
            <w:tcBorders>
              <w:bottom w:val="nil"/>
            </w:tcBorders>
          </w:tcPr>
          <w:p w:rsidR="0009357E" w:rsidRDefault="0009357E">
            <w:pPr>
              <w:pStyle w:val="ConsPlusNormal"/>
              <w:jc w:val="center"/>
            </w:pPr>
            <w:r>
              <w:t>5.1</w:t>
            </w:r>
          </w:p>
        </w:tc>
        <w:tc>
          <w:tcPr>
            <w:tcW w:w="2948" w:type="dxa"/>
            <w:tcBorders>
              <w:bottom w:val="nil"/>
            </w:tcBorders>
          </w:tcPr>
          <w:p w:rsidR="0009357E" w:rsidRDefault="0009357E">
            <w:pPr>
              <w:pStyle w:val="ConsPlusNormal"/>
              <w:jc w:val="both"/>
            </w:pPr>
            <w:r>
              <w:t>Наименование плательщика - прямого участника</w:t>
            </w:r>
          </w:p>
        </w:tc>
        <w:tc>
          <w:tcPr>
            <w:tcW w:w="4649" w:type="dxa"/>
            <w:tcBorders>
              <w:bottom w:val="nil"/>
            </w:tcBorders>
          </w:tcPr>
          <w:p w:rsidR="0009357E" w:rsidRDefault="0009357E">
            <w:pPr>
              <w:pStyle w:val="ConsPlusNormal"/>
              <w:ind w:firstLine="283"/>
              <w:jc w:val="both"/>
            </w:pPr>
            <w:r>
              <w:t>Указывается наименование плательщика - прямого участника, соответствующее наименованию, указанному в Сводном реестре.</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 ред. </w:t>
            </w:r>
            <w:hyperlink r:id="rId145">
              <w:r>
                <w:rPr>
                  <w:color w:val="0000FF"/>
                </w:rPr>
                <w:t>Приказа</w:t>
              </w:r>
            </w:hyperlink>
            <w:r>
              <w:t xml:space="preserve"> Казначейства России от 05.06.2023 N 11н)</w:t>
            </w:r>
          </w:p>
        </w:tc>
      </w:tr>
      <w:tr w:rsidR="0009357E">
        <w:tblPrEx>
          <w:tblBorders>
            <w:insideH w:val="nil"/>
          </w:tblBorders>
        </w:tblPrEx>
        <w:tc>
          <w:tcPr>
            <w:tcW w:w="1440" w:type="dxa"/>
            <w:tcBorders>
              <w:bottom w:val="nil"/>
            </w:tcBorders>
          </w:tcPr>
          <w:p w:rsidR="0009357E" w:rsidRDefault="0009357E">
            <w:pPr>
              <w:pStyle w:val="ConsPlusNormal"/>
              <w:jc w:val="center"/>
            </w:pPr>
            <w:r>
              <w:t>5.2</w:t>
            </w:r>
          </w:p>
        </w:tc>
        <w:tc>
          <w:tcPr>
            <w:tcW w:w="2948" w:type="dxa"/>
            <w:tcBorders>
              <w:bottom w:val="nil"/>
            </w:tcBorders>
          </w:tcPr>
          <w:p w:rsidR="0009357E" w:rsidRDefault="0009357E">
            <w:pPr>
              <w:pStyle w:val="ConsPlusNormal"/>
              <w:jc w:val="both"/>
            </w:pPr>
            <w:r>
              <w:t>Код по Сводному реестру плательщика - прямого участника</w:t>
            </w:r>
          </w:p>
        </w:tc>
        <w:tc>
          <w:tcPr>
            <w:tcW w:w="4649" w:type="dxa"/>
            <w:tcBorders>
              <w:bottom w:val="nil"/>
            </w:tcBorders>
          </w:tcPr>
          <w:p w:rsidR="0009357E" w:rsidRDefault="0009357E">
            <w:pPr>
              <w:pStyle w:val="ConsPlusNormal"/>
              <w:ind w:firstLine="283"/>
              <w:jc w:val="both"/>
            </w:pPr>
            <w:r>
              <w:t>Указывается код по Сводному реестру плательщика - прямого участника.</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 ред. </w:t>
            </w:r>
            <w:hyperlink r:id="rId146">
              <w:r>
                <w:rPr>
                  <w:color w:val="0000FF"/>
                </w:rPr>
                <w:t>Приказа</w:t>
              </w:r>
            </w:hyperlink>
            <w:r>
              <w:t xml:space="preserve"> Казначейства России от 05.06.2023 N 11н)</w:t>
            </w:r>
          </w:p>
        </w:tc>
      </w:tr>
      <w:tr w:rsidR="0009357E">
        <w:tblPrEx>
          <w:tblBorders>
            <w:insideH w:val="nil"/>
          </w:tblBorders>
        </w:tblPrEx>
        <w:tc>
          <w:tcPr>
            <w:tcW w:w="1440" w:type="dxa"/>
            <w:tcBorders>
              <w:bottom w:val="nil"/>
            </w:tcBorders>
          </w:tcPr>
          <w:p w:rsidR="0009357E" w:rsidRDefault="0009357E">
            <w:pPr>
              <w:pStyle w:val="ConsPlusNormal"/>
              <w:jc w:val="center"/>
            </w:pPr>
            <w:r>
              <w:t>5.3</w:t>
            </w:r>
          </w:p>
        </w:tc>
        <w:tc>
          <w:tcPr>
            <w:tcW w:w="2948" w:type="dxa"/>
            <w:tcBorders>
              <w:bottom w:val="nil"/>
            </w:tcBorders>
          </w:tcPr>
          <w:p w:rsidR="0009357E" w:rsidRDefault="0009357E">
            <w:pPr>
              <w:pStyle w:val="ConsPlusNormal"/>
              <w:jc w:val="both"/>
            </w:pPr>
            <w:r>
              <w:t>Номер лицевого счета плательщика - прямого участника</w:t>
            </w:r>
          </w:p>
        </w:tc>
        <w:tc>
          <w:tcPr>
            <w:tcW w:w="4649" w:type="dxa"/>
            <w:tcBorders>
              <w:bottom w:val="nil"/>
            </w:tcBorders>
          </w:tcPr>
          <w:p w:rsidR="0009357E" w:rsidRDefault="0009357E">
            <w:pPr>
              <w:pStyle w:val="ConsPlusNormal"/>
              <w:ind w:firstLine="283"/>
              <w:jc w:val="both"/>
            </w:pPr>
            <w:r>
              <w:t>Указывается номер соответствующего лицевого счета плательщика - прямого участника.</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 ред. </w:t>
            </w:r>
            <w:hyperlink r:id="rId147">
              <w:r>
                <w:rPr>
                  <w:color w:val="0000FF"/>
                </w:rPr>
                <w:t>Приказа</w:t>
              </w:r>
            </w:hyperlink>
            <w:r>
              <w:t xml:space="preserve"> Казначейства России от 05.06.2023 N 11н)</w:t>
            </w:r>
          </w:p>
        </w:tc>
      </w:tr>
      <w:tr w:rsidR="0009357E">
        <w:tblPrEx>
          <w:tblBorders>
            <w:insideH w:val="nil"/>
          </w:tblBorders>
        </w:tblPrEx>
        <w:tc>
          <w:tcPr>
            <w:tcW w:w="1440" w:type="dxa"/>
            <w:tcBorders>
              <w:bottom w:val="nil"/>
            </w:tcBorders>
          </w:tcPr>
          <w:p w:rsidR="0009357E" w:rsidRDefault="0009357E">
            <w:pPr>
              <w:pStyle w:val="ConsPlusNormal"/>
              <w:jc w:val="center"/>
            </w:pPr>
            <w:r>
              <w:t>5.3.(1)</w:t>
            </w:r>
          </w:p>
        </w:tc>
        <w:tc>
          <w:tcPr>
            <w:tcW w:w="2948" w:type="dxa"/>
            <w:tcBorders>
              <w:bottom w:val="nil"/>
            </w:tcBorders>
          </w:tcPr>
          <w:p w:rsidR="0009357E" w:rsidRDefault="0009357E">
            <w:pPr>
              <w:pStyle w:val="ConsPlusNormal"/>
              <w:jc w:val="both"/>
            </w:pPr>
            <w:r>
              <w:t>Наименование плательщика - косвенного участника</w:t>
            </w:r>
          </w:p>
        </w:tc>
        <w:tc>
          <w:tcPr>
            <w:tcW w:w="4649" w:type="dxa"/>
            <w:tcBorders>
              <w:bottom w:val="nil"/>
            </w:tcBorders>
          </w:tcPr>
          <w:p w:rsidR="0009357E" w:rsidRDefault="0009357E">
            <w:pPr>
              <w:pStyle w:val="ConsPlusNormal"/>
              <w:jc w:val="both"/>
            </w:pPr>
            <w:r>
              <w:t>Указывается наименование плательщика - косвенного участника, соответствующее наименованию, указанному в Сводном реестре.</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(введено </w:t>
            </w:r>
            <w:hyperlink r:id="rId148">
              <w:r>
                <w:rPr>
                  <w:color w:val="0000FF"/>
                </w:rPr>
                <w:t>Приказом</w:t>
              </w:r>
            </w:hyperlink>
            <w:r>
              <w:t xml:space="preserve"> Казначейства России от 05.06.2023 N 11н)</w:t>
            </w:r>
          </w:p>
        </w:tc>
      </w:tr>
      <w:tr w:rsidR="0009357E">
        <w:tblPrEx>
          <w:tblBorders>
            <w:insideH w:val="nil"/>
          </w:tblBorders>
        </w:tblPrEx>
        <w:tc>
          <w:tcPr>
            <w:tcW w:w="1440" w:type="dxa"/>
            <w:tcBorders>
              <w:bottom w:val="nil"/>
            </w:tcBorders>
          </w:tcPr>
          <w:p w:rsidR="0009357E" w:rsidRDefault="0009357E">
            <w:pPr>
              <w:pStyle w:val="ConsPlusNormal"/>
              <w:jc w:val="center"/>
            </w:pPr>
            <w:r>
              <w:t>5.3.(2)</w:t>
            </w:r>
          </w:p>
        </w:tc>
        <w:tc>
          <w:tcPr>
            <w:tcW w:w="2948" w:type="dxa"/>
            <w:tcBorders>
              <w:bottom w:val="nil"/>
            </w:tcBorders>
          </w:tcPr>
          <w:p w:rsidR="0009357E" w:rsidRDefault="0009357E">
            <w:pPr>
              <w:pStyle w:val="ConsPlusNormal"/>
              <w:jc w:val="both"/>
            </w:pPr>
            <w:r>
              <w:t>Код по Сводному реестру плательщика - косвенного участника</w:t>
            </w:r>
          </w:p>
        </w:tc>
        <w:tc>
          <w:tcPr>
            <w:tcW w:w="4649" w:type="dxa"/>
            <w:tcBorders>
              <w:bottom w:val="nil"/>
            </w:tcBorders>
          </w:tcPr>
          <w:p w:rsidR="0009357E" w:rsidRDefault="0009357E">
            <w:pPr>
              <w:pStyle w:val="ConsPlusNormal"/>
              <w:jc w:val="both"/>
            </w:pPr>
            <w:r>
              <w:t>Указывается код по Сводному реестру плательщика - косвенного участника.</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(введено </w:t>
            </w:r>
            <w:hyperlink r:id="rId149">
              <w:r>
                <w:rPr>
                  <w:color w:val="0000FF"/>
                </w:rPr>
                <w:t>Приказом</w:t>
              </w:r>
            </w:hyperlink>
            <w:r>
              <w:t xml:space="preserve"> Казначейства России от 05.06.2023 N 11н)</w:t>
            </w:r>
          </w:p>
        </w:tc>
      </w:tr>
      <w:tr w:rsidR="0009357E">
        <w:tblPrEx>
          <w:tblBorders>
            <w:insideH w:val="nil"/>
          </w:tblBorders>
        </w:tblPrEx>
        <w:tc>
          <w:tcPr>
            <w:tcW w:w="1440" w:type="dxa"/>
            <w:tcBorders>
              <w:bottom w:val="nil"/>
            </w:tcBorders>
          </w:tcPr>
          <w:p w:rsidR="0009357E" w:rsidRDefault="0009357E">
            <w:pPr>
              <w:pStyle w:val="ConsPlusNormal"/>
              <w:jc w:val="center"/>
            </w:pPr>
            <w:r>
              <w:lastRenderedPageBreak/>
              <w:t>5.3.(3)</w:t>
            </w:r>
          </w:p>
        </w:tc>
        <w:tc>
          <w:tcPr>
            <w:tcW w:w="2948" w:type="dxa"/>
            <w:tcBorders>
              <w:bottom w:val="nil"/>
            </w:tcBorders>
          </w:tcPr>
          <w:p w:rsidR="0009357E" w:rsidRDefault="0009357E">
            <w:pPr>
              <w:pStyle w:val="ConsPlusNormal"/>
              <w:jc w:val="both"/>
            </w:pPr>
            <w:r>
              <w:t>Номер лицевого счета плательщика - косвенного участника</w:t>
            </w:r>
          </w:p>
        </w:tc>
        <w:tc>
          <w:tcPr>
            <w:tcW w:w="4649" w:type="dxa"/>
            <w:tcBorders>
              <w:bottom w:val="nil"/>
            </w:tcBorders>
          </w:tcPr>
          <w:p w:rsidR="0009357E" w:rsidRDefault="0009357E">
            <w:pPr>
              <w:pStyle w:val="ConsPlusNormal"/>
              <w:jc w:val="both"/>
            </w:pPr>
            <w:r>
              <w:t>Указывается номер соответствующего лицевого счета плательщика косвенного участника.</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(введено </w:t>
            </w:r>
            <w:hyperlink r:id="rId150">
              <w:r>
                <w:rPr>
                  <w:color w:val="0000FF"/>
                </w:rPr>
                <w:t>Приказом</w:t>
              </w:r>
            </w:hyperlink>
            <w:r>
              <w:t xml:space="preserve"> Казначейства России от 05.06.2023 N 11н)</w:t>
            </w:r>
          </w:p>
        </w:tc>
      </w:tr>
      <w:tr w:rsidR="0009357E">
        <w:tc>
          <w:tcPr>
            <w:tcW w:w="1440" w:type="dxa"/>
          </w:tcPr>
          <w:p w:rsidR="0009357E" w:rsidRDefault="0009357E">
            <w:pPr>
              <w:pStyle w:val="ConsPlusNormal"/>
              <w:jc w:val="center"/>
            </w:pPr>
            <w:r>
              <w:t>5.4</w:t>
            </w:r>
          </w:p>
        </w:tc>
        <w:tc>
          <w:tcPr>
            <w:tcW w:w="2948" w:type="dxa"/>
          </w:tcPr>
          <w:p w:rsidR="0009357E" w:rsidRDefault="0009357E">
            <w:pPr>
              <w:pStyle w:val="ConsPlusNormal"/>
              <w:jc w:val="both"/>
            </w:pPr>
            <w:r>
              <w:t>Наименование бюджета</w:t>
            </w:r>
          </w:p>
        </w:tc>
        <w:tc>
          <w:tcPr>
            <w:tcW w:w="4649" w:type="dxa"/>
          </w:tcPr>
          <w:p w:rsidR="0009357E" w:rsidRDefault="0009357E">
            <w:pPr>
              <w:pStyle w:val="ConsPlusNormal"/>
              <w:ind w:firstLine="283"/>
              <w:jc w:val="both"/>
            </w:pPr>
            <w:r>
              <w:t>Указывается наименование соответствующего бюджета.</w:t>
            </w:r>
          </w:p>
        </w:tc>
      </w:tr>
      <w:tr w:rsidR="0009357E">
        <w:tc>
          <w:tcPr>
            <w:tcW w:w="1440" w:type="dxa"/>
          </w:tcPr>
          <w:p w:rsidR="0009357E" w:rsidRDefault="0009357E">
            <w:pPr>
              <w:pStyle w:val="ConsPlusNormal"/>
              <w:jc w:val="center"/>
            </w:pPr>
            <w:r>
              <w:t>5.5</w:t>
            </w:r>
          </w:p>
        </w:tc>
        <w:tc>
          <w:tcPr>
            <w:tcW w:w="2948" w:type="dxa"/>
          </w:tcPr>
          <w:p w:rsidR="0009357E" w:rsidRDefault="0009357E">
            <w:pPr>
              <w:pStyle w:val="ConsPlusNormal"/>
              <w:jc w:val="both"/>
            </w:pPr>
            <w:r>
              <w:t>Финансовый орган</w:t>
            </w:r>
          </w:p>
        </w:tc>
        <w:tc>
          <w:tcPr>
            <w:tcW w:w="4649" w:type="dxa"/>
          </w:tcPr>
          <w:p w:rsidR="0009357E" w:rsidRDefault="0009357E">
            <w:pPr>
              <w:pStyle w:val="ConsPlusNormal"/>
              <w:ind w:firstLine="283"/>
              <w:jc w:val="both"/>
            </w:pPr>
            <w:r>
              <w:t>Указывается наименование соответствующего финансового органа (органа управления государственным внебюджетным фондом).</w:t>
            </w:r>
          </w:p>
        </w:tc>
      </w:tr>
      <w:tr w:rsidR="0009357E">
        <w:tc>
          <w:tcPr>
            <w:tcW w:w="1440" w:type="dxa"/>
          </w:tcPr>
          <w:p w:rsidR="0009357E" w:rsidRDefault="0009357E">
            <w:pPr>
              <w:pStyle w:val="ConsPlusNormal"/>
              <w:jc w:val="center"/>
            </w:pPr>
            <w:r>
              <w:t>5.6</w:t>
            </w:r>
          </w:p>
        </w:tc>
        <w:tc>
          <w:tcPr>
            <w:tcW w:w="2948" w:type="dxa"/>
          </w:tcPr>
          <w:p w:rsidR="0009357E" w:rsidRDefault="0009357E">
            <w:pPr>
              <w:pStyle w:val="ConsPlusNormal"/>
              <w:jc w:val="both"/>
            </w:pPr>
            <w:r>
              <w:t>Код финансового органа по Сводному реестру</w:t>
            </w:r>
          </w:p>
        </w:tc>
        <w:tc>
          <w:tcPr>
            <w:tcW w:w="4649" w:type="dxa"/>
          </w:tcPr>
          <w:p w:rsidR="0009357E" w:rsidRDefault="0009357E">
            <w:pPr>
              <w:pStyle w:val="ConsPlusNormal"/>
              <w:ind w:firstLine="283"/>
              <w:jc w:val="both"/>
            </w:pPr>
            <w:r>
              <w:t>Указывается код финансового органа (органа управления государственным внебюджетным фондом) по Сводному реестру.</w:t>
            </w:r>
          </w:p>
        </w:tc>
      </w:tr>
      <w:tr w:rsidR="0009357E">
        <w:tblPrEx>
          <w:tblBorders>
            <w:insideH w:val="nil"/>
          </w:tblBorders>
        </w:tblPrEx>
        <w:tc>
          <w:tcPr>
            <w:tcW w:w="1440" w:type="dxa"/>
            <w:tcBorders>
              <w:bottom w:val="nil"/>
            </w:tcBorders>
          </w:tcPr>
          <w:p w:rsidR="0009357E" w:rsidRDefault="0009357E">
            <w:pPr>
              <w:pStyle w:val="ConsPlusNormal"/>
              <w:jc w:val="center"/>
            </w:pPr>
            <w:r>
              <w:t>5.7</w:t>
            </w:r>
          </w:p>
        </w:tc>
        <w:tc>
          <w:tcPr>
            <w:tcW w:w="2948" w:type="dxa"/>
            <w:tcBorders>
              <w:bottom w:val="nil"/>
            </w:tcBorders>
          </w:tcPr>
          <w:p w:rsidR="0009357E" w:rsidRDefault="0009357E">
            <w:pPr>
              <w:pStyle w:val="ConsPlusNormal"/>
              <w:jc w:val="both"/>
            </w:pPr>
            <w:r>
              <w:t>Орган Федерального казначейства</w:t>
            </w:r>
          </w:p>
        </w:tc>
        <w:tc>
          <w:tcPr>
            <w:tcW w:w="4649" w:type="dxa"/>
            <w:tcBorders>
              <w:bottom w:val="nil"/>
            </w:tcBorders>
          </w:tcPr>
          <w:p w:rsidR="0009357E" w:rsidRDefault="0009357E">
            <w:pPr>
              <w:pStyle w:val="ConsPlusNormal"/>
              <w:ind w:firstLine="283"/>
              <w:jc w:val="both"/>
            </w:pPr>
            <w:r>
              <w:t>Указывается наименование органа Федерального казначейства, в котором осуществляется обслуживание плательщика - прямого участника.</w:t>
            </w:r>
          </w:p>
        </w:tc>
      </w:tr>
      <w:tr w:rsidR="0009357E">
        <w:tblPrEx>
          <w:tblBorders>
            <w:insideH w:val="nil"/>
          </w:tblBorders>
        </w:tblPrEx>
        <w:tc>
          <w:tcPr>
            <w:tcW w:w="9037" w:type="dxa"/>
            <w:gridSpan w:val="3"/>
            <w:tcBorders>
              <w:top w:val="nil"/>
            </w:tcBorders>
          </w:tcPr>
          <w:p w:rsidR="0009357E" w:rsidRDefault="0009357E">
            <w:pPr>
              <w:pStyle w:val="ConsPlusNormal"/>
              <w:jc w:val="both"/>
            </w:pPr>
            <w:r>
              <w:t xml:space="preserve">(в ред. </w:t>
            </w:r>
            <w:hyperlink r:id="rId151">
              <w:r>
                <w:rPr>
                  <w:color w:val="0000FF"/>
                </w:rPr>
                <w:t>Приказа</w:t>
              </w:r>
            </w:hyperlink>
            <w:r>
              <w:t xml:space="preserve"> Казначейства России от 05.06.2023 N 11н)</w:t>
            </w:r>
          </w:p>
        </w:tc>
      </w:tr>
      <w:tr w:rsidR="0009357E">
        <w:tc>
          <w:tcPr>
            <w:tcW w:w="1440" w:type="dxa"/>
          </w:tcPr>
          <w:p w:rsidR="0009357E" w:rsidRDefault="0009357E">
            <w:pPr>
              <w:pStyle w:val="ConsPlusNormal"/>
              <w:jc w:val="center"/>
            </w:pPr>
            <w:r>
              <w:t>5.8</w:t>
            </w:r>
          </w:p>
        </w:tc>
        <w:tc>
          <w:tcPr>
            <w:tcW w:w="2948" w:type="dxa"/>
          </w:tcPr>
          <w:p w:rsidR="0009357E" w:rsidRDefault="0009357E">
            <w:pPr>
              <w:pStyle w:val="ConsPlusNormal"/>
            </w:pPr>
            <w:r>
              <w:t>Код по КОФК</w:t>
            </w:r>
          </w:p>
        </w:tc>
        <w:tc>
          <w:tcPr>
            <w:tcW w:w="4649" w:type="dxa"/>
          </w:tcPr>
          <w:p w:rsidR="0009357E" w:rsidRDefault="0009357E">
            <w:pPr>
              <w:pStyle w:val="ConsPlusNormal"/>
              <w:ind w:firstLine="283"/>
              <w:jc w:val="both"/>
            </w:pPr>
            <w:r>
              <w:t>Указывается соответствующий код по классификатору органов Федерального казначейства.</w:t>
            </w:r>
          </w:p>
        </w:tc>
      </w:tr>
      <w:tr w:rsidR="0009357E">
        <w:tc>
          <w:tcPr>
            <w:tcW w:w="1440" w:type="dxa"/>
          </w:tcPr>
          <w:p w:rsidR="0009357E" w:rsidRDefault="0009357E">
            <w:pPr>
              <w:pStyle w:val="ConsPlusNormal"/>
              <w:jc w:val="center"/>
            </w:pPr>
            <w:r>
              <w:t>6</w:t>
            </w:r>
          </w:p>
        </w:tc>
        <w:tc>
          <w:tcPr>
            <w:tcW w:w="2948" w:type="dxa"/>
          </w:tcPr>
          <w:p w:rsidR="0009357E" w:rsidRDefault="0009357E">
            <w:pPr>
              <w:pStyle w:val="ConsPlusNormal"/>
              <w:jc w:val="both"/>
            </w:pPr>
            <w:r>
              <w:t>Учетный номер бюджетного обязательства</w:t>
            </w:r>
          </w:p>
        </w:tc>
        <w:tc>
          <w:tcPr>
            <w:tcW w:w="4649" w:type="dxa"/>
          </w:tcPr>
          <w:p w:rsidR="0009357E" w:rsidRDefault="0009357E">
            <w:pPr>
              <w:pStyle w:val="ConsPlusNormal"/>
              <w:ind w:firstLine="283"/>
              <w:jc w:val="both"/>
            </w:pPr>
            <w:r>
              <w:t>Указывается номер бюджетного обязательства, соответствующий учетному номеру бюджетного обязательства в распоряжении о перечислении, об исполнении которого сформировано данное извещение.</w:t>
            </w:r>
          </w:p>
        </w:tc>
      </w:tr>
      <w:tr w:rsidR="0009357E">
        <w:tc>
          <w:tcPr>
            <w:tcW w:w="1440" w:type="dxa"/>
          </w:tcPr>
          <w:p w:rsidR="0009357E" w:rsidRDefault="0009357E">
            <w:pPr>
              <w:pStyle w:val="ConsPlusNormal"/>
              <w:jc w:val="center"/>
            </w:pPr>
            <w:r>
              <w:t>7</w:t>
            </w:r>
          </w:p>
        </w:tc>
        <w:tc>
          <w:tcPr>
            <w:tcW w:w="2948" w:type="dxa"/>
          </w:tcPr>
          <w:p w:rsidR="0009357E" w:rsidRDefault="0009357E">
            <w:pPr>
              <w:pStyle w:val="ConsPlusNormal"/>
              <w:jc w:val="both"/>
            </w:pPr>
            <w:r>
              <w:t>Учетный номер денежного обязательства</w:t>
            </w:r>
          </w:p>
        </w:tc>
        <w:tc>
          <w:tcPr>
            <w:tcW w:w="4649" w:type="dxa"/>
          </w:tcPr>
          <w:p w:rsidR="0009357E" w:rsidRDefault="0009357E">
            <w:pPr>
              <w:pStyle w:val="ConsPlusNormal"/>
              <w:ind w:firstLine="283"/>
              <w:jc w:val="both"/>
            </w:pPr>
            <w:r>
              <w:t>Указывается номер денежного обязательства, соответствующий учетному номеру денежного обязательства в распоряжении о перечислении, об исполнении которого сформировано данное извещение.</w:t>
            </w:r>
          </w:p>
        </w:tc>
      </w:tr>
      <w:tr w:rsidR="0009357E">
        <w:tc>
          <w:tcPr>
            <w:tcW w:w="1440" w:type="dxa"/>
          </w:tcPr>
          <w:p w:rsidR="0009357E" w:rsidRDefault="0009357E">
            <w:pPr>
              <w:pStyle w:val="ConsPlusNormal"/>
              <w:jc w:val="center"/>
            </w:pPr>
            <w:r>
              <w:t>8</w:t>
            </w:r>
          </w:p>
        </w:tc>
        <w:tc>
          <w:tcPr>
            <w:tcW w:w="2948" w:type="dxa"/>
          </w:tcPr>
          <w:p w:rsidR="0009357E" w:rsidRDefault="0009357E">
            <w:pPr>
              <w:pStyle w:val="ConsPlusNormal"/>
            </w:pPr>
            <w:r>
              <w:t>Аналитический код</w:t>
            </w:r>
          </w:p>
        </w:tc>
        <w:tc>
          <w:tcPr>
            <w:tcW w:w="4649" w:type="dxa"/>
          </w:tcPr>
          <w:p w:rsidR="0009357E" w:rsidRDefault="0009357E">
            <w:pPr>
              <w:pStyle w:val="ConsPlusNormal"/>
              <w:ind w:firstLine="283"/>
              <w:jc w:val="both"/>
            </w:pPr>
            <w:r>
              <w:t>Указывается аналитический код, соответствующий аналитическому коду в распоряжении о перечислении, об исполнении которого сформировано данное извещение (при наличии).</w:t>
            </w:r>
          </w:p>
        </w:tc>
      </w:tr>
      <w:tr w:rsidR="0009357E">
        <w:tc>
          <w:tcPr>
            <w:tcW w:w="1440" w:type="dxa"/>
          </w:tcPr>
          <w:p w:rsidR="0009357E" w:rsidRDefault="0009357E">
            <w:pPr>
              <w:pStyle w:val="ConsPlusNormal"/>
              <w:jc w:val="center"/>
            </w:pPr>
            <w:r>
              <w:t>9</w:t>
            </w:r>
          </w:p>
        </w:tc>
        <w:tc>
          <w:tcPr>
            <w:tcW w:w="2948" w:type="dxa"/>
          </w:tcPr>
          <w:p w:rsidR="0009357E" w:rsidRDefault="0009357E">
            <w:pPr>
              <w:pStyle w:val="ConsPlusNormal"/>
            </w:pPr>
            <w:r>
              <w:t>Резервное поле 1</w:t>
            </w:r>
          </w:p>
        </w:tc>
        <w:tc>
          <w:tcPr>
            <w:tcW w:w="4649" w:type="dxa"/>
          </w:tcPr>
          <w:p w:rsidR="0009357E" w:rsidRDefault="0009357E">
            <w:pPr>
              <w:pStyle w:val="ConsPlusNormal"/>
              <w:ind w:firstLine="283"/>
              <w:jc w:val="both"/>
            </w:pPr>
            <w:r>
              <w:t>Указывается аналитический код 1, соответствующий аналитическому коду 1 в распоряжении о перечислении, об исполнении которого сформировано данное извещение (при наличии).</w:t>
            </w:r>
          </w:p>
        </w:tc>
      </w:tr>
      <w:tr w:rsidR="0009357E">
        <w:tblPrEx>
          <w:tblBorders>
            <w:insideH w:val="nil"/>
          </w:tblBorders>
        </w:tblPrEx>
        <w:tc>
          <w:tcPr>
            <w:tcW w:w="9037" w:type="dxa"/>
            <w:gridSpan w:val="3"/>
            <w:tcBorders>
              <w:bottom w:val="nil"/>
            </w:tcBorders>
            <w:vAlign w:val="bottom"/>
          </w:tcPr>
          <w:p w:rsidR="0009357E" w:rsidRDefault="0009357E">
            <w:pPr>
              <w:pStyle w:val="ConsPlusNormal"/>
              <w:jc w:val="both"/>
            </w:pPr>
            <w:r>
              <w:t xml:space="preserve">10. Утратил силу. - </w:t>
            </w:r>
            <w:hyperlink r:id="rId152">
              <w:r>
                <w:rPr>
                  <w:color w:val="0000FF"/>
                </w:rPr>
                <w:t>Приказ</w:t>
              </w:r>
            </w:hyperlink>
            <w:r>
              <w:t xml:space="preserve"> Казначейства России от 05.06.2023 N 11н</w:t>
            </w:r>
          </w:p>
        </w:tc>
      </w:tr>
      <w:tr w:rsidR="0009357E">
        <w:tc>
          <w:tcPr>
            <w:tcW w:w="9037" w:type="dxa"/>
            <w:gridSpan w:val="3"/>
            <w:vAlign w:val="bottom"/>
          </w:tcPr>
          <w:p w:rsidR="0009357E" w:rsidRDefault="0009357E">
            <w:pPr>
              <w:pStyle w:val="ConsPlusNormal"/>
            </w:pPr>
            <w:bookmarkStart w:id="32" w:name="P1884"/>
            <w:bookmarkEnd w:id="32"/>
            <w:r>
              <w:t>11. Расшифровка неподтвержденных строк распоряжения</w:t>
            </w:r>
          </w:p>
        </w:tc>
      </w:tr>
      <w:tr w:rsidR="0009357E">
        <w:tc>
          <w:tcPr>
            <w:tcW w:w="1440" w:type="dxa"/>
          </w:tcPr>
          <w:p w:rsidR="0009357E" w:rsidRDefault="0009357E">
            <w:pPr>
              <w:pStyle w:val="ConsPlusNormal"/>
              <w:jc w:val="center"/>
            </w:pPr>
            <w:r>
              <w:lastRenderedPageBreak/>
              <w:t>11.1</w:t>
            </w:r>
          </w:p>
        </w:tc>
        <w:tc>
          <w:tcPr>
            <w:tcW w:w="2948" w:type="dxa"/>
          </w:tcPr>
          <w:p w:rsidR="0009357E" w:rsidRDefault="0009357E">
            <w:pPr>
              <w:pStyle w:val="ConsPlusNormal"/>
            </w:pPr>
            <w:r>
              <w:t>Номер строки извещения</w:t>
            </w:r>
          </w:p>
        </w:tc>
        <w:tc>
          <w:tcPr>
            <w:tcW w:w="4649" w:type="dxa"/>
          </w:tcPr>
          <w:p w:rsidR="0009357E" w:rsidRDefault="0009357E">
            <w:pPr>
              <w:pStyle w:val="ConsPlusNormal"/>
              <w:ind w:firstLine="283"/>
              <w:jc w:val="both"/>
            </w:pPr>
            <w:r>
              <w:t>Указывается порядковый номер строки извещения для отражения информации по неподтвержденной выплате.</w:t>
            </w:r>
          </w:p>
        </w:tc>
      </w:tr>
      <w:tr w:rsidR="0009357E">
        <w:tc>
          <w:tcPr>
            <w:tcW w:w="1440" w:type="dxa"/>
          </w:tcPr>
          <w:p w:rsidR="0009357E" w:rsidRDefault="0009357E">
            <w:pPr>
              <w:pStyle w:val="ConsPlusNormal"/>
              <w:jc w:val="center"/>
            </w:pPr>
            <w:bookmarkStart w:id="33" w:name="P1888"/>
            <w:bookmarkEnd w:id="33"/>
            <w:r>
              <w:t>11.2</w:t>
            </w:r>
          </w:p>
        </w:tc>
        <w:tc>
          <w:tcPr>
            <w:tcW w:w="2948" w:type="dxa"/>
          </w:tcPr>
          <w:p w:rsidR="0009357E" w:rsidRDefault="0009357E">
            <w:pPr>
              <w:pStyle w:val="ConsPlusNormal"/>
              <w:jc w:val="both"/>
            </w:pPr>
            <w:r>
              <w:t>Номер строки выплаты в распоряжении</w:t>
            </w:r>
          </w:p>
        </w:tc>
        <w:tc>
          <w:tcPr>
            <w:tcW w:w="4649" w:type="dxa"/>
          </w:tcPr>
          <w:p w:rsidR="0009357E" w:rsidRDefault="0009357E">
            <w:pPr>
              <w:pStyle w:val="ConsPlusNormal"/>
              <w:ind w:firstLine="283"/>
              <w:jc w:val="both"/>
            </w:pPr>
            <w:r>
              <w:t>Указывается номер неподтвержденной строки выплаты, соответствующий номеру строки выплаты в распоряжении о перечислении, об исполнении которого сформировано данное извещение.</w:t>
            </w:r>
          </w:p>
        </w:tc>
      </w:tr>
      <w:tr w:rsidR="0009357E">
        <w:tc>
          <w:tcPr>
            <w:tcW w:w="1440" w:type="dxa"/>
          </w:tcPr>
          <w:p w:rsidR="0009357E" w:rsidRDefault="0009357E">
            <w:pPr>
              <w:pStyle w:val="ConsPlusNormal"/>
              <w:jc w:val="center"/>
            </w:pPr>
            <w:r>
              <w:t>11.3</w:t>
            </w:r>
          </w:p>
        </w:tc>
        <w:tc>
          <w:tcPr>
            <w:tcW w:w="2948" w:type="dxa"/>
          </w:tcPr>
          <w:p w:rsidR="0009357E" w:rsidRDefault="0009357E">
            <w:pPr>
              <w:pStyle w:val="ConsPlusNormal"/>
              <w:jc w:val="both"/>
            </w:pPr>
            <w:r>
              <w:t>Номер банковской карты "Мир"</w:t>
            </w:r>
          </w:p>
        </w:tc>
        <w:tc>
          <w:tcPr>
            <w:tcW w:w="4649" w:type="dxa"/>
          </w:tcPr>
          <w:p w:rsidR="0009357E" w:rsidRDefault="0009357E">
            <w:pPr>
              <w:pStyle w:val="ConsPlusNormal"/>
              <w:ind w:firstLine="283"/>
              <w:jc w:val="both"/>
            </w:pPr>
            <w:r>
              <w:t xml:space="preserve">Указывается номер банковской карты "Мир", соответствующий номеру банковской карты по строке распоряжения о перечислении, указанной в </w:t>
            </w:r>
            <w:hyperlink w:anchor="P1888">
              <w:r>
                <w:rPr>
                  <w:color w:val="0000FF"/>
                </w:rPr>
                <w:t>реквизите 11.2</w:t>
              </w:r>
            </w:hyperlink>
            <w:r>
              <w:t xml:space="preserve"> извещения.</w:t>
            </w:r>
          </w:p>
        </w:tc>
      </w:tr>
      <w:tr w:rsidR="0009357E">
        <w:tc>
          <w:tcPr>
            <w:tcW w:w="1440" w:type="dxa"/>
          </w:tcPr>
          <w:p w:rsidR="0009357E" w:rsidRDefault="0009357E">
            <w:pPr>
              <w:pStyle w:val="ConsPlusNormal"/>
              <w:jc w:val="center"/>
            </w:pPr>
            <w:r>
              <w:t>11.4</w:t>
            </w:r>
          </w:p>
        </w:tc>
        <w:tc>
          <w:tcPr>
            <w:tcW w:w="2948" w:type="dxa"/>
          </w:tcPr>
          <w:p w:rsidR="0009357E" w:rsidRDefault="0009357E">
            <w:pPr>
              <w:pStyle w:val="ConsPlusNormal"/>
              <w:jc w:val="both"/>
            </w:pPr>
            <w:r>
              <w:t>Дата рождения получателя денежных средств</w:t>
            </w:r>
          </w:p>
        </w:tc>
        <w:tc>
          <w:tcPr>
            <w:tcW w:w="4649" w:type="dxa"/>
          </w:tcPr>
          <w:p w:rsidR="0009357E" w:rsidRDefault="0009357E">
            <w:pPr>
              <w:pStyle w:val="ConsPlusNormal"/>
              <w:ind w:firstLine="283"/>
              <w:jc w:val="both"/>
            </w:pPr>
            <w:r>
              <w:t xml:space="preserve">Указывается дата рождения получателя денежных средств, соответствующая дате рождения получателя средств по строке распоряжения о перечислении, указанной в </w:t>
            </w:r>
            <w:hyperlink w:anchor="P1888">
              <w:r>
                <w:rPr>
                  <w:color w:val="0000FF"/>
                </w:rPr>
                <w:t>реквизите 11.2</w:t>
              </w:r>
            </w:hyperlink>
            <w:r>
              <w:t xml:space="preserve"> извещения.</w:t>
            </w:r>
          </w:p>
        </w:tc>
      </w:tr>
      <w:tr w:rsidR="0009357E">
        <w:tc>
          <w:tcPr>
            <w:tcW w:w="1440" w:type="dxa"/>
          </w:tcPr>
          <w:p w:rsidR="0009357E" w:rsidRDefault="0009357E">
            <w:pPr>
              <w:pStyle w:val="ConsPlusNormal"/>
              <w:jc w:val="center"/>
            </w:pPr>
            <w:r>
              <w:t>11.5</w:t>
            </w:r>
          </w:p>
        </w:tc>
        <w:tc>
          <w:tcPr>
            <w:tcW w:w="2948" w:type="dxa"/>
          </w:tcPr>
          <w:p w:rsidR="0009357E" w:rsidRDefault="0009357E">
            <w:pPr>
              <w:pStyle w:val="ConsPlusNormal"/>
            </w:pPr>
            <w:r>
              <w:t>Код вида выплаты</w:t>
            </w:r>
          </w:p>
        </w:tc>
        <w:tc>
          <w:tcPr>
            <w:tcW w:w="4649" w:type="dxa"/>
          </w:tcPr>
          <w:p w:rsidR="0009357E" w:rsidRDefault="0009357E">
            <w:pPr>
              <w:pStyle w:val="ConsPlusNormal"/>
              <w:ind w:firstLine="283"/>
              <w:jc w:val="both"/>
            </w:pPr>
            <w:r>
              <w:t xml:space="preserve">Указывается код вида выплаты, соответствующий коду вида выплаты по строке распоряжения о перечислении, указанной в </w:t>
            </w:r>
            <w:hyperlink w:anchor="P1888">
              <w:r>
                <w:rPr>
                  <w:color w:val="0000FF"/>
                </w:rPr>
                <w:t>реквизите 11.2</w:t>
              </w:r>
            </w:hyperlink>
            <w:r>
              <w:t xml:space="preserve"> извещения.</w:t>
            </w:r>
          </w:p>
        </w:tc>
      </w:tr>
      <w:tr w:rsidR="0009357E">
        <w:tc>
          <w:tcPr>
            <w:tcW w:w="1440" w:type="dxa"/>
          </w:tcPr>
          <w:p w:rsidR="0009357E" w:rsidRDefault="0009357E">
            <w:pPr>
              <w:pStyle w:val="ConsPlusNormal"/>
              <w:jc w:val="center"/>
            </w:pPr>
            <w:r>
              <w:t>11.6</w:t>
            </w:r>
          </w:p>
        </w:tc>
        <w:tc>
          <w:tcPr>
            <w:tcW w:w="2948" w:type="dxa"/>
          </w:tcPr>
          <w:p w:rsidR="0009357E" w:rsidRDefault="0009357E">
            <w:pPr>
              <w:pStyle w:val="ConsPlusNormal"/>
            </w:pPr>
            <w:r>
              <w:t>Сумма выплаты</w:t>
            </w:r>
          </w:p>
        </w:tc>
        <w:tc>
          <w:tcPr>
            <w:tcW w:w="4649" w:type="dxa"/>
          </w:tcPr>
          <w:p w:rsidR="0009357E" w:rsidRDefault="0009357E">
            <w:pPr>
              <w:pStyle w:val="ConsPlusNormal"/>
              <w:ind w:firstLine="283"/>
              <w:jc w:val="both"/>
            </w:pPr>
            <w:r>
              <w:t xml:space="preserve">Указывается сумма выплаты, соответствующая сумме выплаты по строке распоряжения о перечислении, указанной в </w:t>
            </w:r>
            <w:hyperlink w:anchor="P1888">
              <w:r>
                <w:rPr>
                  <w:color w:val="0000FF"/>
                </w:rPr>
                <w:t>реквизите 11.2</w:t>
              </w:r>
            </w:hyperlink>
            <w:r>
              <w:t xml:space="preserve"> извещения.</w:t>
            </w:r>
          </w:p>
        </w:tc>
      </w:tr>
      <w:tr w:rsidR="0009357E">
        <w:tc>
          <w:tcPr>
            <w:tcW w:w="1440" w:type="dxa"/>
          </w:tcPr>
          <w:p w:rsidR="0009357E" w:rsidRDefault="0009357E">
            <w:pPr>
              <w:pStyle w:val="ConsPlusNormal"/>
              <w:jc w:val="center"/>
            </w:pPr>
            <w:bookmarkStart w:id="34" w:name="P1903"/>
            <w:bookmarkEnd w:id="34"/>
            <w:r>
              <w:t>11.7</w:t>
            </w:r>
          </w:p>
        </w:tc>
        <w:tc>
          <w:tcPr>
            <w:tcW w:w="2948" w:type="dxa"/>
          </w:tcPr>
          <w:p w:rsidR="0009357E" w:rsidRDefault="0009357E">
            <w:pPr>
              <w:pStyle w:val="ConsPlusNormal"/>
            </w:pPr>
            <w:r>
              <w:t>Код ошибки (коды ошибок)</w:t>
            </w:r>
          </w:p>
        </w:tc>
        <w:tc>
          <w:tcPr>
            <w:tcW w:w="4649" w:type="dxa"/>
          </w:tcPr>
          <w:p w:rsidR="0009357E" w:rsidRDefault="0009357E">
            <w:pPr>
              <w:pStyle w:val="ConsPlusNormal"/>
              <w:ind w:firstLine="283"/>
              <w:jc w:val="both"/>
            </w:pPr>
            <w:r>
              <w:t xml:space="preserve">Указывается код ошибки (коды ошибок) по строке распоряжения о перечислении, указанной в </w:t>
            </w:r>
            <w:hyperlink w:anchor="P1888">
              <w:r>
                <w:rPr>
                  <w:color w:val="0000FF"/>
                </w:rPr>
                <w:t>реквизите 11.2</w:t>
              </w:r>
            </w:hyperlink>
            <w:r>
              <w:t xml:space="preserve"> извещения.</w:t>
            </w:r>
          </w:p>
        </w:tc>
      </w:tr>
      <w:tr w:rsidR="0009357E">
        <w:tc>
          <w:tcPr>
            <w:tcW w:w="1440" w:type="dxa"/>
          </w:tcPr>
          <w:p w:rsidR="0009357E" w:rsidRDefault="0009357E">
            <w:pPr>
              <w:pStyle w:val="ConsPlusNormal"/>
              <w:jc w:val="center"/>
            </w:pPr>
            <w:r>
              <w:t>11.8</w:t>
            </w:r>
          </w:p>
        </w:tc>
        <w:tc>
          <w:tcPr>
            <w:tcW w:w="2948" w:type="dxa"/>
          </w:tcPr>
          <w:p w:rsidR="0009357E" w:rsidRDefault="0009357E">
            <w:pPr>
              <w:pStyle w:val="ConsPlusNormal"/>
              <w:jc w:val="both"/>
            </w:pPr>
            <w:r>
              <w:t>Описание ошибки (описания ошибок)</w:t>
            </w:r>
          </w:p>
        </w:tc>
        <w:tc>
          <w:tcPr>
            <w:tcW w:w="4649" w:type="dxa"/>
          </w:tcPr>
          <w:p w:rsidR="0009357E" w:rsidRDefault="0009357E">
            <w:pPr>
              <w:pStyle w:val="ConsPlusNormal"/>
              <w:ind w:firstLine="283"/>
              <w:jc w:val="both"/>
            </w:pPr>
            <w:r>
              <w:t xml:space="preserve">Указывается описание ошибки (ошибок), соответствующее коду ошибки (кодам ошибок), указанному в </w:t>
            </w:r>
            <w:hyperlink w:anchor="P1903">
              <w:r>
                <w:rPr>
                  <w:color w:val="0000FF"/>
                </w:rPr>
                <w:t>реквизите 11.7</w:t>
              </w:r>
            </w:hyperlink>
            <w:r>
              <w:t xml:space="preserve"> извещения.</w:t>
            </w:r>
          </w:p>
        </w:tc>
      </w:tr>
      <w:tr w:rsidR="0009357E">
        <w:tc>
          <w:tcPr>
            <w:tcW w:w="1440" w:type="dxa"/>
          </w:tcPr>
          <w:p w:rsidR="0009357E" w:rsidRDefault="0009357E">
            <w:pPr>
              <w:pStyle w:val="ConsPlusNormal"/>
              <w:jc w:val="center"/>
            </w:pPr>
            <w:r>
              <w:t>11.9</w:t>
            </w:r>
          </w:p>
        </w:tc>
        <w:tc>
          <w:tcPr>
            <w:tcW w:w="2948" w:type="dxa"/>
          </w:tcPr>
          <w:p w:rsidR="0009357E" w:rsidRDefault="0009357E">
            <w:pPr>
              <w:pStyle w:val="ConsPlusNormal"/>
            </w:pPr>
            <w:r>
              <w:t>Резервное поле 2</w:t>
            </w:r>
          </w:p>
        </w:tc>
        <w:tc>
          <w:tcPr>
            <w:tcW w:w="4649" w:type="dxa"/>
          </w:tcPr>
          <w:p w:rsidR="0009357E" w:rsidRDefault="0009357E">
            <w:pPr>
              <w:pStyle w:val="ConsPlusNormal"/>
              <w:ind w:firstLine="283"/>
              <w:jc w:val="both"/>
            </w:pPr>
            <w:r>
              <w:t>Указывается аналитический код 2, соответствующий аналитическому коду 2 в распоряжении о перечислении, об исполнении которого сформировано данное извещение (при наличии).</w:t>
            </w:r>
          </w:p>
        </w:tc>
      </w:tr>
      <w:tr w:rsidR="0009357E">
        <w:tc>
          <w:tcPr>
            <w:tcW w:w="9037" w:type="dxa"/>
            <w:gridSpan w:val="3"/>
            <w:vAlign w:val="bottom"/>
          </w:tcPr>
          <w:p w:rsidR="0009357E" w:rsidRDefault="0009357E">
            <w:pPr>
              <w:pStyle w:val="ConsPlusNormal"/>
            </w:pPr>
            <w:r>
              <w:t>12. Информация об исполнении распоряжения</w:t>
            </w:r>
          </w:p>
        </w:tc>
      </w:tr>
      <w:tr w:rsidR="0009357E">
        <w:tc>
          <w:tcPr>
            <w:tcW w:w="1440" w:type="dxa"/>
          </w:tcPr>
          <w:p w:rsidR="0009357E" w:rsidRDefault="0009357E">
            <w:pPr>
              <w:pStyle w:val="ConsPlusNormal"/>
              <w:jc w:val="center"/>
            </w:pPr>
            <w:r>
              <w:t>12.1</w:t>
            </w:r>
          </w:p>
        </w:tc>
        <w:tc>
          <w:tcPr>
            <w:tcW w:w="2948" w:type="dxa"/>
          </w:tcPr>
          <w:p w:rsidR="0009357E" w:rsidRDefault="0009357E">
            <w:pPr>
              <w:pStyle w:val="ConsPlusNormal"/>
              <w:jc w:val="both"/>
            </w:pPr>
            <w:r>
              <w:t>Общее количество неподтвержденных выплат</w:t>
            </w:r>
          </w:p>
        </w:tc>
        <w:tc>
          <w:tcPr>
            <w:tcW w:w="4649" w:type="dxa"/>
          </w:tcPr>
          <w:p w:rsidR="0009357E" w:rsidRDefault="0009357E">
            <w:pPr>
              <w:pStyle w:val="ConsPlusNormal"/>
              <w:ind w:firstLine="283"/>
              <w:jc w:val="both"/>
            </w:pPr>
            <w:r>
              <w:t xml:space="preserve">Указывается общее количество неподтвержденных выплат (неисполненных строк распоряжения о перечислении, указанных в </w:t>
            </w:r>
            <w:hyperlink w:anchor="P1884">
              <w:r>
                <w:rPr>
                  <w:color w:val="0000FF"/>
                </w:rPr>
                <w:t>реквизите 11</w:t>
              </w:r>
            </w:hyperlink>
            <w:r>
              <w:t xml:space="preserve"> извещения).</w:t>
            </w:r>
          </w:p>
        </w:tc>
      </w:tr>
      <w:tr w:rsidR="0009357E">
        <w:tc>
          <w:tcPr>
            <w:tcW w:w="1440" w:type="dxa"/>
          </w:tcPr>
          <w:p w:rsidR="0009357E" w:rsidRDefault="0009357E">
            <w:pPr>
              <w:pStyle w:val="ConsPlusNormal"/>
              <w:jc w:val="center"/>
            </w:pPr>
            <w:r>
              <w:t>12.2</w:t>
            </w:r>
          </w:p>
        </w:tc>
        <w:tc>
          <w:tcPr>
            <w:tcW w:w="2948" w:type="dxa"/>
          </w:tcPr>
          <w:p w:rsidR="0009357E" w:rsidRDefault="0009357E">
            <w:pPr>
              <w:pStyle w:val="ConsPlusNormal"/>
              <w:jc w:val="both"/>
            </w:pPr>
            <w:r>
              <w:t>Общая сумма неподтвержденных выплат</w:t>
            </w:r>
          </w:p>
        </w:tc>
        <w:tc>
          <w:tcPr>
            <w:tcW w:w="4649" w:type="dxa"/>
          </w:tcPr>
          <w:p w:rsidR="0009357E" w:rsidRDefault="0009357E">
            <w:pPr>
              <w:pStyle w:val="ConsPlusNormal"/>
              <w:ind w:firstLine="283"/>
              <w:jc w:val="both"/>
            </w:pPr>
            <w:r>
              <w:t xml:space="preserve">Указывается общая сумма неподтвержденных выплат (неисполненных строк распоряжения о перечислении, указанных </w:t>
            </w:r>
            <w:r>
              <w:lastRenderedPageBreak/>
              <w:t xml:space="preserve">в </w:t>
            </w:r>
            <w:hyperlink w:anchor="P1884">
              <w:r>
                <w:rPr>
                  <w:color w:val="0000FF"/>
                </w:rPr>
                <w:t>реквизите 11</w:t>
              </w:r>
            </w:hyperlink>
            <w:r>
              <w:t xml:space="preserve"> извещения).</w:t>
            </w:r>
          </w:p>
        </w:tc>
      </w:tr>
      <w:tr w:rsidR="0009357E">
        <w:tc>
          <w:tcPr>
            <w:tcW w:w="1440" w:type="dxa"/>
          </w:tcPr>
          <w:p w:rsidR="0009357E" w:rsidRDefault="0009357E">
            <w:pPr>
              <w:pStyle w:val="ConsPlusNormal"/>
              <w:jc w:val="center"/>
            </w:pPr>
            <w:r>
              <w:lastRenderedPageBreak/>
              <w:t>12.3</w:t>
            </w:r>
          </w:p>
        </w:tc>
        <w:tc>
          <w:tcPr>
            <w:tcW w:w="2948" w:type="dxa"/>
          </w:tcPr>
          <w:p w:rsidR="0009357E" w:rsidRDefault="0009357E">
            <w:pPr>
              <w:pStyle w:val="ConsPlusNormal"/>
              <w:jc w:val="both"/>
            </w:pPr>
            <w:r>
              <w:t>Код (коды) бюджетной классификации по неподтвержденной(ым) выплате(ам)</w:t>
            </w:r>
          </w:p>
        </w:tc>
        <w:tc>
          <w:tcPr>
            <w:tcW w:w="4649" w:type="dxa"/>
          </w:tcPr>
          <w:p w:rsidR="0009357E" w:rsidRDefault="0009357E">
            <w:pPr>
              <w:pStyle w:val="ConsPlusNormal"/>
              <w:ind w:firstLine="283"/>
              <w:jc w:val="both"/>
            </w:pPr>
            <w:r>
              <w:t>Указывается код (коды) бюджетной классификации Российской Федерации по неподтвержденной(ым) выплате(ам).</w:t>
            </w:r>
          </w:p>
        </w:tc>
      </w:tr>
      <w:tr w:rsidR="0009357E">
        <w:tc>
          <w:tcPr>
            <w:tcW w:w="1440" w:type="dxa"/>
          </w:tcPr>
          <w:p w:rsidR="0009357E" w:rsidRDefault="0009357E">
            <w:pPr>
              <w:pStyle w:val="ConsPlusNormal"/>
              <w:jc w:val="center"/>
            </w:pPr>
            <w:r>
              <w:t>12.4</w:t>
            </w:r>
          </w:p>
        </w:tc>
        <w:tc>
          <w:tcPr>
            <w:tcW w:w="2948" w:type="dxa"/>
          </w:tcPr>
          <w:p w:rsidR="0009357E" w:rsidRDefault="0009357E">
            <w:pPr>
              <w:pStyle w:val="ConsPlusNormal"/>
              <w:jc w:val="both"/>
            </w:pPr>
            <w:r>
              <w:t>Общая сумма неподтвержденных выплат в разрезе кодов бюджетной классификации</w:t>
            </w:r>
          </w:p>
        </w:tc>
        <w:tc>
          <w:tcPr>
            <w:tcW w:w="4649" w:type="dxa"/>
          </w:tcPr>
          <w:p w:rsidR="0009357E" w:rsidRDefault="0009357E">
            <w:pPr>
              <w:pStyle w:val="ConsPlusNormal"/>
              <w:ind w:firstLine="283"/>
              <w:jc w:val="both"/>
            </w:pPr>
            <w:r>
              <w:t>Указывается общая сумма неподтвержденных выплат в разрезе кодов бюджетной классификации Российской Федерации.</w:t>
            </w:r>
          </w:p>
        </w:tc>
      </w:tr>
      <w:tr w:rsidR="0009357E">
        <w:tc>
          <w:tcPr>
            <w:tcW w:w="1440" w:type="dxa"/>
          </w:tcPr>
          <w:p w:rsidR="0009357E" w:rsidRDefault="0009357E">
            <w:pPr>
              <w:pStyle w:val="ConsPlusNormal"/>
              <w:jc w:val="center"/>
            </w:pPr>
            <w:r>
              <w:t>12.5</w:t>
            </w:r>
          </w:p>
        </w:tc>
        <w:tc>
          <w:tcPr>
            <w:tcW w:w="2948" w:type="dxa"/>
          </w:tcPr>
          <w:p w:rsidR="0009357E" w:rsidRDefault="0009357E">
            <w:pPr>
              <w:pStyle w:val="ConsPlusNormal"/>
              <w:jc w:val="both"/>
            </w:pPr>
            <w:r>
              <w:t>Общее количество исполненных выплат</w:t>
            </w:r>
          </w:p>
        </w:tc>
        <w:tc>
          <w:tcPr>
            <w:tcW w:w="4649" w:type="dxa"/>
          </w:tcPr>
          <w:p w:rsidR="0009357E" w:rsidRDefault="0009357E">
            <w:pPr>
              <w:pStyle w:val="ConsPlusNormal"/>
              <w:ind w:firstLine="283"/>
              <w:jc w:val="both"/>
            </w:pPr>
            <w:r>
              <w:t>Указывается общее количество исполненных выплат (исполненных строк распоряжения о перечислении, об исполнении которого сформировано данное извещение).</w:t>
            </w:r>
          </w:p>
        </w:tc>
      </w:tr>
      <w:tr w:rsidR="0009357E">
        <w:tc>
          <w:tcPr>
            <w:tcW w:w="1440" w:type="dxa"/>
          </w:tcPr>
          <w:p w:rsidR="0009357E" w:rsidRDefault="0009357E">
            <w:pPr>
              <w:pStyle w:val="ConsPlusNormal"/>
              <w:jc w:val="center"/>
            </w:pPr>
            <w:r>
              <w:t>12.6</w:t>
            </w:r>
          </w:p>
        </w:tc>
        <w:tc>
          <w:tcPr>
            <w:tcW w:w="2948" w:type="dxa"/>
          </w:tcPr>
          <w:p w:rsidR="0009357E" w:rsidRDefault="0009357E">
            <w:pPr>
              <w:pStyle w:val="ConsPlusNormal"/>
              <w:jc w:val="both"/>
            </w:pPr>
            <w:r>
              <w:t>Общая сумма исполненных выплат</w:t>
            </w:r>
          </w:p>
        </w:tc>
        <w:tc>
          <w:tcPr>
            <w:tcW w:w="4649" w:type="dxa"/>
          </w:tcPr>
          <w:p w:rsidR="0009357E" w:rsidRDefault="0009357E">
            <w:pPr>
              <w:pStyle w:val="ConsPlusNormal"/>
              <w:ind w:firstLine="283"/>
              <w:jc w:val="both"/>
            </w:pPr>
            <w:r>
              <w:t>Указывается общая сумма исполненных выплат.</w:t>
            </w:r>
          </w:p>
        </w:tc>
      </w:tr>
      <w:tr w:rsidR="0009357E">
        <w:tc>
          <w:tcPr>
            <w:tcW w:w="1440" w:type="dxa"/>
          </w:tcPr>
          <w:p w:rsidR="0009357E" w:rsidRDefault="0009357E">
            <w:pPr>
              <w:pStyle w:val="ConsPlusNormal"/>
              <w:jc w:val="center"/>
            </w:pPr>
            <w:r>
              <w:t>12.7</w:t>
            </w:r>
          </w:p>
        </w:tc>
        <w:tc>
          <w:tcPr>
            <w:tcW w:w="2948" w:type="dxa"/>
          </w:tcPr>
          <w:p w:rsidR="0009357E" w:rsidRDefault="0009357E">
            <w:pPr>
              <w:pStyle w:val="ConsPlusNormal"/>
              <w:jc w:val="both"/>
            </w:pPr>
            <w:r>
              <w:t>Код (коды) бюджетной классификации по исполненной(ым) выплате(ам).</w:t>
            </w:r>
          </w:p>
        </w:tc>
        <w:tc>
          <w:tcPr>
            <w:tcW w:w="4649" w:type="dxa"/>
          </w:tcPr>
          <w:p w:rsidR="0009357E" w:rsidRDefault="0009357E">
            <w:pPr>
              <w:pStyle w:val="ConsPlusNormal"/>
              <w:ind w:firstLine="283"/>
              <w:jc w:val="both"/>
            </w:pPr>
            <w:r>
              <w:t>Указывается код (коды) бюджетной классификации Российской Федерации по исполненной(ым) выплате(ам).</w:t>
            </w:r>
          </w:p>
        </w:tc>
      </w:tr>
      <w:tr w:rsidR="0009357E">
        <w:tc>
          <w:tcPr>
            <w:tcW w:w="1440" w:type="dxa"/>
          </w:tcPr>
          <w:p w:rsidR="0009357E" w:rsidRDefault="0009357E">
            <w:pPr>
              <w:pStyle w:val="ConsPlusNormal"/>
              <w:jc w:val="center"/>
            </w:pPr>
            <w:r>
              <w:t>12.8</w:t>
            </w:r>
          </w:p>
        </w:tc>
        <w:tc>
          <w:tcPr>
            <w:tcW w:w="2948" w:type="dxa"/>
          </w:tcPr>
          <w:p w:rsidR="0009357E" w:rsidRDefault="0009357E">
            <w:pPr>
              <w:pStyle w:val="ConsPlusNormal"/>
              <w:jc w:val="both"/>
            </w:pPr>
            <w:r>
              <w:t>Общая сумма исполненных выплат в разрезе кодов бюджетной классификации</w:t>
            </w:r>
          </w:p>
        </w:tc>
        <w:tc>
          <w:tcPr>
            <w:tcW w:w="4649" w:type="dxa"/>
          </w:tcPr>
          <w:p w:rsidR="0009357E" w:rsidRDefault="0009357E">
            <w:pPr>
              <w:pStyle w:val="ConsPlusNormal"/>
              <w:ind w:firstLine="283"/>
              <w:jc w:val="both"/>
            </w:pPr>
            <w:r>
              <w:t>Указывается общая сумма исполненных выплат в разрезе кодов бюджетной классификации Российской Федерации.</w:t>
            </w:r>
          </w:p>
        </w:tc>
      </w:tr>
      <w:tr w:rsidR="0009357E">
        <w:tc>
          <w:tcPr>
            <w:tcW w:w="1440" w:type="dxa"/>
          </w:tcPr>
          <w:p w:rsidR="0009357E" w:rsidRDefault="0009357E">
            <w:pPr>
              <w:pStyle w:val="ConsPlusNormal"/>
              <w:jc w:val="center"/>
            </w:pPr>
            <w:r>
              <w:t>12.9</w:t>
            </w:r>
          </w:p>
        </w:tc>
        <w:tc>
          <w:tcPr>
            <w:tcW w:w="2948" w:type="dxa"/>
          </w:tcPr>
          <w:p w:rsidR="0009357E" w:rsidRDefault="0009357E">
            <w:pPr>
              <w:pStyle w:val="ConsPlusNormal"/>
            </w:pPr>
            <w:r>
              <w:t>Резервное поле 2</w:t>
            </w:r>
          </w:p>
        </w:tc>
        <w:tc>
          <w:tcPr>
            <w:tcW w:w="4649" w:type="dxa"/>
          </w:tcPr>
          <w:p w:rsidR="0009357E" w:rsidRDefault="0009357E">
            <w:pPr>
              <w:pStyle w:val="ConsPlusNormal"/>
              <w:ind w:firstLine="283"/>
              <w:jc w:val="both"/>
            </w:pPr>
            <w:r>
              <w:t>Указывается аналитический код 2, соответствующий аналитическому коду 2 в распоряжении о перечислении, об исполнении которого сформировано данное извещение (при наличии).</w:t>
            </w:r>
          </w:p>
        </w:tc>
      </w:tr>
    </w:tbl>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8</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35" w:name="P1953"/>
      <w:bookmarkEnd w:id="35"/>
      <w:r>
        <w:t>ВЫЯСНЕНИЕ</w:t>
      </w:r>
    </w:p>
    <w:p w:rsidR="0009357E" w:rsidRDefault="0009357E">
      <w:pPr>
        <w:pStyle w:val="ConsPlusTitle"/>
        <w:jc w:val="center"/>
      </w:pPr>
      <w:r>
        <w:t>ПРИНАДЛЕЖНОСТИ ДЕНЕЖНЫХ СРЕДСТВ, ЗАЧИСЛЕННЫХ НА КАЗНАЧЕЙСКИЙ</w:t>
      </w:r>
    </w:p>
    <w:p w:rsidR="0009357E" w:rsidRDefault="0009357E">
      <w:pPr>
        <w:pStyle w:val="ConsPlusTitle"/>
        <w:jc w:val="center"/>
      </w:pPr>
      <w:r>
        <w:t>СЧЕТ ДО ВЫЯСНЕНИЯ ПРИНАДЛЕЖНОСТИ ДЕНЕЖНЫХ СРЕДСТВ</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153">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Normal"/>
        <w:ind w:firstLine="540"/>
        <w:jc w:val="both"/>
      </w:pPr>
      <w:r>
        <w:t xml:space="preserve">1. Платежный центр в целях выяснения принадлежности денежных средств определяет предполагаемого получателя средств исходя из реквизитов, указанных в </w:t>
      </w:r>
      <w:hyperlink w:anchor="P1967">
        <w:r>
          <w:rPr>
            <w:color w:val="0000FF"/>
          </w:rPr>
          <w:t>подпунктах "а"</w:t>
        </w:r>
      </w:hyperlink>
      <w:r>
        <w:t xml:space="preserve"> - </w:t>
      </w:r>
      <w:hyperlink w:anchor="P1973">
        <w:r>
          <w:rPr>
            <w:color w:val="0000FF"/>
          </w:rPr>
          <w:t>"ж" пункта 3</w:t>
        </w:r>
      </w:hyperlink>
      <w:r>
        <w:t xml:space="preserve"> настоящего приложения, не позднее рабочего дня, следующего за днем зачисления денежных средств.</w:t>
      </w:r>
    </w:p>
    <w:p w:rsidR="0009357E" w:rsidRDefault="0009357E">
      <w:pPr>
        <w:pStyle w:val="ConsPlusNormal"/>
        <w:spacing w:before="220"/>
        <w:ind w:firstLine="540"/>
        <w:jc w:val="both"/>
      </w:pPr>
      <w:bookmarkStart w:id="36" w:name="P1960"/>
      <w:bookmarkEnd w:id="36"/>
      <w:r>
        <w:t>2. В случае однозначного определения получателя средств Платежный центр составляет и исполняет поручение о перечислении на счет с приложением распоряжения о переводе денежных средств плательщика в целях их перечисления на соответствующий казначейский счет в срок не позднее рабочего дня, следующего за днем определения получателя средств.</w:t>
      </w:r>
    </w:p>
    <w:p w:rsidR="0009357E" w:rsidRDefault="0009357E">
      <w:pPr>
        <w:pStyle w:val="ConsPlusNormal"/>
        <w:spacing w:before="220"/>
        <w:ind w:firstLine="540"/>
        <w:jc w:val="both"/>
      </w:pPr>
      <w:r>
        <w:t xml:space="preserve">В случае невозможности однозначного определения получателя средств Платежный центр направляет запрос на выяснение принадлежности платежа по форме, установленной </w:t>
      </w:r>
      <w:hyperlink r:id="rId154">
        <w:r>
          <w:rPr>
            <w:color w:val="0000FF"/>
          </w:rPr>
          <w:t>порядком</w:t>
        </w:r>
      </w:hyperlink>
      <w:r>
        <w:t xml:space="preserve"> казначейского обслуживания, утвержденным приказом Федерального казначейства от 14 мая 2020 г. N 21н (зарегистрирован Министерством юстиции Российской Федерации 13 июля 2020 г., регистрационный N 58914) &lt;1&gt;, предполагаемым получателям средств в срок не позднее рабочего дня, следующего за днем определения предполагаемого получателя средств.</w:t>
      </w:r>
    </w:p>
    <w:p w:rsidR="0009357E" w:rsidRDefault="0009357E">
      <w:pPr>
        <w:pStyle w:val="ConsPlusNormal"/>
        <w:spacing w:before="220"/>
        <w:ind w:firstLine="540"/>
        <w:jc w:val="both"/>
      </w:pPr>
      <w:r>
        <w:t>--------------------------------</w:t>
      </w:r>
    </w:p>
    <w:p w:rsidR="0009357E" w:rsidRDefault="0009357E">
      <w:pPr>
        <w:pStyle w:val="ConsPlusNormal"/>
        <w:spacing w:before="220"/>
        <w:ind w:firstLine="540"/>
        <w:jc w:val="both"/>
      </w:pPr>
      <w:r>
        <w:t>&lt;1&gt; С изменениями, внесенными приказами Федерального казначейства от 28 июня 2021 г. N 23н (зарегистрирован Министерством юстиции Российской Федерации 29 июля 2021 г., регистрационный N 64462), от 13 октября 2021 г. N 29н (зарегистрирован Министерством юстиции Российской Федерации 19 ноября 2021 г., регистрационный N 65906), от 29 апреля 2022 г. N 13н (зарегистрирован Министерством юстиции Российской Федерации 24 мая 2022 г., регистрационный N 68566), от 29 июля 2022 г. N 19н (зарегистрирован Министерством юстиции Российской Федерации 2 сентября 2022 г., регистрационный N 69902), от 28 декабря 2022 г. N 37н (зарегистрирован Министерством юстиции Российской Федерации 25 января 2023 г., регистрационный N 72131).</w:t>
      </w:r>
    </w:p>
    <w:p w:rsidR="0009357E" w:rsidRDefault="0009357E">
      <w:pPr>
        <w:pStyle w:val="ConsPlusNormal"/>
        <w:jc w:val="both"/>
      </w:pPr>
    </w:p>
    <w:p w:rsidR="0009357E" w:rsidRDefault="0009357E">
      <w:pPr>
        <w:pStyle w:val="ConsPlusNormal"/>
        <w:ind w:firstLine="540"/>
        <w:jc w:val="both"/>
      </w:pPr>
      <w:r>
        <w:t>В случае если предполагаемым получателем средств является косвенный участник, запрос на выяснение принадлежности платежа направляется соответствующему прямому участнику для последующего доведения запроса до косвенного участника не позднее рабочего дня, следующего за днем получения запроса на выяснение платежа.</w:t>
      </w:r>
    </w:p>
    <w:p w:rsidR="0009357E" w:rsidRDefault="0009357E">
      <w:pPr>
        <w:pStyle w:val="ConsPlusNormal"/>
        <w:spacing w:before="220"/>
        <w:ind w:firstLine="540"/>
        <w:jc w:val="both"/>
      </w:pPr>
      <w:r>
        <w:t>3. Определение предполагаемых получателей денежных средств осуществляется на основании следующих значений реквизитов, содержащихся в информации о зачислении денежных средств (одного или нескольких):</w:t>
      </w:r>
    </w:p>
    <w:p w:rsidR="0009357E" w:rsidRDefault="0009357E">
      <w:pPr>
        <w:pStyle w:val="ConsPlusNormal"/>
        <w:spacing w:before="220"/>
        <w:ind w:firstLine="540"/>
        <w:jc w:val="both"/>
      </w:pPr>
      <w:bookmarkStart w:id="37" w:name="P1967"/>
      <w:bookmarkEnd w:id="37"/>
      <w:r>
        <w:t>а) идентификационного номера налогоплательщика и (или) кода причины постановки на учет получателя средств;</w:t>
      </w:r>
    </w:p>
    <w:p w:rsidR="0009357E" w:rsidRDefault="0009357E">
      <w:pPr>
        <w:pStyle w:val="ConsPlusNormal"/>
        <w:spacing w:before="220"/>
        <w:ind w:firstLine="540"/>
        <w:jc w:val="both"/>
      </w:pPr>
      <w:r>
        <w:t>б) кода бюджетной классификации или его составной части;</w:t>
      </w:r>
    </w:p>
    <w:p w:rsidR="0009357E" w:rsidRDefault="0009357E">
      <w:pPr>
        <w:pStyle w:val="ConsPlusNormal"/>
        <w:spacing w:before="220"/>
        <w:ind w:firstLine="540"/>
        <w:jc w:val="both"/>
      </w:pPr>
      <w:r>
        <w:t>в) уникального идентификатора начисления;</w:t>
      </w:r>
    </w:p>
    <w:p w:rsidR="0009357E" w:rsidRDefault="0009357E">
      <w:pPr>
        <w:pStyle w:val="ConsPlusNormal"/>
        <w:spacing w:before="220"/>
        <w:ind w:firstLine="540"/>
        <w:jc w:val="both"/>
      </w:pPr>
      <w:r>
        <w:t>г) наименования получателя средств;</w:t>
      </w:r>
    </w:p>
    <w:p w:rsidR="0009357E" w:rsidRDefault="0009357E">
      <w:pPr>
        <w:pStyle w:val="ConsPlusNormal"/>
        <w:spacing w:before="220"/>
        <w:ind w:firstLine="540"/>
        <w:jc w:val="both"/>
      </w:pPr>
      <w:r>
        <w:t>д) кода по Общероссийскому классификатору территорий муниципальных образований;</w:t>
      </w:r>
    </w:p>
    <w:p w:rsidR="0009357E" w:rsidRDefault="0009357E">
      <w:pPr>
        <w:pStyle w:val="ConsPlusNormal"/>
        <w:spacing w:before="220"/>
        <w:ind w:firstLine="540"/>
        <w:jc w:val="both"/>
      </w:pPr>
      <w:r>
        <w:t>е) номера лицевого счета получателя средств;</w:t>
      </w:r>
    </w:p>
    <w:p w:rsidR="0009357E" w:rsidRDefault="0009357E">
      <w:pPr>
        <w:pStyle w:val="ConsPlusNormal"/>
        <w:spacing w:before="220"/>
        <w:ind w:firstLine="540"/>
        <w:jc w:val="both"/>
      </w:pPr>
      <w:bookmarkStart w:id="38" w:name="P1973"/>
      <w:bookmarkEnd w:id="38"/>
      <w:r>
        <w:t>ж) назначения платежа.</w:t>
      </w:r>
    </w:p>
    <w:p w:rsidR="0009357E" w:rsidRDefault="0009357E">
      <w:pPr>
        <w:pStyle w:val="ConsPlusNormal"/>
        <w:spacing w:before="220"/>
        <w:ind w:firstLine="540"/>
        <w:jc w:val="both"/>
      </w:pPr>
      <w:bookmarkStart w:id="39" w:name="P1974"/>
      <w:bookmarkEnd w:id="39"/>
      <w:r>
        <w:t xml:space="preserve">4. Предполагаемый получатель средств в течение двадцати рабочих дней со дня, следующего за днем направления запроса на выяснение принадлежности платежа, указанного в </w:t>
      </w:r>
      <w:hyperlink w:anchor="P1960">
        <w:r>
          <w:rPr>
            <w:color w:val="0000FF"/>
          </w:rPr>
          <w:t>пункте 2</w:t>
        </w:r>
      </w:hyperlink>
      <w:r>
        <w:t xml:space="preserve"> </w:t>
      </w:r>
      <w:r>
        <w:lastRenderedPageBreak/>
        <w:t>настоящего приложения, направляет в Платежный центр в электронной форме либо в Обслуживающий центр на бумажном носителе распоряжение о перечислении по форме, установленной порядком казначейского обслуживания, содержащее информацию, позволяющую идентифицировать уточняемое распоряжение о переводе денежных средств, его уточняемые реквизиты либо информацию об отказе в принадлежности денежных средств.</w:t>
      </w:r>
    </w:p>
    <w:p w:rsidR="0009357E" w:rsidRDefault="0009357E">
      <w:pPr>
        <w:pStyle w:val="ConsPlusNormal"/>
        <w:spacing w:before="220"/>
        <w:ind w:firstLine="540"/>
        <w:jc w:val="both"/>
      </w:pPr>
      <w:r>
        <w:t>5. Возврат денежных средств плательщику с казначейского счета до выяснения принадлежности денежных средств осуществляется на основании его заявления в письменной форме с приложением документа, подтверждающего факт уплаты платежа.</w:t>
      </w:r>
    </w:p>
    <w:p w:rsidR="0009357E" w:rsidRDefault="0009357E">
      <w:pPr>
        <w:pStyle w:val="ConsPlusNormal"/>
        <w:spacing w:before="220"/>
        <w:ind w:firstLine="540"/>
        <w:jc w:val="both"/>
      </w:pPr>
      <w:r>
        <w:t>Заявление оформляется в произвольной форме с указанием следующих реквизитов:</w:t>
      </w:r>
    </w:p>
    <w:p w:rsidR="0009357E" w:rsidRDefault="0009357E">
      <w:pPr>
        <w:pStyle w:val="ConsPlusNormal"/>
        <w:spacing w:before="220"/>
        <w:ind w:firstLine="540"/>
        <w:jc w:val="both"/>
      </w:pPr>
      <w:r>
        <w:t>номер и дата распоряжения о переводе денежных средств, по которому производилась уплата денежных средств, подлежащих возврату;</w:t>
      </w:r>
    </w:p>
    <w:p w:rsidR="0009357E" w:rsidRDefault="0009357E">
      <w:pPr>
        <w:pStyle w:val="ConsPlusNormal"/>
        <w:spacing w:before="220"/>
        <w:ind w:firstLine="540"/>
        <w:jc w:val="both"/>
      </w:pPr>
      <w:r>
        <w:t>наименование или фамилия, имя, отчество (последнее - при наличии) плательщика;</w:t>
      </w:r>
    </w:p>
    <w:p w:rsidR="0009357E" w:rsidRDefault="0009357E">
      <w:pPr>
        <w:pStyle w:val="ConsPlusNormal"/>
        <w:spacing w:before="220"/>
        <w:ind w:firstLine="540"/>
        <w:jc w:val="both"/>
      </w:pPr>
      <w:r>
        <w:t>ИНН и КПП (при наличии) плательщика;</w:t>
      </w:r>
    </w:p>
    <w:p w:rsidR="0009357E" w:rsidRDefault="0009357E">
      <w:pPr>
        <w:pStyle w:val="ConsPlusNormal"/>
        <w:spacing w:before="220"/>
        <w:ind w:firstLine="540"/>
        <w:jc w:val="both"/>
      </w:pPr>
      <w:r>
        <w:t>БИК банка плательщика;</w:t>
      </w:r>
    </w:p>
    <w:p w:rsidR="0009357E" w:rsidRDefault="0009357E">
      <w:pPr>
        <w:pStyle w:val="ConsPlusNormal"/>
        <w:spacing w:before="220"/>
        <w:ind w:firstLine="540"/>
        <w:jc w:val="both"/>
      </w:pPr>
      <w:r>
        <w:t>номер банковского счета плательщика;</w:t>
      </w:r>
    </w:p>
    <w:p w:rsidR="0009357E" w:rsidRDefault="0009357E">
      <w:pPr>
        <w:pStyle w:val="ConsPlusNormal"/>
        <w:spacing w:before="220"/>
        <w:ind w:firstLine="540"/>
        <w:jc w:val="both"/>
      </w:pPr>
      <w:r>
        <w:t>номер корреспондентского счета банка плательщика.</w:t>
      </w:r>
    </w:p>
    <w:p w:rsidR="0009357E" w:rsidRDefault="0009357E">
      <w:pPr>
        <w:pStyle w:val="ConsPlusNormal"/>
        <w:spacing w:before="220"/>
        <w:ind w:firstLine="540"/>
        <w:jc w:val="both"/>
      </w:pPr>
      <w:r>
        <w:t>6. Денежные средства, зачисленные на казначейский счет до выяснения принадлежности денежных средств по вине банка, организации федеральной почтовой связи, платежного агента и не предназначенные участнику системы казначейских платежей, возвращаются на счет данного банка, организации федеральной почтовой связи, платежного агента на основании их письменного обращения.</w:t>
      </w:r>
    </w:p>
    <w:p w:rsidR="0009357E" w:rsidRDefault="0009357E">
      <w:pPr>
        <w:pStyle w:val="ConsPlusNormal"/>
        <w:spacing w:before="220"/>
        <w:ind w:firstLine="540"/>
        <w:jc w:val="both"/>
      </w:pPr>
      <w:r>
        <w:t xml:space="preserve">7. Возврат денежных средств осуществляется в срок, не превышающий десяти рабочих дней со дня, следующего за днем поступления заявления или письменного обращения, при условии, что принадлежность указанных средств не определена по истечении срока, установленного </w:t>
      </w:r>
      <w:hyperlink w:anchor="P1974">
        <w:r>
          <w:rPr>
            <w:color w:val="0000FF"/>
          </w:rPr>
          <w:t>пунктом 4</w:t>
        </w:r>
      </w:hyperlink>
      <w:r>
        <w:t xml:space="preserve"> настоящего приложения.</w:t>
      </w:r>
    </w:p>
    <w:p w:rsidR="0009357E" w:rsidRDefault="0009357E">
      <w:pPr>
        <w:pStyle w:val="ConsPlusNormal"/>
        <w:spacing w:before="220"/>
        <w:ind w:firstLine="540"/>
        <w:jc w:val="both"/>
      </w:pPr>
      <w:r>
        <w:t>При этом ранее направленные запросы на выяснение принадлежности платежа подлежат отмене.</w:t>
      </w:r>
    </w:p>
    <w:p w:rsidR="0009357E" w:rsidRDefault="0009357E">
      <w:pPr>
        <w:pStyle w:val="ConsPlusNormal"/>
        <w:ind w:firstLine="540"/>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9</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Normal"/>
        <w:jc w:val="center"/>
      </w:pPr>
      <w:r>
        <w:t>Уведомление</w:t>
      </w:r>
    </w:p>
    <w:p w:rsidR="0009357E" w:rsidRDefault="0009357E">
      <w:pPr>
        <w:pStyle w:val="ConsPlusNormal"/>
        <w:jc w:val="center"/>
      </w:pPr>
      <w:r>
        <w:t>об ошибочно полученных денежных средствах</w:t>
      </w:r>
    </w:p>
    <w:p w:rsidR="0009357E" w:rsidRDefault="0009357E">
      <w:pPr>
        <w:pStyle w:val="ConsPlusNormal"/>
        <w:jc w:val="both"/>
      </w:pPr>
    </w:p>
    <w:p w:rsidR="0009357E" w:rsidRDefault="0009357E">
      <w:pPr>
        <w:pStyle w:val="ConsPlusNormal"/>
        <w:ind w:firstLine="540"/>
        <w:jc w:val="both"/>
      </w:pPr>
      <w:r>
        <w:t xml:space="preserve">Утратило силу. - </w:t>
      </w:r>
      <w:hyperlink r:id="rId155">
        <w:r>
          <w:rPr>
            <w:color w:val="0000FF"/>
          </w:rPr>
          <w:t>Приказ</w:t>
        </w:r>
      </w:hyperlink>
      <w:r>
        <w:t xml:space="preserve"> Казначейства России от 05.06.2023 N 11н.</w:t>
      </w:r>
    </w:p>
    <w:p w:rsidR="0009357E" w:rsidRDefault="0009357E">
      <w:pPr>
        <w:pStyle w:val="ConsPlusNormal"/>
        <w:ind w:firstLine="540"/>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bookmarkStart w:id="40" w:name="P2004"/>
      <w:bookmarkEnd w:id="40"/>
      <w:r>
        <w:lastRenderedPageBreak/>
        <w:t>Приложение N 10</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Normal"/>
        <w:jc w:val="right"/>
      </w:pPr>
      <w:r>
        <w:t>(рекомендуемый образец)</w:t>
      </w:r>
    </w:p>
    <w:p w:rsidR="0009357E" w:rsidRDefault="0009357E">
      <w:pPr>
        <w:pStyle w:val="ConsPlusNormal"/>
        <w:jc w:val="both"/>
      </w:pPr>
    </w:p>
    <w:p w:rsidR="0009357E" w:rsidRDefault="0009357E">
      <w:pPr>
        <w:pStyle w:val="ConsPlusNonformat"/>
        <w:jc w:val="both"/>
      </w:pPr>
      <w:r>
        <w:t xml:space="preserve">                                       ____________________________________</w:t>
      </w:r>
    </w:p>
    <w:p w:rsidR="0009357E" w:rsidRDefault="0009357E">
      <w:pPr>
        <w:pStyle w:val="ConsPlusNonformat"/>
        <w:jc w:val="both"/>
      </w:pPr>
      <w:r>
        <w:t xml:space="preserve">                                       (наименование Обслуживающего центра)</w:t>
      </w:r>
    </w:p>
    <w:p w:rsidR="0009357E" w:rsidRDefault="0009357E">
      <w:pPr>
        <w:pStyle w:val="ConsPlusNonformat"/>
        <w:jc w:val="both"/>
      </w:pPr>
    </w:p>
    <w:p w:rsidR="0009357E" w:rsidRDefault="0009357E">
      <w:pPr>
        <w:pStyle w:val="ConsPlusNonformat"/>
        <w:jc w:val="both"/>
      </w:pPr>
      <w:r>
        <w:t>________________                                          _________________</w:t>
      </w:r>
    </w:p>
    <w:p w:rsidR="0009357E" w:rsidRDefault="0009357E">
      <w:pPr>
        <w:pStyle w:val="ConsPlusNonformat"/>
        <w:jc w:val="both"/>
      </w:pPr>
      <w:r>
        <w:t xml:space="preserve">     (дата)                                                    (номер)</w:t>
      </w:r>
    </w:p>
    <w:p w:rsidR="0009357E" w:rsidRDefault="0009357E">
      <w:pPr>
        <w:pStyle w:val="ConsPlusNonformat"/>
        <w:jc w:val="both"/>
      </w:pPr>
    </w:p>
    <w:p w:rsidR="0009357E" w:rsidRDefault="0009357E">
      <w:pPr>
        <w:pStyle w:val="ConsPlusNonformat"/>
        <w:jc w:val="both"/>
      </w:pPr>
      <w:r>
        <w:t>___________________________________________________________________________</w:t>
      </w:r>
    </w:p>
    <w:p w:rsidR="0009357E" w:rsidRDefault="0009357E">
      <w:pPr>
        <w:pStyle w:val="ConsPlusNonformat"/>
        <w:jc w:val="both"/>
      </w:pPr>
      <w:r>
        <w:t>(наименование прямого участника системы             (код по Сводному</w:t>
      </w:r>
    </w:p>
    <w:p w:rsidR="0009357E" w:rsidRDefault="0009357E">
      <w:pPr>
        <w:pStyle w:val="ConsPlusNonformat"/>
        <w:jc w:val="both"/>
      </w:pPr>
      <w:r>
        <w:t xml:space="preserve">         казначейских платежей)                         реестру)</w:t>
      </w:r>
    </w:p>
    <w:p w:rsidR="0009357E" w:rsidRDefault="0009357E">
      <w:pPr>
        <w:pStyle w:val="ConsPlusNonformat"/>
        <w:jc w:val="both"/>
      </w:pPr>
    </w:p>
    <w:p w:rsidR="0009357E" w:rsidRDefault="0009357E">
      <w:pPr>
        <w:pStyle w:val="ConsPlusNonformat"/>
        <w:jc w:val="both"/>
      </w:pPr>
      <w:r>
        <w:t>направляет к исполнению следующие документы _______________________________</w:t>
      </w:r>
    </w:p>
    <w:p w:rsidR="0009357E" w:rsidRDefault="0009357E">
      <w:pPr>
        <w:pStyle w:val="ConsPlusNonformat"/>
        <w:jc w:val="both"/>
      </w:pPr>
      <w:r>
        <w:t xml:space="preserve">                                              (способ обмена документами)</w:t>
      </w:r>
    </w:p>
    <w:p w:rsidR="0009357E" w:rsidRDefault="0009357E">
      <w:pPr>
        <w:pStyle w:val="ConsPlusNonformat"/>
        <w:jc w:val="both"/>
      </w:pPr>
      <w:r>
        <w:t>- документы на бумажных носителях:</w:t>
      </w:r>
    </w:p>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592"/>
        <w:gridCol w:w="1077"/>
        <w:gridCol w:w="1247"/>
        <w:gridCol w:w="1531"/>
      </w:tblGrid>
      <w:tr w:rsidR="0009357E">
        <w:tc>
          <w:tcPr>
            <w:tcW w:w="590" w:type="dxa"/>
          </w:tcPr>
          <w:p w:rsidR="0009357E" w:rsidRDefault="0009357E">
            <w:pPr>
              <w:pStyle w:val="ConsPlusNormal"/>
              <w:jc w:val="center"/>
            </w:pPr>
            <w:r>
              <w:t>N п/п</w:t>
            </w:r>
          </w:p>
        </w:tc>
        <w:tc>
          <w:tcPr>
            <w:tcW w:w="4592" w:type="dxa"/>
          </w:tcPr>
          <w:p w:rsidR="0009357E" w:rsidRDefault="0009357E">
            <w:pPr>
              <w:pStyle w:val="ConsPlusNormal"/>
              <w:jc w:val="center"/>
            </w:pPr>
            <w:r>
              <w:t>Наименование документа</w:t>
            </w:r>
          </w:p>
        </w:tc>
        <w:tc>
          <w:tcPr>
            <w:tcW w:w="1077" w:type="dxa"/>
          </w:tcPr>
          <w:p w:rsidR="0009357E" w:rsidRDefault="0009357E">
            <w:pPr>
              <w:pStyle w:val="ConsPlusNormal"/>
              <w:jc w:val="center"/>
            </w:pPr>
            <w:r>
              <w:t>Дата</w:t>
            </w:r>
          </w:p>
        </w:tc>
        <w:tc>
          <w:tcPr>
            <w:tcW w:w="1247" w:type="dxa"/>
          </w:tcPr>
          <w:p w:rsidR="0009357E" w:rsidRDefault="0009357E">
            <w:pPr>
              <w:pStyle w:val="ConsPlusNormal"/>
              <w:jc w:val="center"/>
            </w:pPr>
            <w:r>
              <w:t>Номер</w:t>
            </w:r>
          </w:p>
        </w:tc>
        <w:tc>
          <w:tcPr>
            <w:tcW w:w="1531" w:type="dxa"/>
          </w:tcPr>
          <w:p w:rsidR="0009357E" w:rsidRDefault="0009357E">
            <w:pPr>
              <w:pStyle w:val="ConsPlusNormal"/>
              <w:jc w:val="center"/>
            </w:pPr>
            <w:r>
              <w:t>Сумма (при необходимости)</w:t>
            </w:r>
          </w:p>
        </w:tc>
      </w:tr>
      <w:tr w:rsidR="0009357E">
        <w:tc>
          <w:tcPr>
            <w:tcW w:w="590" w:type="dxa"/>
          </w:tcPr>
          <w:p w:rsidR="0009357E" w:rsidRDefault="0009357E">
            <w:pPr>
              <w:pStyle w:val="ConsPlusNormal"/>
              <w:jc w:val="center"/>
            </w:pPr>
            <w:r>
              <w:t>1</w:t>
            </w:r>
          </w:p>
        </w:tc>
        <w:tc>
          <w:tcPr>
            <w:tcW w:w="4592" w:type="dxa"/>
          </w:tcPr>
          <w:p w:rsidR="0009357E" w:rsidRDefault="0009357E">
            <w:pPr>
              <w:pStyle w:val="ConsPlusNormal"/>
              <w:jc w:val="center"/>
            </w:pPr>
            <w:r>
              <w:t>2</w:t>
            </w:r>
          </w:p>
        </w:tc>
        <w:tc>
          <w:tcPr>
            <w:tcW w:w="1077" w:type="dxa"/>
          </w:tcPr>
          <w:p w:rsidR="0009357E" w:rsidRDefault="0009357E">
            <w:pPr>
              <w:pStyle w:val="ConsPlusNormal"/>
              <w:jc w:val="center"/>
            </w:pPr>
            <w:r>
              <w:t>3</w:t>
            </w:r>
          </w:p>
        </w:tc>
        <w:tc>
          <w:tcPr>
            <w:tcW w:w="1247" w:type="dxa"/>
          </w:tcPr>
          <w:p w:rsidR="0009357E" w:rsidRDefault="0009357E">
            <w:pPr>
              <w:pStyle w:val="ConsPlusNormal"/>
              <w:jc w:val="center"/>
            </w:pPr>
            <w:r>
              <w:t>4</w:t>
            </w:r>
          </w:p>
        </w:tc>
        <w:tc>
          <w:tcPr>
            <w:tcW w:w="1531" w:type="dxa"/>
          </w:tcPr>
          <w:p w:rsidR="0009357E" w:rsidRDefault="0009357E">
            <w:pPr>
              <w:pStyle w:val="ConsPlusNormal"/>
              <w:jc w:val="center"/>
            </w:pPr>
            <w:r>
              <w:t>5</w:t>
            </w:r>
          </w:p>
        </w:tc>
      </w:tr>
      <w:tr w:rsidR="0009357E">
        <w:tc>
          <w:tcPr>
            <w:tcW w:w="590" w:type="dxa"/>
          </w:tcPr>
          <w:p w:rsidR="0009357E" w:rsidRDefault="0009357E">
            <w:pPr>
              <w:pStyle w:val="ConsPlusNormal"/>
            </w:pPr>
          </w:p>
        </w:tc>
        <w:tc>
          <w:tcPr>
            <w:tcW w:w="4592" w:type="dxa"/>
          </w:tcPr>
          <w:p w:rsidR="0009357E" w:rsidRDefault="0009357E">
            <w:pPr>
              <w:pStyle w:val="ConsPlusNormal"/>
            </w:pPr>
          </w:p>
        </w:tc>
        <w:tc>
          <w:tcPr>
            <w:tcW w:w="1077" w:type="dxa"/>
          </w:tcPr>
          <w:p w:rsidR="0009357E" w:rsidRDefault="0009357E">
            <w:pPr>
              <w:pStyle w:val="ConsPlusNormal"/>
            </w:pPr>
          </w:p>
        </w:tc>
        <w:tc>
          <w:tcPr>
            <w:tcW w:w="1247" w:type="dxa"/>
          </w:tcPr>
          <w:p w:rsidR="0009357E" w:rsidRDefault="0009357E">
            <w:pPr>
              <w:pStyle w:val="ConsPlusNormal"/>
            </w:pPr>
          </w:p>
        </w:tc>
        <w:tc>
          <w:tcPr>
            <w:tcW w:w="1531" w:type="dxa"/>
          </w:tcPr>
          <w:p w:rsidR="0009357E" w:rsidRDefault="0009357E">
            <w:pPr>
              <w:pStyle w:val="ConsPlusNormal"/>
            </w:pPr>
          </w:p>
        </w:tc>
      </w:tr>
      <w:tr w:rsidR="0009357E">
        <w:tc>
          <w:tcPr>
            <w:tcW w:w="590" w:type="dxa"/>
          </w:tcPr>
          <w:p w:rsidR="0009357E" w:rsidRDefault="0009357E">
            <w:pPr>
              <w:pStyle w:val="ConsPlusNormal"/>
            </w:pPr>
          </w:p>
        </w:tc>
        <w:tc>
          <w:tcPr>
            <w:tcW w:w="4592" w:type="dxa"/>
          </w:tcPr>
          <w:p w:rsidR="0009357E" w:rsidRDefault="0009357E">
            <w:pPr>
              <w:pStyle w:val="ConsPlusNormal"/>
            </w:pPr>
          </w:p>
        </w:tc>
        <w:tc>
          <w:tcPr>
            <w:tcW w:w="1077" w:type="dxa"/>
          </w:tcPr>
          <w:p w:rsidR="0009357E" w:rsidRDefault="0009357E">
            <w:pPr>
              <w:pStyle w:val="ConsPlusNormal"/>
            </w:pPr>
          </w:p>
        </w:tc>
        <w:tc>
          <w:tcPr>
            <w:tcW w:w="1247" w:type="dxa"/>
          </w:tcPr>
          <w:p w:rsidR="0009357E" w:rsidRDefault="0009357E">
            <w:pPr>
              <w:pStyle w:val="ConsPlusNormal"/>
            </w:pPr>
          </w:p>
        </w:tc>
        <w:tc>
          <w:tcPr>
            <w:tcW w:w="1531" w:type="dxa"/>
          </w:tcPr>
          <w:p w:rsidR="0009357E" w:rsidRDefault="0009357E">
            <w:pPr>
              <w:pStyle w:val="ConsPlusNormal"/>
            </w:pPr>
          </w:p>
        </w:tc>
      </w:tr>
      <w:tr w:rsidR="0009357E">
        <w:tc>
          <w:tcPr>
            <w:tcW w:w="590" w:type="dxa"/>
          </w:tcPr>
          <w:p w:rsidR="0009357E" w:rsidRDefault="0009357E">
            <w:pPr>
              <w:pStyle w:val="ConsPlusNormal"/>
            </w:pPr>
          </w:p>
        </w:tc>
        <w:tc>
          <w:tcPr>
            <w:tcW w:w="4592" w:type="dxa"/>
          </w:tcPr>
          <w:p w:rsidR="0009357E" w:rsidRDefault="0009357E">
            <w:pPr>
              <w:pStyle w:val="ConsPlusNormal"/>
            </w:pPr>
          </w:p>
        </w:tc>
        <w:tc>
          <w:tcPr>
            <w:tcW w:w="1077" w:type="dxa"/>
          </w:tcPr>
          <w:p w:rsidR="0009357E" w:rsidRDefault="0009357E">
            <w:pPr>
              <w:pStyle w:val="ConsPlusNormal"/>
            </w:pPr>
          </w:p>
        </w:tc>
        <w:tc>
          <w:tcPr>
            <w:tcW w:w="1247" w:type="dxa"/>
          </w:tcPr>
          <w:p w:rsidR="0009357E" w:rsidRDefault="0009357E">
            <w:pPr>
              <w:pStyle w:val="ConsPlusNormal"/>
            </w:pPr>
          </w:p>
        </w:tc>
        <w:tc>
          <w:tcPr>
            <w:tcW w:w="1531" w:type="dxa"/>
          </w:tcPr>
          <w:p w:rsidR="0009357E" w:rsidRDefault="0009357E">
            <w:pPr>
              <w:pStyle w:val="ConsPlusNormal"/>
            </w:pPr>
          </w:p>
        </w:tc>
      </w:tr>
    </w:tbl>
    <w:p w:rsidR="0009357E" w:rsidRDefault="0009357E">
      <w:pPr>
        <w:pStyle w:val="ConsPlusNormal"/>
        <w:jc w:val="both"/>
      </w:pPr>
    </w:p>
    <w:p w:rsidR="0009357E" w:rsidRDefault="0009357E">
      <w:pPr>
        <w:pStyle w:val="ConsPlusNonformat"/>
        <w:jc w:val="both"/>
      </w:pPr>
      <w:r>
        <w:t>- документы на отчуждаемых носителях информации:</w:t>
      </w:r>
    </w:p>
    <w:p w:rsidR="0009357E" w:rsidRDefault="000935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000"/>
        <w:gridCol w:w="3005"/>
        <w:gridCol w:w="2438"/>
      </w:tblGrid>
      <w:tr w:rsidR="0009357E">
        <w:tc>
          <w:tcPr>
            <w:tcW w:w="610" w:type="dxa"/>
          </w:tcPr>
          <w:p w:rsidR="0009357E" w:rsidRDefault="0009357E">
            <w:pPr>
              <w:pStyle w:val="ConsPlusNormal"/>
              <w:jc w:val="center"/>
            </w:pPr>
            <w:r>
              <w:t>N п/п</w:t>
            </w:r>
          </w:p>
        </w:tc>
        <w:tc>
          <w:tcPr>
            <w:tcW w:w="3000" w:type="dxa"/>
          </w:tcPr>
          <w:p w:rsidR="0009357E" w:rsidRDefault="0009357E">
            <w:pPr>
              <w:pStyle w:val="ConsPlusNormal"/>
              <w:jc w:val="center"/>
            </w:pPr>
            <w:r>
              <w:t>Тип отчуждаемого машинного носителя информации</w:t>
            </w:r>
          </w:p>
        </w:tc>
        <w:tc>
          <w:tcPr>
            <w:tcW w:w="3005" w:type="dxa"/>
          </w:tcPr>
          <w:p w:rsidR="0009357E" w:rsidRDefault="0009357E">
            <w:pPr>
              <w:pStyle w:val="ConsPlusNormal"/>
              <w:jc w:val="center"/>
            </w:pPr>
            <w:r>
              <w:t>Номер отчуждаемого машинного носителя информации</w:t>
            </w:r>
          </w:p>
        </w:tc>
        <w:tc>
          <w:tcPr>
            <w:tcW w:w="2438" w:type="dxa"/>
          </w:tcPr>
          <w:p w:rsidR="0009357E" w:rsidRDefault="0009357E">
            <w:pPr>
              <w:pStyle w:val="ConsPlusNormal"/>
              <w:jc w:val="center"/>
            </w:pPr>
            <w:r>
              <w:t>Количество файлов</w:t>
            </w:r>
          </w:p>
        </w:tc>
      </w:tr>
      <w:tr w:rsidR="0009357E">
        <w:tc>
          <w:tcPr>
            <w:tcW w:w="610" w:type="dxa"/>
          </w:tcPr>
          <w:p w:rsidR="0009357E" w:rsidRDefault="0009357E">
            <w:pPr>
              <w:pStyle w:val="ConsPlusNormal"/>
              <w:jc w:val="center"/>
            </w:pPr>
            <w:r>
              <w:t>1</w:t>
            </w:r>
          </w:p>
        </w:tc>
        <w:tc>
          <w:tcPr>
            <w:tcW w:w="3000" w:type="dxa"/>
          </w:tcPr>
          <w:p w:rsidR="0009357E" w:rsidRDefault="0009357E">
            <w:pPr>
              <w:pStyle w:val="ConsPlusNormal"/>
              <w:jc w:val="center"/>
            </w:pPr>
            <w:r>
              <w:t>2</w:t>
            </w:r>
          </w:p>
        </w:tc>
        <w:tc>
          <w:tcPr>
            <w:tcW w:w="3005" w:type="dxa"/>
          </w:tcPr>
          <w:p w:rsidR="0009357E" w:rsidRDefault="0009357E">
            <w:pPr>
              <w:pStyle w:val="ConsPlusNormal"/>
              <w:jc w:val="center"/>
            </w:pPr>
            <w:r>
              <w:t>3</w:t>
            </w:r>
          </w:p>
        </w:tc>
        <w:tc>
          <w:tcPr>
            <w:tcW w:w="2438" w:type="dxa"/>
          </w:tcPr>
          <w:p w:rsidR="0009357E" w:rsidRDefault="0009357E">
            <w:pPr>
              <w:pStyle w:val="ConsPlusNormal"/>
              <w:jc w:val="center"/>
            </w:pPr>
            <w:r>
              <w:t>4</w:t>
            </w:r>
          </w:p>
        </w:tc>
      </w:tr>
      <w:tr w:rsidR="0009357E">
        <w:tc>
          <w:tcPr>
            <w:tcW w:w="610" w:type="dxa"/>
          </w:tcPr>
          <w:p w:rsidR="0009357E" w:rsidRDefault="0009357E">
            <w:pPr>
              <w:pStyle w:val="ConsPlusNormal"/>
            </w:pPr>
          </w:p>
        </w:tc>
        <w:tc>
          <w:tcPr>
            <w:tcW w:w="3000" w:type="dxa"/>
          </w:tcPr>
          <w:p w:rsidR="0009357E" w:rsidRDefault="0009357E">
            <w:pPr>
              <w:pStyle w:val="ConsPlusNormal"/>
            </w:pPr>
          </w:p>
        </w:tc>
        <w:tc>
          <w:tcPr>
            <w:tcW w:w="3005" w:type="dxa"/>
          </w:tcPr>
          <w:p w:rsidR="0009357E" w:rsidRDefault="0009357E">
            <w:pPr>
              <w:pStyle w:val="ConsPlusNormal"/>
            </w:pPr>
          </w:p>
        </w:tc>
        <w:tc>
          <w:tcPr>
            <w:tcW w:w="2438" w:type="dxa"/>
          </w:tcPr>
          <w:p w:rsidR="0009357E" w:rsidRDefault="0009357E">
            <w:pPr>
              <w:pStyle w:val="ConsPlusNormal"/>
            </w:pPr>
          </w:p>
        </w:tc>
      </w:tr>
      <w:tr w:rsidR="0009357E">
        <w:tc>
          <w:tcPr>
            <w:tcW w:w="610" w:type="dxa"/>
          </w:tcPr>
          <w:p w:rsidR="0009357E" w:rsidRDefault="0009357E">
            <w:pPr>
              <w:pStyle w:val="ConsPlusNormal"/>
            </w:pPr>
          </w:p>
        </w:tc>
        <w:tc>
          <w:tcPr>
            <w:tcW w:w="3000" w:type="dxa"/>
          </w:tcPr>
          <w:p w:rsidR="0009357E" w:rsidRDefault="0009357E">
            <w:pPr>
              <w:pStyle w:val="ConsPlusNormal"/>
            </w:pPr>
          </w:p>
        </w:tc>
        <w:tc>
          <w:tcPr>
            <w:tcW w:w="3005" w:type="dxa"/>
          </w:tcPr>
          <w:p w:rsidR="0009357E" w:rsidRDefault="0009357E">
            <w:pPr>
              <w:pStyle w:val="ConsPlusNormal"/>
            </w:pPr>
          </w:p>
        </w:tc>
        <w:tc>
          <w:tcPr>
            <w:tcW w:w="2438" w:type="dxa"/>
          </w:tcPr>
          <w:p w:rsidR="0009357E" w:rsidRDefault="0009357E">
            <w:pPr>
              <w:pStyle w:val="ConsPlusNormal"/>
            </w:pPr>
          </w:p>
        </w:tc>
      </w:tr>
      <w:tr w:rsidR="0009357E">
        <w:tc>
          <w:tcPr>
            <w:tcW w:w="610" w:type="dxa"/>
          </w:tcPr>
          <w:p w:rsidR="0009357E" w:rsidRDefault="0009357E">
            <w:pPr>
              <w:pStyle w:val="ConsPlusNormal"/>
            </w:pPr>
          </w:p>
        </w:tc>
        <w:tc>
          <w:tcPr>
            <w:tcW w:w="3000" w:type="dxa"/>
          </w:tcPr>
          <w:p w:rsidR="0009357E" w:rsidRDefault="0009357E">
            <w:pPr>
              <w:pStyle w:val="ConsPlusNormal"/>
            </w:pPr>
          </w:p>
        </w:tc>
        <w:tc>
          <w:tcPr>
            <w:tcW w:w="3005" w:type="dxa"/>
          </w:tcPr>
          <w:p w:rsidR="0009357E" w:rsidRDefault="0009357E">
            <w:pPr>
              <w:pStyle w:val="ConsPlusNormal"/>
            </w:pPr>
          </w:p>
        </w:tc>
        <w:tc>
          <w:tcPr>
            <w:tcW w:w="2438" w:type="dxa"/>
          </w:tcPr>
          <w:p w:rsidR="0009357E" w:rsidRDefault="0009357E">
            <w:pPr>
              <w:pStyle w:val="ConsPlusNormal"/>
            </w:pPr>
          </w:p>
        </w:tc>
      </w:tr>
    </w:tbl>
    <w:p w:rsidR="0009357E" w:rsidRDefault="0009357E">
      <w:pPr>
        <w:pStyle w:val="ConsPlusNormal"/>
        <w:jc w:val="both"/>
      </w:pPr>
    </w:p>
    <w:p w:rsidR="0009357E" w:rsidRDefault="0009357E">
      <w:pPr>
        <w:pStyle w:val="ConsPlusNonformat"/>
        <w:jc w:val="both"/>
      </w:pPr>
      <w:r>
        <w:t>___________________________________________________________________________</w:t>
      </w:r>
    </w:p>
    <w:p w:rsidR="0009357E" w:rsidRDefault="0009357E">
      <w:pPr>
        <w:pStyle w:val="ConsPlusNonformat"/>
        <w:jc w:val="both"/>
      </w:pPr>
      <w:r>
        <w:t xml:space="preserve">  (причина, по которой документы не могут быть переданы по каналам связи)</w:t>
      </w:r>
    </w:p>
    <w:p w:rsidR="0009357E" w:rsidRDefault="0009357E">
      <w:pPr>
        <w:pStyle w:val="ConsPlusNonformat"/>
        <w:jc w:val="both"/>
      </w:pPr>
    </w:p>
    <w:p w:rsidR="0009357E" w:rsidRDefault="0009357E">
      <w:pPr>
        <w:pStyle w:val="ConsPlusNonformat"/>
        <w:jc w:val="both"/>
      </w:pPr>
      <w:r>
        <w:t>___________________      _________________     ____________________________</w:t>
      </w:r>
    </w:p>
    <w:p w:rsidR="0009357E" w:rsidRDefault="0009357E">
      <w:pPr>
        <w:pStyle w:val="ConsPlusNonformat"/>
        <w:jc w:val="both"/>
      </w:pPr>
      <w:r>
        <w:t xml:space="preserve">    (должность)              (подпись)             (фамилия и инициалы)</w:t>
      </w:r>
    </w:p>
    <w:p w:rsidR="0009357E" w:rsidRDefault="0009357E">
      <w:pPr>
        <w:pStyle w:val="ConsPlusNonformat"/>
        <w:jc w:val="both"/>
      </w:pPr>
    </w:p>
    <w:p w:rsidR="0009357E" w:rsidRDefault="0009357E">
      <w:pPr>
        <w:pStyle w:val="ConsPlusNonformat"/>
        <w:jc w:val="both"/>
      </w:pPr>
      <w:r>
        <w:t xml:space="preserve">        М.П.</w:t>
      </w:r>
    </w:p>
    <w:p w:rsidR="0009357E" w:rsidRDefault="0009357E">
      <w:pPr>
        <w:pStyle w:val="ConsPlusNonformat"/>
        <w:jc w:val="both"/>
      </w:pPr>
    </w:p>
    <w:p w:rsidR="0009357E" w:rsidRDefault="0009357E">
      <w:pPr>
        <w:pStyle w:val="ConsPlusNonformat"/>
        <w:jc w:val="both"/>
      </w:pPr>
      <w:r>
        <w:t>Обслуживающий центр</w:t>
      </w:r>
    </w:p>
    <w:p w:rsidR="0009357E" w:rsidRDefault="0009357E">
      <w:pPr>
        <w:pStyle w:val="ConsPlusNonformat"/>
        <w:jc w:val="both"/>
      </w:pPr>
      <w:r>
        <w:t>_____________________  _______________  _____________  ____________________</w:t>
      </w:r>
    </w:p>
    <w:p w:rsidR="0009357E" w:rsidRDefault="0009357E">
      <w:pPr>
        <w:pStyle w:val="ConsPlusNonformat"/>
        <w:jc w:val="both"/>
      </w:pPr>
      <w:r>
        <w:t>(дата и время приема)    (должность)      (подпись)    (фамилия и инициалы)</w:t>
      </w: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both"/>
      </w:pPr>
    </w:p>
    <w:p w:rsidR="0009357E" w:rsidRDefault="0009357E">
      <w:pPr>
        <w:pStyle w:val="ConsPlusNormal"/>
        <w:jc w:val="right"/>
        <w:outlineLvl w:val="1"/>
      </w:pPr>
      <w:r>
        <w:t>Приложение N 11</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41" w:name="P2101"/>
      <w:bookmarkEnd w:id="41"/>
      <w:r>
        <w:t>ОСОБЕННОСТИ</w:t>
      </w:r>
    </w:p>
    <w:p w:rsidR="0009357E" w:rsidRDefault="0009357E">
      <w:pPr>
        <w:pStyle w:val="ConsPlusTitle"/>
        <w:jc w:val="center"/>
      </w:pPr>
      <w:r>
        <w:t>ВЗАИМОДЕЙСТВИЯ УЧАСТНИКОВ СИСТЕМЫ КАЗНАЧЕЙСКИХ</w:t>
      </w:r>
    </w:p>
    <w:p w:rsidR="0009357E" w:rsidRDefault="0009357E">
      <w:pPr>
        <w:pStyle w:val="ConsPlusTitle"/>
        <w:jc w:val="center"/>
      </w:pPr>
      <w:r>
        <w:t>ПЛАТЕЖЕЙ С ОПЕРАТОРОМ СИСТЕМЫ КАЗНАЧЕЙСКИХ</w:t>
      </w:r>
    </w:p>
    <w:p w:rsidR="0009357E" w:rsidRDefault="0009357E">
      <w:pPr>
        <w:pStyle w:val="ConsPlusTitle"/>
        <w:jc w:val="center"/>
      </w:pPr>
      <w:r>
        <w:t>ПЛАТЕЖЕЙ В НЕШТАТНЫХ СИТУАЦИЯХ</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 ред. </w:t>
            </w:r>
            <w:hyperlink r:id="rId156">
              <w:r>
                <w:rPr>
                  <w:color w:val="0000FF"/>
                </w:rPr>
                <w:t>Приказа</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Normal"/>
        <w:ind w:firstLine="540"/>
        <w:jc w:val="both"/>
      </w:pPr>
      <w:r>
        <w:t>1. В целях применения Правил под нештатной ситуацией понимается ситуация, которая повлекла или может повлечь за собой нарушение взаимодействия между прямым участником системы казначейских платежей и оператором системы казначейских платежей более чем на два часа, и которая приводит к одному из следующих последствий:</w:t>
      </w:r>
    </w:p>
    <w:p w:rsidR="0009357E" w:rsidRDefault="0009357E">
      <w:pPr>
        <w:pStyle w:val="ConsPlusNormal"/>
        <w:spacing w:before="220"/>
        <w:ind w:firstLine="540"/>
        <w:jc w:val="both"/>
      </w:pPr>
      <w:r>
        <w:t>нарушение функционирования информационных систем оператора системы казначейских платежей и (или) участника системы казначейских платежей;</w:t>
      </w:r>
    </w:p>
    <w:p w:rsidR="0009357E" w:rsidRDefault="0009357E">
      <w:pPr>
        <w:pStyle w:val="ConsPlusNormal"/>
        <w:spacing w:before="220"/>
        <w:ind w:firstLine="540"/>
        <w:jc w:val="both"/>
      </w:pPr>
      <w:r>
        <w:t>неработоспособность (недоступность) каналов связи, обеспечивающих обмен участника с оператором системы казначейских платежей;</w:t>
      </w:r>
    </w:p>
    <w:p w:rsidR="0009357E" w:rsidRDefault="0009357E">
      <w:pPr>
        <w:pStyle w:val="ConsPlusNormal"/>
        <w:spacing w:before="220"/>
        <w:ind w:firstLine="540"/>
        <w:jc w:val="both"/>
      </w:pPr>
      <w:r>
        <w:t>невозможность представления и (или) получения документов на бумажных носителях, электронных сообщений на отчуждаемых машинных носителях информации.</w:t>
      </w:r>
    </w:p>
    <w:p w:rsidR="0009357E" w:rsidRDefault="0009357E">
      <w:pPr>
        <w:pStyle w:val="ConsPlusNormal"/>
        <w:spacing w:before="220"/>
        <w:ind w:firstLine="540"/>
        <w:jc w:val="both"/>
      </w:pPr>
      <w:r>
        <w:t>2. Прямой участник системы казначейских платежей незамедлительно информирует оператора системы казначейских платежей о возникновении нештатной ситуации посредством направления уведомления о нештатной ситуации в электронной форме, а в случае отсутствия возможности взаимодействия с использованием информационных систем - посредством направления в Обслуживающий центр уведомления о нештатной ситуации на бумажном носителе или обращения в Единый контактный центр оператора системы казначейских платежей с использованием средств телефонной связи.</w:t>
      </w:r>
    </w:p>
    <w:p w:rsidR="0009357E" w:rsidRDefault="0009357E">
      <w:pPr>
        <w:pStyle w:val="ConsPlusNormal"/>
        <w:spacing w:before="220"/>
        <w:ind w:firstLine="540"/>
        <w:jc w:val="both"/>
      </w:pPr>
      <w:r>
        <w:t>Уведомление о нештатной ситуации должно содержать следующую информацию:</w:t>
      </w:r>
    </w:p>
    <w:p w:rsidR="0009357E" w:rsidRDefault="0009357E">
      <w:pPr>
        <w:pStyle w:val="ConsPlusNormal"/>
        <w:spacing w:before="220"/>
        <w:ind w:firstLine="540"/>
        <w:jc w:val="both"/>
      </w:pPr>
      <w:r>
        <w:t>дату и время возникновения нештатной ситуации;</w:t>
      </w:r>
    </w:p>
    <w:p w:rsidR="0009357E" w:rsidRDefault="0009357E">
      <w:pPr>
        <w:pStyle w:val="ConsPlusNormal"/>
        <w:spacing w:before="220"/>
        <w:ind w:firstLine="540"/>
        <w:jc w:val="both"/>
      </w:pPr>
      <w:r>
        <w:t>описание нештатной ситуации;</w:t>
      </w:r>
    </w:p>
    <w:p w:rsidR="0009357E" w:rsidRDefault="0009357E">
      <w:pPr>
        <w:pStyle w:val="ConsPlusNormal"/>
        <w:spacing w:before="220"/>
        <w:ind w:firstLine="540"/>
        <w:jc w:val="both"/>
      </w:pPr>
      <w:r>
        <w:t>причины возникновения нештатной ситуации (в случае, если такие причины известны на момент составления уведомления);</w:t>
      </w:r>
    </w:p>
    <w:p w:rsidR="0009357E" w:rsidRDefault="0009357E">
      <w:pPr>
        <w:pStyle w:val="ConsPlusNormal"/>
        <w:spacing w:before="220"/>
        <w:ind w:firstLine="540"/>
        <w:jc w:val="both"/>
      </w:pPr>
      <w:r>
        <w:lastRenderedPageBreak/>
        <w:t>возможные последствия нештатной ситуации;</w:t>
      </w:r>
    </w:p>
    <w:p w:rsidR="0009357E" w:rsidRDefault="0009357E">
      <w:pPr>
        <w:pStyle w:val="ConsPlusNormal"/>
        <w:spacing w:before="220"/>
        <w:ind w:firstLine="540"/>
        <w:jc w:val="both"/>
      </w:pPr>
      <w:r>
        <w:t>прогнозируемый срок устранения последствий нештатной ситуации.</w:t>
      </w:r>
    </w:p>
    <w:p w:rsidR="0009357E" w:rsidRDefault="0009357E">
      <w:pPr>
        <w:pStyle w:val="ConsPlusNormal"/>
        <w:spacing w:before="220"/>
        <w:ind w:firstLine="540"/>
        <w:jc w:val="both"/>
      </w:pPr>
      <w:r>
        <w:t>Оператор системы казначейских платежей в случае, если прогнозируемая или фактическая длительность нештатной ситуации превышает двадцать четыре часа, совместно с соответствующим участником системы казначейских платежей определяет план мероприятий в целях устранения последствий нештатной ситуации и, при наличии такой возможности, предотвращения наступления новых.</w:t>
      </w:r>
    </w:p>
    <w:p w:rsidR="0009357E" w:rsidRDefault="0009357E">
      <w:pPr>
        <w:pStyle w:val="ConsPlusNormal"/>
        <w:spacing w:before="220"/>
        <w:ind w:firstLine="540"/>
        <w:jc w:val="both"/>
      </w:pPr>
      <w:r>
        <w:t>3. Оператор системы казначейских платежей информирует прямых участников системы казначейских платежей о нештатной ситуации (устранении последствий нештатной ситуации) в день ее возникновения (устранения последствий) посредством направления уведомлений о нештатной ситуации в электронной форме либо размещения информации на официальном сайте оператора системы казначейских платежей в информационно-телекоммуникационной сети "Интернет".</w:t>
      </w:r>
    </w:p>
    <w:p w:rsidR="0009357E" w:rsidRDefault="0009357E">
      <w:pPr>
        <w:pStyle w:val="ConsPlusNormal"/>
        <w:spacing w:before="220"/>
        <w:ind w:firstLine="540"/>
        <w:jc w:val="both"/>
      </w:pPr>
      <w:r>
        <w:t>Для оперативного информирования прямых участников системы казначейских платежей о нештатной ситуации, об устранении последствий нештатной ситуации оператор системы казначейских платежей использует:</w:t>
      </w:r>
    </w:p>
    <w:p w:rsidR="0009357E" w:rsidRDefault="0009357E">
      <w:pPr>
        <w:pStyle w:val="ConsPlusNormal"/>
        <w:spacing w:before="220"/>
        <w:ind w:firstLine="540"/>
        <w:jc w:val="both"/>
      </w:pPr>
      <w:r>
        <w:t>голосовое меню (голосовой автоинформатор) телефона Единого контактного центра оператора системы казначейских платежей;</w:t>
      </w:r>
    </w:p>
    <w:p w:rsidR="0009357E" w:rsidRDefault="0009357E">
      <w:pPr>
        <w:pStyle w:val="ConsPlusNormal"/>
        <w:spacing w:before="220"/>
        <w:ind w:firstLine="540"/>
        <w:jc w:val="both"/>
      </w:pPr>
      <w:r>
        <w:t>неголосовые коммуникации (рассылку коротких текстовых сообщений, USSD-сообщений, информационных уведомлений, в том числе push-уведомлений).</w:t>
      </w:r>
    </w:p>
    <w:p w:rsidR="0009357E" w:rsidRDefault="0009357E">
      <w:pPr>
        <w:pStyle w:val="ConsPlusNormal"/>
        <w:spacing w:before="220"/>
        <w:ind w:firstLine="540"/>
        <w:jc w:val="both"/>
      </w:pPr>
      <w:r>
        <w:t>4. Оператор системы казначейских платежей уведомляет участников системы казначейских платежей об особенностях взаимодействия в условиях нештатной ситуации, в том числе:</w:t>
      </w:r>
    </w:p>
    <w:p w:rsidR="0009357E" w:rsidRDefault="0009357E">
      <w:pPr>
        <w:pStyle w:val="ConsPlusNormal"/>
        <w:spacing w:before="220"/>
        <w:ind w:firstLine="540"/>
        <w:jc w:val="both"/>
      </w:pPr>
      <w:r>
        <w:t>о графике функционирования системы казначейских платежей;</w:t>
      </w:r>
    </w:p>
    <w:p w:rsidR="0009357E" w:rsidRDefault="0009357E">
      <w:pPr>
        <w:pStyle w:val="ConsPlusNormal"/>
        <w:jc w:val="both"/>
      </w:pPr>
      <w:r>
        <w:t xml:space="preserve">(в ред. </w:t>
      </w:r>
      <w:hyperlink r:id="rId157">
        <w:r>
          <w:rPr>
            <w:color w:val="0000FF"/>
          </w:rPr>
          <w:t>Приказа</w:t>
        </w:r>
      </w:hyperlink>
      <w:r>
        <w:t xml:space="preserve"> Казначейства России от 05.06.2023 N 11н)</w:t>
      </w:r>
    </w:p>
    <w:p w:rsidR="0009357E" w:rsidRDefault="0009357E">
      <w:pPr>
        <w:pStyle w:val="ConsPlusNormal"/>
        <w:spacing w:before="220"/>
        <w:ind w:firstLine="540"/>
        <w:jc w:val="both"/>
      </w:pPr>
      <w:r>
        <w:t>об использовании резервных информационных систем с указанием даты и времени перехода на их использование, необходимых настройках;</w:t>
      </w:r>
    </w:p>
    <w:p w:rsidR="0009357E" w:rsidRDefault="0009357E">
      <w:pPr>
        <w:pStyle w:val="ConsPlusNormal"/>
        <w:spacing w:before="220"/>
        <w:ind w:firstLine="540"/>
        <w:jc w:val="both"/>
      </w:pPr>
      <w:r>
        <w:t>о перечне и форматах используемых электронных сообщений;</w:t>
      </w:r>
    </w:p>
    <w:p w:rsidR="0009357E" w:rsidRDefault="0009357E">
      <w:pPr>
        <w:pStyle w:val="ConsPlusNormal"/>
        <w:spacing w:before="220"/>
        <w:ind w:firstLine="540"/>
        <w:jc w:val="both"/>
      </w:pPr>
      <w:r>
        <w:t>о дате возобновления функционирования системы казначейских платежей после устранения нештатной ситуации.</w:t>
      </w:r>
    </w:p>
    <w:p w:rsidR="0009357E" w:rsidRDefault="0009357E">
      <w:pPr>
        <w:pStyle w:val="ConsPlusNormal"/>
        <w:spacing w:before="220"/>
        <w:ind w:firstLine="540"/>
        <w:jc w:val="both"/>
      </w:pPr>
      <w:r>
        <w:t>Информирование осуществляется посредством направления уведомлений в электронной форме либо размещения информации на официальном сайте оператора системы казначейских платежей в информационно-телекоммуникационной сети "Интернет".</w:t>
      </w:r>
    </w:p>
    <w:p w:rsidR="0009357E" w:rsidRDefault="0009357E">
      <w:pPr>
        <w:pStyle w:val="ConsPlusNormal"/>
        <w:ind w:firstLine="540"/>
        <w:jc w:val="both"/>
      </w:pPr>
    </w:p>
    <w:p w:rsidR="0009357E" w:rsidRDefault="0009357E">
      <w:pPr>
        <w:pStyle w:val="ConsPlusNormal"/>
        <w:ind w:firstLine="540"/>
        <w:jc w:val="both"/>
      </w:pPr>
    </w:p>
    <w:p w:rsidR="0009357E" w:rsidRDefault="0009357E">
      <w:pPr>
        <w:pStyle w:val="ConsPlusNormal"/>
        <w:ind w:firstLine="540"/>
        <w:jc w:val="both"/>
      </w:pPr>
    </w:p>
    <w:p w:rsidR="0009357E" w:rsidRDefault="0009357E">
      <w:pPr>
        <w:pStyle w:val="ConsPlusNormal"/>
        <w:ind w:firstLine="540"/>
        <w:jc w:val="both"/>
      </w:pPr>
    </w:p>
    <w:p w:rsidR="0009357E" w:rsidRDefault="0009357E">
      <w:pPr>
        <w:pStyle w:val="ConsPlusNormal"/>
        <w:ind w:firstLine="540"/>
        <w:jc w:val="both"/>
      </w:pPr>
    </w:p>
    <w:p w:rsidR="0009357E" w:rsidRDefault="0009357E">
      <w:pPr>
        <w:pStyle w:val="ConsPlusNormal"/>
        <w:jc w:val="right"/>
        <w:outlineLvl w:val="1"/>
      </w:pPr>
      <w:r>
        <w:t>Приложение N 12</w:t>
      </w:r>
    </w:p>
    <w:p w:rsidR="0009357E" w:rsidRDefault="0009357E">
      <w:pPr>
        <w:pStyle w:val="ConsPlusNormal"/>
        <w:jc w:val="right"/>
      </w:pPr>
      <w:r>
        <w:t>к Правилам организации</w:t>
      </w:r>
    </w:p>
    <w:p w:rsidR="0009357E" w:rsidRDefault="0009357E">
      <w:pPr>
        <w:pStyle w:val="ConsPlusNormal"/>
        <w:jc w:val="right"/>
      </w:pPr>
      <w:r>
        <w:t>и функционирования системы</w:t>
      </w:r>
    </w:p>
    <w:p w:rsidR="0009357E" w:rsidRDefault="0009357E">
      <w:pPr>
        <w:pStyle w:val="ConsPlusNormal"/>
        <w:jc w:val="right"/>
      </w:pPr>
      <w:r>
        <w:t>казначейских платежей,</w:t>
      </w:r>
    </w:p>
    <w:p w:rsidR="0009357E" w:rsidRDefault="0009357E">
      <w:pPr>
        <w:pStyle w:val="ConsPlusNormal"/>
        <w:jc w:val="right"/>
      </w:pPr>
      <w:r>
        <w:t>утвержденным приказом</w:t>
      </w:r>
    </w:p>
    <w:p w:rsidR="0009357E" w:rsidRDefault="0009357E">
      <w:pPr>
        <w:pStyle w:val="ConsPlusNormal"/>
        <w:jc w:val="right"/>
      </w:pPr>
      <w:r>
        <w:t>Федерального казначейства</w:t>
      </w:r>
    </w:p>
    <w:p w:rsidR="0009357E" w:rsidRDefault="0009357E">
      <w:pPr>
        <w:pStyle w:val="ConsPlusNormal"/>
        <w:jc w:val="right"/>
      </w:pPr>
      <w:r>
        <w:t>от 13 мая 2020 г. N 20н</w:t>
      </w:r>
    </w:p>
    <w:p w:rsidR="0009357E" w:rsidRDefault="0009357E">
      <w:pPr>
        <w:pStyle w:val="ConsPlusNormal"/>
        <w:jc w:val="both"/>
      </w:pPr>
    </w:p>
    <w:p w:rsidR="0009357E" w:rsidRDefault="0009357E">
      <w:pPr>
        <w:pStyle w:val="ConsPlusTitle"/>
        <w:jc w:val="center"/>
      </w:pPr>
      <w:bookmarkStart w:id="42" w:name="P2144"/>
      <w:bookmarkEnd w:id="42"/>
      <w:r>
        <w:t>ПРАВИЛА</w:t>
      </w:r>
    </w:p>
    <w:p w:rsidR="0009357E" w:rsidRDefault="0009357E">
      <w:pPr>
        <w:pStyle w:val="ConsPlusTitle"/>
        <w:jc w:val="center"/>
      </w:pPr>
      <w:r>
        <w:t>ФОРМИРОВАНИЯ УНИКАЛЬНОГО ПРИСВАИВАЕМОГО НОМЕРА ОПЕРАЦИИ</w:t>
      </w:r>
    </w:p>
    <w:p w:rsidR="0009357E" w:rsidRDefault="000935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5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57E" w:rsidRDefault="000935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57E" w:rsidRDefault="0009357E">
            <w:pPr>
              <w:pStyle w:val="ConsPlusNormal"/>
              <w:jc w:val="center"/>
            </w:pPr>
            <w:r>
              <w:rPr>
                <w:color w:val="392C69"/>
              </w:rPr>
              <w:t>Список изменяющих документов</w:t>
            </w:r>
          </w:p>
          <w:p w:rsidR="0009357E" w:rsidRDefault="0009357E">
            <w:pPr>
              <w:pStyle w:val="ConsPlusNormal"/>
              <w:jc w:val="center"/>
            </w:pPr>
            <w:r>
              <w:rPr>
                <w:color w:val="392C69"/>
              </w:rPr>
              <w:t xml:space="preserve">(введены </w:t>
            </w:r>
            <w:hyperlink r:id="rId158">
              <w:r>
                <w:rPr>
                  <w:color w:val="0000FF"/>
                </w:rPr>
                <w:t>Приказом</w:t>
              </w:r>
            </w:hyperlink>
            <w:r>
              <w:rPr>
                <w:color w:val="392C69"/>
              </w:rPr>
              <w:t xml:space="preserve"> Казначейства России от 05.06.2023 N 11н)</w:t>
            </w:r>
          </w:p>
        </w:tc>
        <w:tc>
          <w:tcPr>
            <w:tcW w:w="113" w:type="dxa"/>
            <w:tcBorders>
              <w:top w:val="nil"/>
              <w:left w:val="nil"/>
              <w:bottom w:val="nil"/>
              <w:right w:val="nil"/>
            </w:tcBorders>
            <w:shd w:val="clear" w:color="auto" w:fill="F4F3F8"/>
            <w:tcMar>
              <w:top w:w="0" w:type="dxa"/>
              <w:left w:w="0" w:type="dxa"/>
              <w:bottom w:w="0" w:type="dxa"/>
              <w:right w:w="0" w:type="dxa"/>
            </w:tcMar>
          </w:tcPr>
          <w:p w:rsidR="0009357E" w:rsidRDefault="0009357E">
            <w:pPr>
              <w:pStyle w:val="ConsPlusNormal"/>
            </w:pPr>
          </w:p>
        </w:tc>
      </w:tr>
    </w:tbl>
    <w:p w:rsidR="0009357E" w:rsidRDefault="0009357E">
      <w:pPr>
        <w:pStyle w:val="ConsPlusNormal"/>
        <w:jc w:val="both"/>
      </w:pPr>
    </w:p>
    <w:p w:rsidR="0009357E" w:rsidRDefault="0009357E">
      <w:pPr>
        <w:pStyle w:val="ConsPlusNormal"/>
        <w:ind w:firstLine="540"/>
        <w:jc w:val="both"/>
      </w:pPr>
      <w:r>
        <w:t>Уникальный присваиваемый номер операции состоит из 32 цифр и имеет следующую структуру и порядок формирования элементов:</w:t>
      </w:r>
    </w:p>
    <w:p w:rsidR="0009357E" w:rsidRDefault="0009357E">
      <w:pPr>
        <w:pStyle w:val="ConsPlusNormal"/>
        <w:spacing w:before="220"/>
        <w:ind w:firstLine="540"/>
        <w:jc w:val="both"/>
      </w:pPr>
      <w:r>
        <w:t>1 разряд - значение "2";</w:t>
      </w:r>
    </w:p>
    <w:p w:rsidR="0009357E" w:rsidRDefault="0009357E">
      <w:pPr>
        <w:pStyle w:val="ConsPlusNormal"/>
        <w:spacing w:before="220"/>
        <w:ind w:firstLine="540"/>
        <w:jc w:val="both"/>
      </w:pPr>
      <w:r>
        <w:t>2 - 5 разряды - код территориального органа Федерального казначейства;</w:t>
      </w:r>
    </w:p>
    <w:p w:rsidR="0009357E" w:rsidRDefault="0009357E">
      <w:pPr>
        <w:pStyle w:val="ConsPlusNormal"/>
        <w:spacing w:before="220"/>
        <w:ind w:firstLine="540"/>
        <w:jc w:val="both"/>
      </w:pPr>
      <w:r>
        <w:t>6 - 16 разряды - заполняются нулями;</w:t>
      </w:r>
    </w:p>
    <w:p w:rsidR="0009357E" w:rsidRDefault="0009357E">
      <w:pPr>
        <w:pStyle w:val="ConsPlusNormal"/>
        <w:spacing w:before="220"/>
        <w:ind w:firstLine="540"/>
        <w:jc w:val="both"/>
      </w:pPr>
      <w:r>
        <w:t>17 - 24 разряды - дата приема к исполнению распоряжения о совершении казначейского платежа в формате "ДДММГГГГ", где "ДД" - день, "ММ" - месяц, а "ГГГГ"- год приема к исполнению распоряжения;</w:t>
      </w:r>
    </w:p>
    <w:p w:rsidR="0009357E" w:rsidRDefault="0009357E">
      <w:pPr>
        <w:pStyle w:val="ConsPlusNormal"/>
        <w:spacing w:before="220"/>
        <w:ind w:firstLine="540"/>
        <w:jc w:val="both"/>
      </w:pPr>
      <w:r>
        <w:t>25 - 32 разряды - уникальный в течение дня номер платежа для территориального органа Федерального казначейства, принявшего к исполнению распоряжение о совершении казначейского платежа. Номер слева дополняется нулями до 8 символов.</w:t>
      </w:r>
    </w:p>
    <w:p w:rsidR="0009357E" w:rsidRDefault="0009357E">
      <w:pPr>
        <w:pStyle w:val="ConsPlusNormal"/>
        <w:jc w:val="both"/>
      </w:pPr>
    </w:p>
    <w:p w:rsidR="0009357E" w:rsidRDefault="0009357E">
      <w:pPr>
        <w:pStyle w:val="ConsPlusNormal"/>
        <w:jc w:val="both"/>
      </w:pPr>
    </w:p>
    <w:p w:rsidR="0009357E" w:rsidRDefault="0009357E">
      <w:pPr>
        <w:pStyle w:val="ConsPlusNormal"/>
        <w:pBdr>
          <w:bottom w:val="single" w:sz="6" w:space="0" w:color="auto"/>
        </w:pBdr>
        <w:spacing w:before="100" w:after="100"/>
        <w:jc w:val="both"/>
        <w:rPr>
          <w:sz w:val="2"/>
          <w:szCs w:val="2"/>
        </w:rPr>
      </w:pPr>
    </w:p>
    <w:p w:rsidR="000E2C0A" w:rsidRDefault="000E2C0A">
      <w:bookmarkStart w:id="43" w:name="_GoBack"/>
      <w:bookmarkEnd w:id="43"/>
    </w:p>
    <w:sectPr w:rsidR="000E2C0A" w:rsidSect="00AC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7E"/>
    <w:rsid w:val="0009357E"/>
    <w:rsid w:val="000E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8EEB-8EF3-4E37-8798-FDF3A4B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5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35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35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35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35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35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35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35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A363FFA09A3090A2C87ADEBD6AC6DFE36291C1CF17BF3F68711046BC521C4CB1D42EC9CF4568E9372047141B375802ACEDAF4BBC14Z9UDI" TargetMode="External"/><Relationship Id="rId117" Type="http://schemas.openxmlformats.org/officeDocument/2006/relationships/hyperlink" Target="consultantplus://offline/ref=98A363FFA09A3090A2C87ADEBD6AC6DFE36196C4C41BBF3F68711046BC521C4CB1D42ECFCB4168EA617A571052625D1CA5F2B048A2149EF8ZBUDI" TargetMode="External"/><Relationship Id="rId21" Type="http://schemas.openxmlformats.org/officeDocument/2006/relationships/hyperlink" Target="consultantplus://offline/ref=98A363FFA09A3090A2C87ADEBD6AC6DFE36291C1CF17BF3F68711046BC521C4CB1D42EC8CA496BE9372047141B375802ACEDAF4BBC14Z9UDI" TargetMode="External"/><Relationship Id="rId42" Type="http://schemas.openxmlformats.org/officeDocument/2006/relationships/hyperlink" Target="consultantplus://offline/ref=98A363FFA09A3090A2C87ADEBD6AC6DFE36196C4C41BBF3F68711046BC521C4CB1D42ECFCB4168E06A7A571052625D1CA5F2B048A2149EF8ZBUDI" TargetMode="External"/><Relationship Id="rId47" Type="http://schemas.openxmlformats.org/officeDocument/2006/relationships/hyperlink" Target="consultantplus://offline/ref=98A363FFA09A3090A2C87ADEBD6AC6DFE36291C1CF17BF3F68711046BC521C4CB1D42EC8CC456CE9372047141B375802ACEDAF4BBC14Z9UDI" TargetMode="External"/><Relationship Id="rId63" Type="http://schemas.openxmlformats.org/officeDocument/2006/relationships/hyperlink" Target="consultantplus://offline/ref=98A363FFA09A3090A2C87ADEBD6AC6DFE36196C4C41BBF3F68711046BC521C4CB1D42ECFCB4168E7617A571052625D1CA5F2B048A2149EF8ZBUDI" TargetMode="External"/><Relationship Id="rId68" Type="http://schemas.openxmlformats.org/officeDocument/2006/relationships/hyperlink" Target="consultantplus://offline/ref=98A363FFA09A3090A2C87ADEBD6AC6DFE36695C9C416BF3F68711046BC521C4CB1D42ECFCB4168E0647A571052625D1CA5F2B048A2149EF8ZBUDI" TargetMode="External"/><Relationship Id="rId84" Type="http://schemas.openxmlformats.org/officeDocument/2006/relationships/hyperlink" Target="consultantplus://offline/ref=98A363FFA09A3090A2C87ADEBD6AC6DFE36196C4C41BBF3F68711046BC521C4CB1D42ECFCB4168E5667A571052625D1CA5F2B048A2149EF8ZBUDI" TargetMode="External"/><Relationship Id="rId89" Type="http://schemas.openxmlformats.org/officeDocument/2006/relationships/hyperlink" Target="consultantplus://offline/ref=98A363FFA09A3090A2C87ADEBD6AC6DFE36196C0C315BF3F68711046BC521C4CA3D476C3CB4976E3626F014114Z3U4I" TargetMode="External"/><Relationship Id="rId112" Type="http://schemas.openxmlformats.org/officeDocument/2006/relationships/hyperlink" Target="consultantplus://offline/ref=98A363FFA09A3090A2C87ADEBD6AC6DFE36196C4C41BBF3F68711046BC521C4CB1D42ECFCB4168EA657A571052625D1CA5F2B048A2149EF8ZBUDI" TargetMode="External"/><Relationship Id="rId133" Type="http://schemas.openxmlformats.org/officeDocument/2006/relationships/hyperlink" Target="consultantplus://offline/ref=98A363FFA09A3090A2C87ADEBD6AC6DFE36196C4C41BBF3F68711046BC521C4CB1D42ECFCB4169E06A7A571052625D1CA5F2B048A2149EF8ZBUDI" TargetMode="External"/><Relationship Id="rId138" Type="http://schemas.openxmlformats.org/officeDocument/2006/relationships/hyperlink" Target="consultantplus://offline/ref=98A363FFA09A3090A2C87ADEBD6AC6DFE36196C4C41BBF3F68711046BC521C4CB1D42ECFCB4169E06A7A571052625D1CA5F2B048A2149EF8ZBUDI" TargetMode="External"/><Relationship Id="rId154" Type="http://schemas.openxmlformats.org/officeDocument/2006/relationships/hyperlink" Target="consultantplus://offline/ref=98A363FFA09A3090A2C87ADEBD6AC6DFE36798C7C313BF3F68711046BC521C4CB1D42ECFCB4168E06A7A571052625D1CA5F2B048A2149EF8ZBUDI" TargetMode="External"/><Relationship Id="rId159" Type="http://schemas.openxmlformats.org/officeDocument/2006/relationships/fontTable" Target="fontTable.xml"/><Relationship Id="rId16" Type="http://schemas.openxmlformats.org/officeDocument/2006/relationships/hyperlink" Target="consultantplus://offline/ref=98A363FFA09A3090A2C87ADEBD6AC6DFE36196C4C41BBF3F68711046BC521C4CB1D42ECFCB4168E3637A571052625D1CA5F2B048A2149EF8ZBUDI" TargetMode="External"/><Relationship Id="rId107" Type="http://schemas.openxmlformats.org/officeDocument/2006/relationships/hyperlink" Target="consultantplus://offline/ref=98A363FFA09A3090A2C87ADEBD6AC6DFE36194C4C011BF3F68711046BC521C4CA3D476C3CB4976E3626F014114Z3U4I" TargetMode="External"/><Relationship Id="rId11" Type="http://schemas.openxmlformats.org/officeDocument/2006/relationships/hyperlink" Target="consultantplus://offline/ref=98A363FFA09A3090A2C87ADEBD6AC6DFE36291C1CF17BF3F68711046BC521C4CB1D42EC6CA4763B63235564C163F4E1DACF2B349BEZ1U5I" TargetMode="External"/><Relationship Id="rId32" Type="http://schemas.openxmlformats.org/officeDocument/2006/relationships/hyperlink" Target="consultantplus://offline/ref=98A363FFA09A3090A2C87ADEBD6AC6DFE36192C9C114BF3F68711046BC521C4CA3D476C3CB4976E3626F014114Z3U4I" TargetMode="External"/><Relationship Id="rId37" Type="http://schemas.openxmlformats.org/officeDocument/2006/relationships/hyperlink" Target="consultantplus://offline/ref=98A363FFA09A3090A2C87ADEBD6AC6DFE36196C4C41BBF3F68711046BC521C4CB1D42ECFCB4168E0667A571052625D1CA5F2B048A2149EF8ZBUDI" TargetMode="External"/><Relationship Id="rId53" Type="http://schemas.openxmlformats.org/officeDocument/2006/relationships/hyperlink" Target="consultantplus://offline/ref=98A363FFA09A3090A2C87ADEBD6AC6DFE36291C1CF17BF3F68711046BC521C4CB1D42EC9CA406AE9372047141B375802ACEDAF4BBC14Z9UDI" TargetMode="External"/><Relationship Id="rId58" Type="http://schemas.openxmlformats.org/officeDocument/2006/relationships/hyperlink" Target="consultantplus://offline/ref=98A363FFA09A3090A2C87ADEBD6AC6DFE36196C4C41BBF3F68711046BC521C4CB1D42ECFCB4168E66B7A571052625D1CA5F2B048A2149EF8ZBUDI" TargetMode="External"/><Relationship Id="rId74" Type="http://schemas.openxmlformats.org/officeDocument/2006/relationships/hyperlink" Target="consultantplus://offline/ref=98A363FFA09A3090A2C87ADEBD6AC6DFE36196C4C41BBF3F68711046BC521C4CB1D42ECFCB4168E4677A571052625D1CA5F2B048A2149EF8ZBUDI" TargetMode="External"/><Relationship Id="rId79" Type="http://schemas.openxmlformats.org/officeDocument/2006/relationships/hyperlink" Target="consultantplus://offline/ref=98A363FFA09A3090A2C87ADEBD6AC6DFE36196C4C41BBF3F68711046BC521C4CB1D42ECFCB4168E5627A571052625D1CA5F2B048A2149EF8ZBUDI" TargetMode="External"/><Relationship Id="rId102" Type="http://schemas.openxmlformats.org/officeDocument/2006/relationships/hyperlink" Target="consultantplus://offline/ref=98A363FFA09A3090A2C87ADEBD6AC6DFE66099C8C613BF3F68711046BC521C4CA3D476C3CB4976E3626F014114Z3U4I" TargetMode="External"/><Relationship Id="rId123" Type="http://schemas.openxmlformats.org/officeDocument/2006/relationships/hyperlink" Target="consultantplus://offline/ref=98A363FFA09A3090A2C87ADEBD6AC6DFE36196C4C41BBF3F68711046BC521C4CB1D42ECFCB4169E36A7A571052625D1CA5F2B048A2149EF8ZBUDI" TargetMode="External"/><Relationship Id="rId128" Type="http://schemas.openxmlformats.org/officeDocument/2006/relationships/hyperlink" Target="consultantplus://offline/ref=98A363FFA09A3090A2C87ADEBD6AC6DFE36196C4C41BBF3F68711046BC521C4CB1D42ECFCB4169E0617A571052625D1CA5F2B048A2149EF8ZBUDI" TargetMode="External"/><Relationship Id="rId144" Type="http://schemas.openxmlformats.org/officeDocument/2006/relationships/hyperlink" Target="consultantplus://offline/ref=98A363FFA09A3090A2C87ADEBD6AC6DFE36196C4C41BBF3F68711046BC521C4CB1D42ECFCB4169E1647A571052625D1CA5F2B048A2149EF8ZBUDI" TargetMode="External"/><Relationship Id="rId149" Type="http://schemas.openxmlformats.org/officeDocument/2006/relationships/hyperlink" Target="consultantplus://offline/ref=98A363FFA09A3090A2C87ADEBD6AC6DFE36196C4C41BBF3F68711046BC521C4CB1D42ECFCB4169E6677A571052625D1CA5F2B048A2149EF8ZBUDI" TargetMode="External"/><Relationship Id="rId5" Type="http://schemas.openxmlformats.org/officeDocument/2006/relationships/hyperlink" Target="consultantplus://offline/ref=98A363FFA09A3090A2C87ADEBD6AC6DFE36695C9C416BF3F68711046BC521C4CB1D42ECFCB4168E2647A571052625D1CA5F2B048A2149EF8ZBUDI" TargetMode="External"/><Relationship Id="rId90" Type="http://schemas.openxmlformats.org/officeDocument/2006/relationships/hyperlink" Target="consultantplus://offline/ref=98A363FFA09A3090A2C87ADEBD6AC6DFE36196C0C315BF3F68711046BC521C4CA3D476C3CB4976E3626F014114Z3U4I" TargetMode="External"/><Relationship Id="rId95" Type="http://schemas.openxmlformats.org/officeDocument/2006/relationships/hyperlink" Target="consultantplus://offline/ref=98A363FFA09A3090A2C87ADEBD6AC6DFE36194C4C011BF3F68711046BC521C4CA3D476C3CB4976E3626F014114Z3U4I" TargetMode="External"/><Relationship Id="rId160" Type="http://schemas.openxmlformats.org/officeDocument/2006/relationships/theme" Target="theme/theme1.xml"/><Relationship Id="rId22" Type="http://schemas.openxmlformats.org/officeDocument/2006/relationships/hyperlink" Target="consultantplus://offline/ref=98A363FFA09A3090A2C87ADEBD6AC6DFE36291C1CF17BF3F68711046BC521C4CB1D42EC8CC436EE9372047141B375802ACEDAF4BBC14Z9UDI" TargetMode="External"/><Relationship Id="rId27" Type="http://schemas.openxmlformats.org/officeDocument/2006/relationships/hyperlink" Target="consultantplus://offline/ref=98A363FFA09A3090A2C87ADEBD6AC6DFE36291C1CF17BF3F68711046BC521C4CB1D42EC9CA406AE9372047141B375802ACEDAF4BBC14Z9UDI" TargetMode="External"/><Relationship Id="rId43" Type="http://schemas.openxmlformats.org/officeDocument/2006/relationships/hyperlink" Target="consultantplus://offline/ref=98A363FFA09A3090A2C87ADEBD6AC6DFE36196C4C41BBF3F68711046BC521C4CB1D42ECFCB4168E1627A571052625D1CA5F2B048A2149EF8ZBUDI" TargetMode="External"/><Relationship Id="rId48" Type="http://schemas.openxmlformats.org/officeDocument/2006/relationships/hyperlink" Target="consultantplus://offline/ref=98A363FFA09A3090A2C87ADEBD6AC6DFE36291C1CF17BF3F68711046BC521C4CB1D42EC8CA496AE9372047141B375802ACEDAF4BBC14Z9UDI" TargetMode="External"/><Relationship Id="rId64" Type="http://schemas.openxmlformats.org/officeDocument/2006/relationships/hyperlink" Target="consultantplus://offline/ref=98A363FFA09A3090A2C87ADEBD6AC6DFE36196C4C41BBF3F68711046BC521C4CB1D42ECFCB4168E7607A571052625D1CA5F2B048A2149EF8ZBUDI" TargetMode="External"/><Relationship Id="rId69" Type="http://schemas.openxmlformats.org/officeDocument/2006/relationships/hyperlink" Target="consultantplus://offline/ref=98A363FFA09A3090A2C87ADEBD6AC6DFE36196C4C41BBF3F68711046BC521C4CB1D42ECFCB4168E76B7A571052625D1CA5F2B048A2149EF8ZBUDI" TargetMode="External"/><Relationship Id="rId113" Type="http://schemas.openxmlformats.org/officeDocument/2006/relationships/hyperlink" Target="consultantplus://offline/ref=98A363FFA09A3090A2C87ADEBD6AC6DFE36196C4C41BBF3F68711046BC521C4CB1D42ECFCB4168EB607A571052625D1CA5F2B048A2149EF8ZBUDI" TargetMode="External"/><Relationship Id="rId118" Type="http://schemas.openxmlformats.org/officeDocument/2006/relationships/hyperlink" Target="consultantplus://offline/ref=98A363FFA09A3090A2C87ADEBD6AC6DFE36196C4C41BBF3F68711046BC521C4CB1D42ECFCB4169E26B7A571052625D1CA5F2B048A2149EF8ZBUDI" TargetMode="External"/><Relationship Id="rId134" Type="http://schemas.openxmlformats.org/officeDocument/2006/relationships/hyperlink" Target="consultantplus://offline/ref=98A363FFA09A3090A2C87ADEBD6AC6DFE66099C8C613BF3F68711046BC521C4CA3D476C3CB4976E3626F014114Z3U4I" TargetMode="External"/><Relationship Id="rId139" Type="http://schemas.openxmlformats.org/officeDocument/2006/relationships/hyperlink" Target="consultantplus://offline/ref=98A363FFA09A3090A2C87ADEBD6AC6DFE66190C9CF15BF3F68711046BC521C4CA3D476C3CB4976E3626F014114Z3U4I" TargetMode="External"/><Relationship Id="rId80" Type="http://schemas.openxmlformats.org/officeDocument/2006/relationships/hyperlink" Target="consultantplus://offline/ref=98A363FFA09A3090A2C87ADEBD6AC6DFE36194C3C215BF3F68711046BC521C4CB1D42ECFCB406CE5677A571052625D1CA5F2B048A2149EF8ZBUDI" TargetMode="External"/><Relationship Id="rId85" Type="http://schemas.openxmlformats.org/officeDocument/2006/relationships/hyperlink" Target="consultantplus://offline/ref=98A363FFA09A3090A2C87ADEBD6AC6DFE36695C9C416BF3F68711046BC521C4CB1D42ECFCB4168E1667A571052625D1CA5F2B048A2149EF8ZBUDI" TargetMode="External"/><Relationship Id="rId150" Type="http://schemas.openxmlformats.org/officeDocument/2006/relationships/hyperlink" Target="consultantplus://offline/ref=98A363FFA09A3090A2C87ADEBD6AC6DFE36196C4C41BBF3F68711046BC521C4CB1D42ECFCB4169E6647A571052625D1CA5F2B048A2149EF8ZBUDI" TargetMode="External"/><Relationship Id="rId155" Type="http://schemas.openxmlformats.org/officeDocument/2006/relationships/hyperlink" Target="consultantplus://offline/ref=98A363FFA09A3090A2C87ADEBD6AC6DFE36196C4C41BBF3F68711046BC521C4CB1D42ECFCB4169E7667A571052625D1CA5F2B048A2149EF8ZBUDI" TargetMode="External"/><Relationship Id="rId12" Type="http://schemas.openxmlformats.org/officeDocument/2006/relationships/hyperlink" Target="consultantplus://offline/ref=98A363FFA09A3090A2C87ADEBD6AC6DFE36095C3C312BF3F68711046BC521C4CB1D42ECFCB4168E3667A571052625D1CA5F2B048A2149EF8ZBUDI" TargetMode="External"/><Relationship Id="rId17" Type="http://schemas.openxmlformats.org/officeDocument/2006/relationships/hyperlink" Target="consultantplus://offline/ref=98A363FFA09A3090A2C87ADEBD6AC6DFE36291C1CF17BF3F68711046BC521C4CB1D42EC8CA426BE9372047141B375802ACEDAF4BBC14Z9UDI" TargetMode="External"/><Relationship Id="rId33" Type="http://schemas.openxmlformats.org/officeDocument/2006/relationships/hyperlink" Target="consultantplus://offline/ref=98A363FFA09A3090A2C87ADEBD6AC6DFE36291C1CF17BF3F68711046BC521C4CB1D42ECCC8416FE9372047141B375802ACEDAF4BBC14Z9UDI" TargetMode="External"/><Relationship Id="rId38" Type="http://schemas.openxmlformats.org/officeDocument/2006/relationships/hyperlink" Target="consultantplus://offline/ref=98A363FFA09A3090A2C87ADEBD6AC6DFE36695C9C416BF3F68711046BC521C4CB1D42ECFCB4168E26A7A571052625D1CA5F2B048A2149EF8ZBUDI" TargetMode="External"/><Relationship Id="rId59" Type="http://schemas.openxmlformats.org/officeDocument/2006/relationships/hyperlink" Target="consultantplus://offline/ref=98A363FFA09A3090A2C87ADEBD6AC6DFE36196C4C41BBF3F68711046BC521C4CB1D42ECFCB4168E66A7A571052625D1CA5F2B048A2149EF8ZBUDI" TargetMode="External"/><Relationship Id="rId103" Type="http://schemas.openxmlformats.org/officeDocument/2006/relationships/hyperlink" Target="consultantplus://offline/ref=98A363FFA09A3090A2C87ADEBD6AC6DFE36095C3C312BF3F68711046BC521C4CB1D42ECFC84763B63235564C163F4E1DACF2B349BEZ1U5I" TargetMode="External"/><Relationship Id="rId108" Type="http://schemas.openxmlformats.org/officeDocument/2006/relationships/hyperlink" Target="consultantplus://offline/ref=98A363FFA09A3090A2C87ADEBD6AC6DFE36194C0C514BF3F68711046BC521C4CA3D476C3CB4976E3626F014114Z3U4I" TargetMode="External"/><Relationship Id="rId124" Type="http://schemas.openxmlformats.org/officeDocument/2006/relationships/hyperlink" Target="consultantplus://offline/ref=98A363FFA09A3090A2C87ADEBD6AC6DFE66099C8C613BF3F68711046BC521C4CA3D476C3CB4976E3626F014114Z3U4I" TargetMode="External"/><Relationship Id="rId129" Type="http://schemas.openxmlformats.org/officeDocument/2006/relationships/hyperlink" Target="consultantplus://offline/ref=98A363FFA09A3090A2C87ADEBD6AC6DFE36695C9C416BF3F68711046BC521C4CB1D42ECFCB4168E1667A571052625D1CA5F2B048A2149EF8ZBUDI" TargetMode="External"/><Relationship Id="rId20" Type="http://schemas.openxmlformats.org/officeDocument/2006/relationships/hyperlink" Target="consultantplus://offline/ref=98A363FFA09A3090A2C87ADEBD6AC6DFE36196C4C41BBF3F68711046BC521C4CB1D42ECFCB4168E3667A571052625D1CA5F2B048A2149EF8ZBUDI" TargetMode="External"/><Relationship Id="rId41" Type="http://schemas.openxmlformats.org/officeDocument/2006/relationships/hyperlink" Target="consultantplus://offline/ref=98A363FFA09A3090A2C87ADEBD6AC6DFE36695C9C416BF3F68711046BC521C4CB1D42ECFCB4168E3677A571052625D1CA5F2B048A2149EF8ZBUDI" TargetMode="External"/><Relationship Id="rId54" Type="http://schemas.openxmlformats.org/officeDocument/2006/relationships/hyperlink" Target="consultantplus://offline/ref=98A363FFA09A3090A2C87ADEBD6AC6DFE36196C4C41BBF3F68711046BC521C4CB1D42ECFCB4168E1667A571052625D1CA5F2B048A2149EF8ZBUDI" TargetMode="External"/><Relationship Id="rId62" Type="http://schemas.openxmlformats.org/officeDocument/2006/relationships/hyperlink" Target="consultantplus://offline/ref=98A363FFA09A3090A2C87ADEBD6AC6DFE36695C9C416BF3F68711046BC521C4CB1D42ECFCB4168E0617A571052625D1CA5F2B048A2149EF8ZBUDI" TargetMode="External"/><Relationship Id="rId70" Type="http://schemas.openxmlformats.org/officeDocument/2006/relationships/hyperlink" Target="consultantplus://offline/ref=98A363FFA09A3090A2C87ADEBD6AC6DFE36093C6C112BF3F68711046BC521C4CA3D476C3CB4976E3626F014114Z3U4I" TargetMode="External"/><Relationship Id="rId75" Type="http://schemas.openxmlformats.org/officeDocument/2006/relationships/hyperlink" Target="consultantplus://offline/ref=98A363FFA09A3090A2C87ADEBD6AC6DFE36196C4C41BBF3F68711046BC521C4CB1D42ECFCB4168E4657A571052625D1CA5F2B048A2149EF8ZBUDI" TargetMode="External"/><Relationship Id="rId83" Type="http://schemas.openxmlformats.org/officeDocument/2006/relationships/hyperlink" Target="consultantplus://offline/ref=98A363FFA09A3090A2C87ADEBD6AC6DFE36196C4C41BBF3F68711046BC521C4CB1D42ECFCB4168E5667A571052625D1CA5F2B048A2149EF8ZBUDI" TargetMode="External"/><Relationship Id="rId88" Type="http://schemas.openxmlformats.org/officeDocument/2006/relationships/hyperlink" Target="consultantplus://offline/ref=98A363FFA09A3090A2C87ADEBD6AC6DFE36196C4C41BBF3F68711046BC521C4CB1D42ECFCB4168E5647A571052625D1CA5F2B048A2149EF8ZBUDI" TargetMode="External"/><Relationship Id="rId91" Type="http://schemas.openxmlformats.org/officeDocument/2006/relationships/hyperlink" Target="consultantplus://offline/ref=98A363FFA09A3090A2C87ADEBD6AC6DFE36091C0C417BF3F68711046BC521C4CA3D476C3CB4976E3626F014114Z3U4I" TargetMode="External"/><Relationship Id="rId96" Type="http://schemas.openxmlformats.org/officeDocument/2006/relationships/hyperlink" Target="consultantplus://offline/ref=98A363FFA09A3090A2C87ADEBD6AC6DFE36196C4C41BBF3F68711046BC521C4CB1D42ECFCB4168EA637A571052625D1CA5F2B048A2149EF8ZBUDI" TargetMode="External"/><Relationship Id="rId111" Type="http://schemas.openxmlformats.org/officeDocument/2006/relationships/hyperlink" Target="consultantplus://offline/ref=98A363FFA09A3090A2C87ADEBD6AC6DFE36498C7C711BF3F68711046BC521C4CB1D42ECFCB4168E3637A571052625D1CA5F2B048A2149EF8ZBUDI" TargetMode="External"/><Relationship Id="rId132" Type="http://schemas.openxmlformats.org/officeDocument/2006/relationships/hyperlink" Target="consultantplus://offline/ref=98A363FFA09A3090A2C87ADEBD6AC6DFE36196C4C41BBF3F68711046BC521C4CB1D42ECFCB4169E0677A571052625D1CA5F2B048A2149EF8ZBUDI" TargetMode="External"/><Relationship Id="rId140" Type="http://schemas.openxmlformats.org/officeDocument/2006/relationships/hyperlink" Target="consultantplus://offline/ref=98A363FFA09A3090A2C87ADEBD6AC6DFE36191C6CF16BF3F68711046BC521C4CA3D476C3CB4976E3626F014114Z3U4I" TargetMode="External"/><Relationship Id="rId145" Type="http://schemas.openxmlformats.org/officeDocument/2006/relationships/hyperlink" Target="consultantplus://offline/ref=98A363FFA09A3090A2C87ADEBD6AC6DFE36196C4C41BBF3F68711046BC521C4CB1D42ECFCB4169E16B7A571052625D1CA5F2B048A2149EF8ZBUDI" TargetMode="External"/><Relationship Id="rId153" Type="http://schemas.openxmlformats.org/officeDocument/2006/relationships/hyperlink" Target="consultantplus://offline/ref=98A363FFA09A3090A2C87ADEBD6AC6DFE36196C4C41BBF3F68711046BC521C4CB1D42ECFCB4169E7677A571052625D1CA5F2B048A2149EF8ZBUDI" TargetMode="External"/><Relationship Id="rId1" Type="http://schemas.openxmlformats.org/officeDocument/2006/relationships/styles" Target="styles.xml"/><Relationship Id="rId6" Type="http://schemas.openxmlformats.org/officeDocument/2006/relationships/hyperlink" Target="consultantplus://offline/ref=98A363FFA09A3090A2C87ADEBD6AC6DFE36196C4C41BBF3F68711046BC521C4CB1D42ECFCB4168E2647A571052625D1CA5F2B048A2149EF8ZBUDI" TargetMode="External"/><Relationship Id="rId15" Type="http://schemas.openxmlformats.org/officeDocument/2006/relationships/hyperlink" Target="consultantplus://offline/ref=98A363FFA09A3090A2C87ADEBD6AC6DFE36196C4C41BBF3F68711046BC521C4CB1D42ECFCB4168E26A7A571052625D1CA5F2B048A2149EF8ZBUDI" TargetMode="External"/><Relationship Id="rId23" Type="http://schemas.openxmlformats.org/officeDocument/2006/relationships/hyperlink" Target="consultantplus://offline/ref=98A363FFA09A3090A2C87ADEBD6AC6DFE36196C4C41BBF3F68711046BC521C4CB1D42ECFCB4168E3647A571052625D1CA5F2B048A2149EF8ZBUDI" TargetMode="External"/><Relationship Id="rId28" Type="http://schemas.openxmlformats.org/officeDocument/2006/relationships/hyperlink" Target="consultantplus://offline/ref=98A363FFA09A3090A2C87ADEBD6AC6DFE36291C1CF17BF3F68711046BC521C4CB1D42EC8CD4561E9372047141B375802ACEDAF4BBC14Z9UDI" TargetMode="External"/><Relationship Id="rId36" Type="http://schemas.openxmlformats.org/officeDocument/2006/relationships/hyperlink" Target="consultantplus://offline/ref=98A363FFA09A3090A2C87ADEBD6AC6DFE36099C1C011BF3F68711046BC521C4CA3D476C3CB4976E3626F014114Z3U4I" TargetMode="External"/><Relationship Id="rId49" Type="http://schemas.openxmlformats.org/officeDocument/2006/relationships/hyperlink" Target="consultantplus://offline/ref=98A363FFA09A3090A2C87ADEBD6AC6DFE36194C3C215BF3F68711046BC521C4CB1D42ECFCB4168E6667A571052625D1CA5F2B048A2149EF8ZBUDI" TargetMode="External"/><Relationship Id="rId57" Type="http://schemas.openxmlformats.org/officeDocument/2006/relationships/hyperlink" Target="consultantplus://offline/ref=98A363FFA09A3090A2C87ADEBD6AC6DFE36196C4C41BBF3F68711046BC521C4CB1D42ECFCB4168E6657A571052625D1CA5F2B048A2149EF8ZBUDI" TargetMode="External"/><Relationship Id="rId106" Type="http://schemas.openxmlformats.org/officeDocument/2006/relationships/hyperlink" Target="consultantplus://offline/ref=98A363FFA09A3090A2C87ADEBD6AC6DFE36194C0C514BF3F68711046BC521C4CA3D476C3CB4976E3626F014114Z3U4I" TargetMode="External"/><Relationship Id="rId114" Type="http://schemas.openxmlformats.org/officeDocument/2006/relationships/hyperlink" Target="consultantplus://offline/ref=98A363FFA09A3090A2C87ADEBD6AC6DFE36196C4C41BBF3F68711046BC521C4CB1D42ECFCB4168EB667A571052625D1CA5F2B048A2149EF8ZBUDI" TargetMode="External"/><Relationship Id="rId119" Type="http://schemas.openxmlformats.org/officeDocument/2006/relationships/hyperlink" Target="consultantplus://offline/ref=98A363FFA09A3090A2C87ADEBD6AC6DFE36196C4C41BBF3F68711046BC521C4CB1D42ECFCB4169E3637A571052625D1CA5F2B048A2149EF8ZBUDI" TargetMode="External"/><Relationship Id="rId127" Type="http://schemas.openxmlformats.org/officeDocument/2006/relationships/hyperlink" Target="consultantplus://offline/ref=98A363FFA09A3090A2C87ADEBD6AC6DFE36196C4C41BBF3F68711046BC521C4CB1D42ECFCB4169E0637A571052625D1CA5F2B048A2149EF8ZBUDI" TargetMode="External"/><Relationship Id="rId10" Type="http://schemas.openxmlformats.org/officeDocument/2006/relationships/hyperlink" Target="consultantplus://offline/ref=98A363FFA09A3090A2C87ADEBD6AC6DFE36291C1CF17BF3F68711046BC521C4CB1D42EC8CA426AE9372047141B375802ACEDAF4BBC14Z9UDI" TargetMode="External"/><Relationship Id="rId31" Type="http://schemas.openxmlformats.org/officeDocument/2006/relationships/hyperlink" Target="consultantplus://offline/ref=98A363FFA09A3090A2C87ADEBD6AC6DFE36196C4C41BBF3F68711046BC521C4CB1D42ECFCB4168E0617A571052625D1CA5F2B048A2149EF8ZBUDI" TargetMode="External"/><Relationship Id="rId44" Type="http://schemas.openxmlformats.org/officeDocument/2006/relationships/hyperlink" Target="consultantplus://offline/ref=98A363FFA09A3090A2C87ADEBD6AC6DFE36196C4C41BBF3F68711046BC521C4CB1D42ECFCB4168E1617A571052625D1CA5F2B048A2149EF8ZBUDI" TargetMode="External"/><Relationship Id="rId52" Type="http://schemas.openxmlformats.org/officeDocument/2006/relationships/hyperlink" Target="consultantplus://offline/ref=98A363FFA09A3090A2C87ADEBD6AC6DFE36291C1CF17BF3F68711046BC521C4CB1D42EC9CF4568E9372047141B375802ACEDAF4BBC14Z9UDI" TargetMode="External"/><Relationship Id="rId60" Type="http://schemas.openxmlformats.org/officeDocument/2006/relationships/hyperlink" Target="consultantplus://offline/ref=98A363FFA09A3090A2C87ADEBD6AC6DFE36196C4C41BBF3F68711046BC521C4CB1D42ECFCB4168E7637A571052625D1CA5F2B048A2149EF8ZBUDI" TargetMode="External"/><Relationship Id="rId65" Type="http://schemas.openxmlformats.org/officeDocument/2006/relationships/hyperlink" Target="consultantplus://offline/ref=98A363FFA09A3090A2C87ADEBD6AC6DFE36092C1C61BBF3F68711046BC521C4CA3D476C3CB4976E3626F014114Z3U4I" TargetMode="External"/><Relationship Id="rId73" Type="http://schemas.openxmlformats.org/officeDocument/2006/relationships/hyperlink" Target="consultantplus://offline/ref=98A363FFA09A3090A2C87ADEBD6AC6DFE36196C4C41BBF3F68711046BC521C4CB1D42ECFCB4168E4617A571052625D1CA5F2B048A2149EF8ZBUDI" TargetMode="External"/><Relationship Id="rId78" Type="http://schemas.openxmlformats.org/officeDocument/2006/relationships/hyperlink" Target="consultantplus://offline/ref=98A363FFA09A3090A2C87ADEBD6AC6DFE36196C4C41BBF3F68711046BC521C4CB1D42ECFCB4168E46A7A571052625D1CA5F2B048A2149EF8ZBUDI" TargetMode="External"/><Relationship Id="rId81" Type="http://schemas.openxmlformats.org/officeDocument/2006/relationships/hyperlink" Target="consultantplus://offline/ref=98A363FFA09A3090A2C87ADEBD6AC6DFE36695C9C416BF3F68711046BC521C4CB1D42ECFCB4168E06A7A571052625D1CA5F2B048A2149EF8ZBUDI" TargetMode="External"/><Relationship Id="rId86" Type="http://schemas.openxmlformats.org/officeDocument/2006/relationships/hyperlink" Target="consultantplus://offline/ref=98A363FFA09A3090A2C87ADEBD6AC6DFE36196C4C41BBF3F68711046BC521C4CB1D42ECFCB4168E5657A571052625D1CA5F2B048A2149EF8ZBUDI" TargetMode="External"/><Relationship Id="rId94" Type="http://schemas.openxmlformats.org/officeDocument/2006/relationships/hyperlink" Target="consultantplus://offline/ref=98A363FFA09A3090A2C87ADEBD6AC6DFE36196C4C41BBF3F68711046BC521C4CB1D42ECFCB4168E56B7A571052625D1CA5F2B048A2149EF8ZBUDI" TargetMode="External"/><Relationship Id="rId99" Type="http://schemas.openxmlformats.org/officeDocument/2006/relationships/hyperlink" Target="consultantplus://offline/ref=98A363FFA09A3090A2C87ADEBD6AC6DFE36196C4C41BBF3F68711046BC521C4CB1D42ECFCB4168EA617A571052625D1CA5F2B048A2149EF8ZBUDI" TargetMode="External"/><Relationship Id="rId101" Type="http://schemas.openxmlformats.org/officeDocument/2006/relationships/hyperlink" Target="consultantplus://offline/ref=98A363FFA09A3090A2C87ADEBD6AC6DFE66099C8C613BF3F68711046BC521C4CA3D476C3CB4976E3626F014114Z3U4I" TargetMode="External"/><Relationship Id="rId122" Type="http://schemas.openxmlformats.org/officeDocument/2006/relationships/hyperlink" Target="consultantplus://offline/ref=98A363FFA09A3090A2C87ADEBD6AC6DFE66099C8C613BF3F68711046BC521C4CA3D476C3CB4976E3626F014114Z3U4I" TargetMode="External"/><Relationship Id="rId130" Type="http://schemas.openxmlformats.org/officeDocument/2006/relationships/hyperlink" Target="consultantplus://offline/ref=98A363FFA09A3090A2C87ADEBD6AC6DFE36196C4C41BBF3F68711046BC521C4CB1D42ECFCB4169E0607A571052625D1CA5F2B048A2149EF8ZBUDI" TargetMode="External"/><Relationship Id="rId135" Type="http://schemas.openxmlformats.org/officeDocument/2006/relationships/hyperlink" Target="consultantplus://offline/ref=98A363FFA09A3090A2C87ADEBD6AC6DFE36196C4C41BBF3F68711046BC521C4CB1D42ECFCB4169E0607A571052625D1CA5F2B048A2149EF8ZBUDI" TargetMode="External"/><Relationship Id="rId143" Type="http://schemas.openxmlformats.org/officeDocument/2006/relationships/hyperlink" Target="consultantplus://offline/ref=98A363FFA09A3090A2C87ADEBD6AC6DFE36196C4C41BBF3F68711046BC521C4CB1D42ECFCB4169E1627A571052625D1CA5F2B048A2149EF8ZBUDI" TargetMode="External"/><Relationship Id="rId148" Type="http://schemas.openxmlformats.org/officeDocument/2006/relationships/hyperlink" Target="consultantplus://offline/ref=98A363FFA09A3090A2C87ADEBD6AC6DFE36196C4C41BBF3F68711046BC521C4CB1D42ECFCB4169E16A7A571052625D1CA5F2B048A2149EF8ZBUDI" TargetMode="External"/><Relationship Id="rId151" Type="http://schemas.openxmlformats.org/officeDocument/2006/relationships/hyperlink" Target="consultantplus://offline/ref=98A363FFA09A3090A2C87ADEBD6AC6DFE36196C4C41BBF3F68711046BC521C4CB1D42ECFCB4169E7627A571052625D1CA5F2B048A2149EF8ZBUDI" TargetMode="External"/><Relationship Id="rId156" Type="http://schemas.openxmlformats.org/officeDocument/2006/relationships/hyperlink" Target="consultantplus://offline/ref=98A363FFA09A3090A2C87ADEBD6AC6DFE36196C4C41BBF3F68711046BC521C4CB1D42ECFCB4169E7657A571052625D1CA5F2B048A2149EF8ZBU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A363FFA09A3090A2C87ADEBD6AC6DFE36196C4C41BBF3F68711046BC521C4CB1D42ECFCB4168E2647A571052625D1CA5F2B048A2149EF8ZBUDI" TargetMode="External"/><Relationship Id="rId13" Type="http://schemas.openxmlformats.org/officeDocument/2006/relationships/hyperlink" Target="consultantplus://offline/ref=98A363FFA09A3090A2C87ADEBD6AC6DFE36291C1CF17BF3F68711046BC521C4CA3D476C3CB4976E3626F014114Z3U4I" TargetMode="External"/><Relationship Id="rId18" Type="http://schemas.openxmlformats.org/officeDocument/2006/relationships/hyperlink" Target="consultantplus://offline/ref=98A363FFA09A3090A2C87ADEBD6AC6DFE36196C4C41BBF3F68711046BC521C4CB1D42ECFCB4168E3617A571052625D1CA5F2B048A2149EF8ZBUDI" TargetMode="External"/><Relationship Id="rId39" Type="http://schemas.openxmlformats.org/officeDocument/2006/relationships/hyperlink" Target="consultantplus://offline/ref=98A363FFA09A3090A2C87ADEBD6AC6DFE36595C6CF13BF3F68711046BC521C4CA3D476C3CB4976E3626F014114Z3U4I" TargetMode="External"/><Relationship Id="rId109" Type="http://schemas.openxmlformats.org/officeDocument/2006/relationships/hyperlink" Target="consultantplus://offline/ref=98A363FFA09A3090A2C87ADEBD6AC6DFE36194C4C011BF3F68711046BC521C4CA3D476C3CB4976E3626F014114Z3U4I" TargetMode="External"/><Relationship Id="rId34" Type="http://schemas.openxmlformats.org/officeDocument/2006/relationships/hyperlink" Target="consultantplus://offline/ref=98A363FFA09A3090A2C87ADEBD6AC6DFE36291C1CF17BF3F68711046BC521C4CB1D42ECFCB426DE1637A571052625D1CA5F2B048A2149EF8ZBUDI" TargetMode="External"/><Relationship Id="rId50" Type="http://schemas.openxmlformats.org/officeDocument/2006/relationships/hyperlink" Target="consultantplus://offline/ref=98A363FFA09A3090A2C87ADEBD6AC6DFE36194C3C215BF3F68711046BC521C4CB1D42ECDCE4063B63235564C163F4E1DACF2B349BEZ1U5I" TargetMode="External"/><Relationship Id="rId55" Type="http://schemas.openxmlformats.org/officeDocument/2006/relationships/hyperlink" Target="consultantplus://offline/ref=98A363FFA09A3090A2C87ADEBD6AC6DFE36196C4C41BBF3F68711046BC521C4CB1D42ECFCB4168E6607A571052625D1CA5F2B048A2149EF8ZBUDI" TargetMode="External"/><Relationship Id="rId76" Type="http://schemas.openxmlformats.org/officeDocument/2006/relationships/hyperlink" Target="consultantplus://offline/ref=98A363FFA09A3090A2C87ADEBD6AC6DFE36196C4C41BBF3F68711046BC521C4CB1D42ECFCB4168E46B7A571052625D1CA5F2B048A2149EF8ZBUDI" TargetMode="External"/><Relationship Id="rId97" Type="http://schemas.openxmlformats.org/officeDocument/2006/relationships/hyperlink" Target="consultantplus://offline/ref=98A363FFA09A3090A2C87ADEBD6AC6DFE36192C8CE13BF3F68711046BC521C4CA3D476C3CB4976E3626F014114Z3U4I" TargetMode="External"/><Relationship Id="rId104" Type="http://schemas.openxmlformats.org/officeDocument/2006/relationships/hyperlink" Target="consultantplus://offline/ref=98A363FFA09A3090A2C87ADEBD6AC6DFE36095C3C312BF3F68711046BC521C4CB1D42ECCCA4963B63235564C163F4E1DACF2B349BEZ1U5I" TargetMode="External"/><Relationship Id="rId120" Type="http://schemas.openxmlformats.org/officeDocument/2006/relationships/hyperlink" Target="consultantplus://offline/ref=98A363FFA09A3090A2C87ADEBD6AC6DFE36196C4C41BBF3F68711046BC521C4CB1D42ECFCB4169E3617A571052625D1CA5F2B048A2149EF8ZBUDI" TargetMode="External"/><Relationship Id="rId125" Type="http://schemas.openxmlformats.org/officeDocument/2006/relationships/hyperlink" Target="consultantplus://offline/ref=98A363FFA09A3090A2C87ADEBD6AC6DFE66099C8C613BF3F68711046BC521C4CA3D476C3CB4976E3626F014114Z3U4I" TargetMode="External"/><Relationship Id="rId141" Type="http://schemas.openxmlformats.org/officeDocument/2006/relationships/hyperlink" Target="consultantplus://offline/ref=98A363FFA09A3090A2C87ADEBD6AC6DFE46099C4CF13BF3F68711046BC521C4CA3D476C3CB4976E3626F014114Z3U4I" TargetMode="External"/><Relationship Id="rId146" Type="http://schemas.openxmlformats.org/officeDocument/2006/relationships/hyperlink" Target="consultantplus://offline/ref=98A363FFA09A3090A2C87ADEBD6AC6DFE36196C4C41BBF3F68711046BC521C4CB1D42ECFCB4169E16B7A571052625D1CA5F2B048A2149EF8ZBUDI" TargetMode="External"/><Relationship Id="rId7" Type="http://schemas.openxmlformats.org/officeDocument/2006/relationships/hyperlink" Target="consultantplus://offline/ref=98A363FFA09A3090A2C87ADEBD6AC6DFE36291C1CF17BF3F68711046BC521C4CB1D42EC8CA426AE9372047141B375802ACEDAF4BBC14Z9UDI" TargetMode="External"/><Relationship Id="rId71" Type="http://schemas.openxmlformats.org/officeDocument/2006/relationships/hyperlink" Target="consultantplus://offline/ref=98A363FFA09A3090A2C87ADEBD6AC6DFE36196C4C41BBF3F68711046BC521C4CB1D42ECFCB4168E76A7A571052625D1CA5F2B048A2149EF8ZBUDI" TargetMode="External"/><Relationship Id="rId92" Type="http://schemas.openxmlformats.org/officeDocument/2006/relationships/hyperlink" Target="consultantplus://offline/ref=98A363FFA09A3090A2C87ADEBD6AC6DFE36091C0C417BF3F68711046BC521C4CA3D476C3CB4976E3626F014114Z3U4I" TargetMode="External"/><Relationship Id="rId2" Type="http://schemas.openxmlformats.org/officeDocument/2006/relationships/settings" Target="settings.xml"/><Relationship Id="rId29" Type="http://schemas.openxmlformats.org/officeDocument/2006/relationships/hyperlink" Target="consultantplus://offline/ref=98A363FFA09A3090A2C87ADEBD6AC6DFE36291C1CF17BF3F68711046BC521C4CB1D42EC9CA406AE9372047141B375802ACEDAF4BBC14Z9UDI" TargetMode="External"/><Relationship Id="rId24" Type="http://schemas.openxmlformats.org/officeDocument/2006/relationships/hyperlink" Target="consultantplus://offline/ref=98A363FFA09A3090A2C87ADEBD6AC6DFE36196C4C41BBF3F68711046BC521C4CB1D42ECFCB4168E36A7A571052625D1CA5F2B048A2149EF8ZBUDI" TargetMode="External"/><Relationship Id="rId40" Type="http://schemas.openxmlformats.org/officeDocument/2006/relationships/hyperlink" Target="consultantplus://offline/ref=98A363FFA09A3090A2C87ADEBD6AC6DFE36196C4C41BBF3F68711046BC521C4CB1D42ECFCB4168E0647A571052625D1CA5F2B048A2149EF8ZBUDI" TargetMode="External"/><Relationship Id="rId45" Type="http://schemas.openxmlformats.org/officeDocument/2006/relationships/hyperlink" Target="consultantplus://offline/ref=98A363FFA09A3090A2C87ADEBD6AC6DFE36196C4C41BBF3F68711046BC521C4CB1D42ECFCB4168E1607A571052625D1CA5F2B048A2149EF8ZBUDI" TargetMode="External"/><Relationship Id="rId66" Type="http://schemas.openxmlformats.org/officeDocument/2006/relationships/hyperlink" Target="consultantplus://offline/ref=98A363FFA09A3090A2C87ADEBD6AC6DFE36695C9C416BF3F68711046BC521C4CB1D42ECFCB4168E0667A571052625D1CA5F2B048A2149EF8ZBUDI" TargetMode="External"/><Relationship Id="rId87" Type="http://schemas.openxmlformats.org/officeDocument/2006/relationships/hyperlink" Target="consultantplus://offline/ref=98A363FFA09A3090A2C87ADEBD6AC6DFE36196C4C41BBF3F68711046BC521C4CB1D42ECFCB4168E5647A571052625D1CA5F2B048A2149EF8ZBUDI" TargetMode="External"/><Relationship Id="rId110" Type="http://schemas.openxmlformats.org/officeDocument/2006/relationships/hyperlink" Target="consultantplus://offline/ref=98A363FFA09A3090A2C87ADEBD6AC6DFE36196C4C41BBF3F68711046BC521C4CB1D42ECFCB4168EA677A571052625D1CA5F2B048A2149EF8ZBUDI" TargetMode="External"/><Relationship Id="rId115" Type="http://schemas.openxmlformats.org/officeDocument/2006/relationships/hyperlink" Target="consultantplus://offline/ref=98A363FFA09A3090A2C87ADEBD6AC6DFE36196C4C41BBF3F68711046BC521C4CB1D42ECFCB4169E2627A571052625D1CA5F2B048A2149EF8ZBUDI" TargetMode="External"/><Relationship Id="rId131" Type="http://schemas.openxmlformats.org/officeDocument/2006/relationships/hyperlink" Target="consultantplus://offline/ref=98A363FFA09A3090A2C87ADEBD6AC6DFE36196C0C315BF3F68711046BC521C4CA3D476C3CB4976E3626F014114Z3U4I" TargetMode="External"/><Relationship Id="rId136" Type="http://schemas.openxmlformats.org/officeDocument/2006/relationships/hyperlink" Target="consultantplus://offline/ref=98A363FFA09A3090A2C87ADEBD6AC6DFE36196C0C315BF3F68711046BC521C4CA3D476C3CB4976E3626F014114Z3U4I" TargetMode="External"/><Relationship Id="rId157" Type="http://schemas.openxmlformats.org/officeDocument/2006/relationships/hyperlink" Target="consultantplus://offline/ref=98A363FFA09A3090A2C87ADEBD6AC6DFE36196C4C41BBF3F68711046BC521C4CB1D42ECFCB4169E7657A571052625D1CA5F2B048A2149EF8ZBUDI" TargetMode="External"/><Relationship Id="rId61" Type="http://schemas.openxmlformats.org/officeDocument/2006/relationships/hyperlink" Target="consultantplus://offline/ref=98A363FFA09A3090A2C87ADEBD6AC6DFE36790C3CE17BF3F68711046BC521C4CB1D42ECFCB4168E0617A571052625D1CA5F2B048A2149EF8ZBUDI" TargetMode="External"/><Relationship Id="rId82" Type="http://schemas.openxmlformats.org/officeDocument/2006/relationships/hyperlink" Target="consultantplus://offline/ref=98A363FFA09A3090A2C87ADEBD6AC6DFE36196C4C41BBF3F68711046BC521C4CB1D42ECFCB4168E5607A571052625D1CA5F2B048A2149EF8ZBUDI" TargetMode="External"/><Relationship Id="rId152" Type="http://schemas.openxmlformats.org/officeDocument/2006/relationships/hyperlink" Target="consultantplus://offline/ref=98A363FFA09A3090A2C87ADEBD6AC6DFE36196C4C41BBF3F68711046BC521C4CB1D42ECFCB4169E7607A571052625D1CA5F2B048A2149EF8ZBUDI" TargetMode="External"/><Relationship Id="rId19" Type="http://schemas.openxmlformats.org/officeDocument/2006/relationships/hyperlink" Target="consultantplus://offline/ref=98A363FFA09A3090A2C87ADEBD6AC6DFE36291C1CF17BF3F68711046BC521C4CB1D42EC8CC4368E9372047141B375802ACEDAF4BBC14Z9UDI" TargetMode="External"/><Relationship Id="rId14" Type="http://schemas.openxmlformats.org/officeDocument/2006/relationships/hyperlink" Target="consultantplus://offline/ref=98A363FFA09A3090A2C87ADEBD6AC6DFE36196C4C41BBF3F68711046BC521C4CB1D42ECFCB4168E26A7A571052625D1CA5F2B048A2149EF8ZBUDI" TargetMode="External"/><Relationship Id="rId30" Type="http://schemas.openxmlformats.org/officeDocument/2006/relationships/hyperlink" Target="consultantplus://offline/ref=98A363FFA09A3090A2C87ADEBD6AC6DFE36196C4C41BBF3F68711046BC521C4CB1D42ECFCB4168E0637A571052625D1CA5F2B048A2149EF8ZBUDI" TargetMode="External"/><Relationship Id="rId35" Type="http://schemas.openxmlformats.org/officeDocument/2006/relationships/hyperlink" Target="consultantplus://offline/ref=98A363FFA09A3090A2C87ADEBD6AC6DFE36194C4C011BF3F68711046BC521C4CA3D476C3CB4976E3626F014114Z3U4I" TargetMode="External"/><Relationship Id="rId56" Type="http://schemas.openxmlformats.org/officeDocument/2006/relationships/hyperlink" Target="consultantplus://offline/ref=98A363FFA09A3090A2C87ADEBD6AC6DFE36196C4C41BBF3F68711046BC521C4CB1D42ECFCB4168E6667A571052625D1CA5F2B048A2149EF8ZBUDI" TargetMode="External"/><Relationship Id="rId77" Type="http://schemas.openxmlformats.org/officeDocument/2006/relationships/hyperlink" Target="consultantplus://offline/ref=98A363FFA09A3090A2C87ADEBD6AC6DFE36291C1CF17BF3F68711046BC521C4CB1D42EC8CA496AE9372047141B375802ACEDAF4BBC14Z9UDI" TargetMode="External"/><Relationship Id="rId100" Type="http://schemas.openxmlformats.org/officeDocument/2006/relationships/hyperlink" Target="consultantplus://offline/ref=98A363FFA09A3090A2C87ADEBD6AC6DFE36196C4C41BBF3F68711046BC521C4CB1D42ECFCB4168EA607A571052625D1CA5F2B048A2149EF8ZBUDI" TargetMode="External"/><Relationship Id="rId105" Type="http://schemas.openxmlformats.org/officeDocument/2006/relationships/hyperlink" Target="consultantplus://offline/ref=98A363FFA09A3090A2C87ADEBD6AC6DFE36194C4C011BF3F68711046BC521C4CA3D476C3CB4976E3626F014114Z3U4I" TargetMode="External"/><Relationship Id="rId126" Type="http://schemas.openxmlformats.org/officeDocument/2006/relationships/hyperlink" Target="consultantplus://offline/ref=98A363FFA09A3090A2C87ADEBD6AC6DFE36093C4CF16BF3F68711046BC521C4CB1D42ECFCD4068E568255205433A5014B3EDB057BE169CZFU9I" TargetMode="External"/><Relationship Id="rId147" Type="http://schemas.openxmlformats.org/officeDocument/2006/relationships/hyperlink" Target="consultantplus://offline/ref=98A363FFA09A3090A2C87ADEBD6AC6DFE36196C4C41BBF3F68711046BC521C4CB1D42ECFCB4169E16B7A571052625D1CA5F2B048A2149EF8ZBUDI" TargetMode="External"/><Relationship Id="rId8" Type="http://schemas.openxmlformats.org/officeDocument/2006/relationships/hyperlink" Target="consultantplus://offline/ref=98A363FFA09A3090A2C87ADEBD6AC6DFE36695C9C416BF3F68711046BC521C4CB1D42ECFCB4168E2647A571052625D1CA5F2B048A2149EF8ZBUDI" TargetMode="External"/><Relationship Id="rId51" Type="http://schemas.openxmlformats.org/officeDocument/2006/relationships/hyperlink" Target="consultantplus://offline/ref=98A363FFA09A3090A2C87ADEBD6AC6DFE36291C1CF17BF3F68711046BC521C4CB1D42EC8CD456FE9372047141B375802ACEDAF4BBC14Z9UDI" TargetMode="External"/><Relationship Id="rId72" Type="http://schemas.openxmlformats.org/officeDocument/2006/relationships/hyperlink" Target="consultantplus://offline/ref=98A363FFA09A3090A2C87ADEBD6AC6DFE36093C8C11BBF3F68711046BC521C4CA3D476C3CB4976E3626F014114Z3U4I" TargetMode="External"/><Relationship Id="rId93" Type="http://schemas.openxmlformats.org/officeDocument/2006/relationships/hyperlink" Target="consultantplus://offline/ref=98A363FFA09A3090A2C87ADEBD6AC6DFE36194C4C011BF3F68711046BC521C4CA3D476C3CB4976E3626F014114Z3U4I" TargetMode="External"/><Relationship Id="rId98" Type="http://schemas.openxmlformats.org/officeDocument/2006/relationships/hyperlink" Target="consultantplus://offline/ref=98A363FFA09A3090A2C87ADEBD6AC6DFE36194C4C011BF3F68711046BC521C4CA3D476C3CB4976E3626F014114Z3U4I" TargetMode="External"/><Relationship Id="rId121" Type="http://schemas.openxmlformats.org/officeDocument/2006/relationships/hyperlink" Target="consultantplus://offline/ref=98A363FFA09A3090A2C87ADEBD6AC6DFE66099C8C613BF3F68711046BC521C4CA3D476C3CB4976E3626F014114Z3U4I" TargetMode="External"/><Relationship Id="rId142" Type="http://schemas.openxmlformats.org/officeDocument/2006/relationships/hyperlink" Target="consultantplus://offline/ref=98A363FFA09A3090A2C87ADEBD6AC6DFE46099C4CF13BF3F68711046BC521C4CA3D476C3CB4976E3626F014114Z3U4I" TargetMode="External"/><Relationship Id="rId3" Type="http://schemas.openxmlformats.org/officeDocument/2006/relationships/webSettings" Target="webSettings.xml"/><Relationship Id="rId25" Type="http://schemas.openxmlformats.org/officeDocument/2006/relationships/hyperlink" Target="consultantplus://offline/ref=98A363FFA09A3090A2C87ADEBD6AC6DFE36291C1CF17BF3F68711046BC521C4CB1D42EC8CD456FE9372047141B375802ACEDAF4BBC14Z9UDI" TargetMode="External"/><Relationship Id="rId46" Type="http://schemas.openxmlformats.org/officeDocument/2006/relationships/hyperlink" Target="consultantplus://offline/ref=98A363FFA09A3090A2C87ADEBD6AC6DFE36291C1CF17BF3F68711046BC521C4CB1D42EC8CB436DE9372047141B375802ACEDAF4BBC14Z9UDI" TargetMode="External"/><Relationship Id="rId67" Type="http://schemas.openxmlformats.org/officeDocument/2006/relationships/hyperlink" Target="consultantplus://offline/ref=98A363FFA09A3090A2C87ADEBD6AC6DFE36196C4C41BBF3F68711046BC521C4CB1D42ECFCB4168E7647A571052625D1CA5F2B048A2149EF8ZBUDI" TargetMode="External"/><Relationship Id="rId116" Type="http://schemas.openxmlformats.org/officeDocument/2006/relationships/hyperlink" Target="consultantplus://offline/ref=98A363FFA09A3090A2C87ADEBD6AC6DFE36196C4C41BBF3F68711046BC521C4CB1D42ECFCB4169E2657A571052625D1CA5F2B048A2149EF8ZBUDI" TargetMode="External"/><Relationship Id="rId137" Type="http://schemas.openxmlformats.org/officeDocument/2006/relationships/hyperlink" Target="consultantplus://offline/ref=98A363FFA09A3090A2C87ADEBD6AC6DFE36196C4C41BBF3F68711046BC521C4CB1D42ECFCB4169E0677A571052625D1CA5F2B048A2149EF8ZBUDI" TargetMode="External"/><Relationship Id="rId158" Type="http://schemas.openxmlformats.org/officeDocument/2006/relationships/hyperlink" Target="consultantplus://offline/ref=98A363FFA09A3090A2C87ADEBD6AC6DFE36196C4C41BBF3F68711046BC521C4CB1D42ECFCB4169E7647A571052625D1CA5F2B048A2149EF8ZB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25120</Words>
  <Characters>143188</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2023-11-08T08:20:00Z</dcterms:created>
  <dcterms:modified xsi:type="dcterms:W3CDTF">2023-11-08T08:20:00Z</dcterms:modified>
</cp:coreProperties>
</file>