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3C" w:rsidRDefault="007D7E3C">
      <w:pPr>
        <w:pStyle w:val="ConsPlusTitlePage"/>
      </w:pPr>
      <w:bookmarkStart w:id="0" w:name="_GoBack"/>
      <w:r>
        <w:t xml:space="preserve">Документ предоставлен </w:t>
      </w:r>
      <w:hyperlink r:id="rId4">
        <w:r>
          <w:rPr>
            <w:color w:val="0000FF"/>
          </w:rPr>
          <w:t>КонсультантПлюс</w:t>
        </w:r>
      </w:hyperlink>
      <w:r>
        <w:br/>
      </w:r>
    </w:p>
    <w:p w:rsidR="007D7E3C" w:rsidRDefault="007D7E3C">
      <w:pPr>
        <w:pStyle w:val="ConsPlusNormal"/>
        <w:jc w:val="both"/>
        <w:outlineLvl w:val="0"/>
      </w:pPr>
    </w:p>
    <w:p w:rsidR="007D7E3C" w:rsidRDefault="007D7E3C">
      <w:pPr>
        <w:pStyle w:val="ConsPlusNormal"/>
        <w:outlineLvl w:val="0"/>
      </w:pPr>
      <w:r>
        <w:t>Зарегистрировано в Минюсте России 7 марта 2024 г. N 77456</w:t>
      </w:r>
    </w:p>
    <w:p w:rsidR="007D7E3C" w:rsidRDefault="007D7E3C">
      <w:pPr>
        <w:pStyle w:val="ConsPlusNormal"/>
        <w:pBdr>
          <w:bottom w:val="single" w:sz="6" w:space="0" w:color="auto"/>
        </w:pBdr>
        <w:spacing w:before="100" w:after="100"/>
        <w:jc w:val="both"/>
        <w:rPr>
          <w:sz w:val="2"/>
          <w:szCs w:val="2"/>
        </w:rPr>
      </w:pPr>
    </w:p>
    <w:p w:rsidR="007D7E3C" w:rsidRDefault="007D7E3C">
      <w:pPr>
        <w:pStyle w:val="ConsPlusNormal"/>
      </w:pPr>
    </w:p>
    <w:p w:rsidR="007D7E3C" w:rsidRDefault="007D7E3C">
      <w:pPr>
        <w:pStyle w:val="ConsPlusTitle"/>
        <w:jc w:val="center"/>
      </w:pPr>
      <w:r>
        <w:t>МИНИСТЕРСТВО СТРОИТЕЛЬСТВА И ЖИЛИЩНО-КОММУНАЛЬНОГО</w:t>
      </w:r>
    </w:p>
    <w:p w:rsidR="007D7E3C" w:rsidRDefault="007D7E3C">
      <w:pPr>
        <w:pStyle w:val="ConsPlusTitle"/>
        <w:jc w:val="center"/>
      </w:pPr>
      <w:r>
        <w:t>ХОЗЯЙСТВА РОССИЙСКОЙ ФЕДЕРАЦИИ</w:t>
      </w:r>
    </w:p>
    <w:p w:rsidR="007D7E3C" w:rsidRDefault="007D7E3C">
      <w:pPr>
        <w:pStyle w:val="ConsPlusTitle"/>
        <w:jc w:val="center"/>
      </w:pPr>
    </w:p>
    <w:p w:rsidR="007D7E3C" w:rsidRDefault="007D7E3C">
      <w:pPr>
        <w:pStyle w:val="ConsPlusTitle"/>
        <w:jc w:val="center"/>
      </w:pPr>
      <w:r>
        <w:t>ПРИКАЗ</w:t>
      </w:r>
    </w:p>
    <w:p w:rsidR="007D7E3C" w:rsidRDefault="007D7E3C">
      <w:pPr>
        <w:pStyle w:val="ConsPlusTitle"/>
        <w:jc w:val="center"/>
      </w:pPr>
      <w:r>
        <w:t>от 9 января 2024 г. N 1/пр</w:t>
      </w:r>
    </w:p>
    <w:p w:rsidR="007D7E3C" w:rsidRDefault="007D7E3C">
      <w:pPr>
        <w:pStyle w:val="ConsPlusTitle"/>
        <w:jc w:val="center"/>
      </w:pPr>
    </w:p>
    <w:p w:rsidR="007D7E3C" w:rsidRDefault="007D7E3C">
      <w:pPr>
        <w:pStyle w:val="ConsPlusTitle"/>
        <w:jc w:val="center"/>
      </w:pPr>
      <w:r>
        <w:t>ОБ УТВЕРЖДЕНИИ МЕТОДИКИ</w:t>
      </w:r>
    </w:p>
    <w:p w:rsidR="007D7E3C" w:rsidRDefault="007D7E3C">
      <w:pPr>
        <w:pStyle w:val="ConsPlusTitle"/>
        <w:jc w:val="center"/>
      </w:pPr>
      <w:r>
        <w:t>ОПРЕДЕЛЕНИЯ СТОИМОСТИ РАБОТ ПО ИНЖЕНЕРНЫМ ИЗЫСКАНИЯМ</w:t>
      </w:r>
    </w:p>
    <w:p w:rsidR="007D7E3C" w:rsidRDefault="007D7E3C">
      <w:pPr>
        <w:pStyle w:val="ConsPlusNormal"/>
        <w:jc w:val="center"/>
      </w:pPr>
    </w:p>
    <w:p w:rsidR="007D7E3C" w:rsidRDefault="007D7E3C">
      <w:pPr>
        <w:pStyle w:val="ConsPlusNormal"/>
        <w:ind w:firstLine="540"/>
        <w:jc w:val="both"/>
      </w:pPr>
      <w:r>
        <w:t xml:space="preserve">В соответствии с </w:t>
      </w:r>
      <w:hyperlink r:id="rId5">
        <w:r>
          <w:rPr>
            <w:color w:val="0000FF"/>
          </w:rPr>
          <w:t>пунктом 33 статьи 1</w:t>
        </w:r>
      </w:hyperlink>
      <w:r>
        <w:t xml:space="preserve">, </w:t>
      </w:r>
      <w:hyperlink r:id="rId6">
        <w:r>
          <w:rPr>
            <w:color w:val="0000FF"/>
          </w:rPr>
          <w:t>пунктом 7.5 части 1 статьи 6</w:t>
        </w:r>
      </w:hyperlink>
      <w:r>
        <w:t xml:space="preserve">, </w:t>
      </w:r>
      <w:hyperlink r:id="rId7">
        <w:r>
          <w:rPr>
            <w:color w:val="0000FF"/>
          </w:rPr>
          <w:t>частью 3 статьи 8.3</w:t>
        </w:r>
      </w:hyperlink>
      <w:r>
        <w:t xml:space="preserve"> Градостроительного кодекса Российской Федерации, </w:t>
      </w:r>
      <w:hyperlink r:id="rId8">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7D7E3C" w:rsidRDefault="007D7E3C">
      <w:pPr>
        <w:pStyle w:val="ConsPlusNormal"/>
        <w:spacing w:before="220"/>
        <w:ind w:firstLine="540"/>
        <w:jc w:val="both"/>
      </w:pPr>
      <w:r>
        <w:t xml:space="preserve">утвердить прилагаемую </w:t>
      </w:r>
      <w:hyperlink w:anchor="P29">
        <w:r>
          <w:rPr>
            <w:color w:val="0000FF"/>
          </w:rPr>
          <w:t>Методику</w:t>
        </w:r>
      </w:hyperlink>
      <w:r>
        <w:t xml:space="preserve"> определения стоимости работ по инженерным изысканиям.</w:t>
      </w:r>
    </w:p>
    <w:p w:rsidR="007D7E3C" w:rsidRDefault="007D7E3C">
      <w:pPr>
        <w:pStyle w:val="ConsPlusNormal"/>
        <w:ind w:firstLine="540"/>
        <w:jc w:val="both"/>
      </w:pPr>
    </w:p>
    <w:p w:rsidR="007D7E3C" w:rsidRDefault="007D7E3C">
      <w:pPr>
        <w:pStyle w:val="ConsPlusNormal"/>
        <w:jc w:val="right"/>
      </w:pPr>
      <w:r>
        <w:t>Министр</w:t>
      </w:r>
    </w:p>
    <w:p w:rsidR="007D7E3C" w:rsidRDefault="007D7E3C">
      <w:pPr>
        <w:pStyle w:val="ConsPlusNormal"/>
        <w:jc w:val="right"/>
      </w:pPr>
      <w:r>
        <w:t>И.Э.ФАЙЗУЛЛИН</w:t>
      </w:r>
    </w:p>
    <w:p w:rsidR="007D7E3C" w:rsidRDefault="007D7E3C">
      <w:pPr>
        <w:pStyle w:val="ConsPlusNormal"/>
        <w:ind w:firstLine="540"/>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0"/>
      </w:pPr>
      <w:r>
        <w:t>Утверждена</w:t>
      </w:r>
    </w:p>
    <w:p w:rsidR="007D7E3C" w:rsidRDefault="007D7E3C">
      <w:pPr>
        <w:pStyle w:val="ConsPlusNormal"/>
        <w:jc w:val="right"/>
      </w:pPr>
      <w:r>
        <w:t>приказом 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Title"/>
        <w:jc w:val="center"/>
      </w:pPr>
      <w:bookmarkStart w:id="1" w:name="P29"/>
      <w:bookmarkEnd w:id="1"/>
      <w:r>
        <w:t>МЕТОДИКА</w:t>
      </w:r>
    </w:p>
    <w:p w:rsidR="007D7E3C" w:rsidRDefault="007D7E3C">
      <w:pPr>
        <w:pStyle w:val="ConsPlusTitle"/>
        <w:jc w:val="center"/>
      </w:pPr>
      <w:r>
        <w:t>ОПРЕДЕЛЕНИЯ СТОИМОСТИ РАБОТ ПО ИНЖЕНЕРНЫМ ИЗЫСКАНИЯМ</w:t>
      </w:r>
    </w:p>
    <w:p w:rsidR="007D7E3C" w:rsidRDefault="007D7E3C">
      <w:pPr>
        <w:pStyle w:val="ConsPlusNormal"/>
        <w:jc w:val="both"/>
      </w:pPr>
    </w:p>
    <w:p w:rsidR="007D7E3C" w:rsidRDefault="007D7E3C">
      <w:pPr>
        <w:pStyle w:val="ConsPlusTitle"/>
        <w:jc w:val="center"/>
        <w:outlineLvl w:val="1"/>
      </w:pPr>
      <w:bookmarkStart w:id="2" w:name="P32"/>
      <w:bookmarkEnd w:id="2"/>
      <w:r>
        <w:t>I. Общие положения</w:t>
      </w:r>
    </w:p>
    <w:p w:rsidR="007D7E3C" w:rsidRDefault="007D7E3C">
      <w:pPr>
        <w:pStyle w:val="ConsPlusNormal"/>
        <w:jc w:val="both"/>
      </w:pPr>
    </w:p>
    <w:p w:rsidR="007D7E3C" w:rsidRDefault="007D7E3C">
      <w:pPr>
        <w:pStyle w:val="ConsPlusNormal"/>
        <w:ind w:firstLine="540"/>
        <w:jc w:val="both"/>
      </w:pPr>
      <w:r>
        <w:t>1. Стоимость работ по инженерным изысканиям определяется с применением нормативных затрат на работы по инженерным изысканиям, сведения о которых включены в федеральный реестр сметных нормативов (далее соответственно - НЗ на ИИ, ФРСН).</w:t>
      </w:r>
    </w:p>
    <w:p w:rsidR="007D7E3C" w:rsidRDefault="007D7E3C">
      <w:pPr>
        <w:pStyle w:val="ConsPlusNormal"/>
        <w:spacing w:before="220"/>
        <w:ind w:firstLine="540"/>
        <w:jc w:val="both"/>
      </w:pPr>
      <w:r>
        <w:t>2. В случае отсутствия в ФРСН необходимых для определения стоимости работ по инженерным изысканиям НЗ на ИИ стоимость таких работ по инженерным изысканиям определяется с использованием сметных нормативов и справочной информации, сведения о которых включены в ФРСН.</w:t>
      </w:r>
    </w:p>
    <w:p w:rsidR="007D7E3C" w:rsidRDefault="007D7E3C">
      <w:pPr>
        <w:pStyle w:val="ConsPlusNormal"/>
        <w:spacing w:before="220"/>
        <w:ind w:firstLine="540"/>
        <w:jc w:val="both"/>
      </w:pPr>
      <w:r>
        <w:t>3. В стоимости работ по инженерным изысканиям учитываются стоимость выполнения основных работ, стоимость работ, не входящих в состав основных работ (далее - дополнительные и специальные работы), а также дополнительные затраты, связанные с выполнением основных, дополнительных и специальных работ (далее - дополнительные затраты).</w:t>
      </w:r>
    </w:p>
    <w:p w:rsidR="007D7E3C" w:rsidRDefault="007D7E3C">
      <w:pPr>
        <w:pStyle w:val="ConsPlusNormal"/>
        <w:spacing w:before="220"/>
        <w:ind w:firstLine="540"/>
        <w:jc w:val="both"/>
      </w:pPr>
      <w:r>
        <w:lastRenderedPageBreak/>
        <w:t>4. Состав основных, дополнительных и специальных работ, учитываемых в стоимости работ по инженерным изысканиям, определяется в соответствии с требованиями нормативных правовых актов Российской Федерации и документов по инженерным изысканиям (национальные стандарты, информационно-технические справочники, своды правил) (далее - технические документы).</w:t>
      </w:r>
    </w:p>
    <w:p w:rsidR="007D7E3C" w:rsidRDefault="007D7E3C">
      <w:pPr>
        <w:pStyle w:val="ConsPlusNormal"/>
        <w:spacing w:before="220"/>
        <w:ind w:firstLine="540"/>
        <w:jc w:val="both"/>
      </w:pPr>
      <w:r>
        <w:t xml:space="preserve">5. Стоимость дополнительных и специальных работ, которые в соответствии с </w:t>
      </w:r>
      <w:hyperlink r:id="rId9">
        <w:r>
          <w:rPr>
            <w:color w:val="0000FF"/>
          </w:rPr>
          <w:t>Методикой</w:t>
        </w:r>
      </w:hyperlink>
      <w:r>
        <w:t xml:space="preserve"> определения затрат на осуществление функций технического заказчика, утвержденной приказом Минстроя России от 2 июня 2020 г. N 297/пр (зарегистрирован Минюстом России 16 июля 2020 г., регистрационный N 58980), с изменениями, внесенными приказом Минстроя России от 15 января 2024 г. N 13/пр (зарегистрирован Минюстом России 16 февраля 2024 г., регистрационный N 77291), являются функциями технического заказчика, в стоимости работ по инженерным изысканиям не учитывается.</w:t>
      </w:r>
    </w:p>
    <w:p w:rsidR="007D7E3C" w:rsidRDefault="007D7E3C">
      <w:pPr>
        <w:pStyle w:val="ConsPlusNormal"/>
        <w:spacing w:before="220"/>
        <w:ind w:firstLine="540"/>
        <w:jc w:val="both"/>
      </w:pPr>
      <w:r>
        <w:t>6. В случае отсутствия в НЗ на ИИ отдельных видов работ по инженерным изысканиям стоимость таких работ определяется:</w:t>
      </w:r>
    </w:p>
    <w:p w:rsidR="007D7E3C" w:rsidRDefault="007D7E3C">
      <w:pPr>
        <w:pStyle w:val="ConsPlusNormal"/>
        <w:spacing w:before="220"/>
        <w:ind w:firstLine="540"/>
        <w:jc w:val="both"/>
      </w:pPr>
      <w:r>
        <w:t>а) по наиболее экономичному варианту на основании сбора информации о текущей стоимости лабораторных работ;</w:t>
      </w:r>
    </w:p>
    <w:p w:rsidR="007D7E3C" w:rsidRDefault="007D7E3C">
      <w:pPr>
        <w:pStyle w:val="ConsPlusNormal"/>
        <w:spacing w:before="220"/>
        <w:ind w:firstLine="540"/>
        <w:jc w:val="both"/>
      </w:pPr>
      <w:r>
        <w:t>б) на основании сметных расчетов на отдельные виды затрат по полевым и камеральным работам, составляемых в соответствии с калькуляцией затрат (далее соответственно - сметы на полевые работы в соответствии с калькуляцией затрат, сметы на камеральные работы в соответствии с калькуляцией затрат);</w:t>
      </w:r>
    </w:p>
    <w:p w:rsidR="007D7E3C" w:rsidRDefault="007D7E3C">
      <w:pPr>
        <w:pStyle w:val="ConsPlusNormal"/>
        <w:spacing w:before="220"/>
        <w:ind w:firstLine="540"/>
        <w:jc w:val="both"/>
      </w:pPr>
      <w:r>
        <w:t>в) по показателям потребности в денежных средствах, необходимых для производства единицы полевых, лабораторных и камеральных работ по инженерным изысканиям (далее - показатель затрат), для аналогичных видов полевых, камеральных и лабораторных работ, приведенным в НЗ на ИИ.</w:t>
      </w:r>
    </w:p>
    <w:p w:rsidR="007D7E3C" w:rsidRDefault="007D7E3C">
      <w:pPr>
        <w:pStyle w:val="ConsPlusNormal"/>
        <w:spacing w:before="220"/>
        <w:ind w:firstLine="540"/>
        <w:jc w:val="both"/>
      </w:pPr>
      <w:r>
        <w:t>7. В стоимости работ по инженерным изысканиям дополнительными затратами учитываются затраты на:</w:t>
      </w:r>
    </w:p>
    <w:p w:rsidR="007D7E3C" w:rsidRDefault="007D7E3C">
      <w:pPr>
        <w:pStyle w:val="ConsPlusNormal"/>
        <w:spacing w:before="220"/>
        <w:ind w:firstLine="540"/>
        <w:jc w:val="both"/>
      </w:pPr>
      <w:r>
        <w:t>а) производство полевых работ при температуре воздуха на открытом рабочем месте ниже +5 °C (далее - неблагоприятный период года);</w:t>
      </w:r>
    </w:p>
    <w:p w:rsidR="007D7E3C" w:rsidRDefault="007D7E3C">
      <w:pPr>
        <w:pStyle w:val="ConsPlusNormal"/>
        <w:spacing w:before="220"/>
        <w:ind w:firstLine="540"/>
        <w:jc w:val="both"/>
      </w:pPr>
      <w:r>
        <w:t>б) производство полевых работ на территориях горной местности с абсолютной высотой местности свыше 1500 метров над уровнем моря;</w:t>
      </w:r>
    </w:p>
    <w:p w:rsidR="007D7E3C" w:rsidRDefault="007D7E3C">
      <w:pPr>
        <w:pStyle w:val="ConsPlusNormal"/>
        <w:spacing w:before="220"/>
        <w:ind w:firstLine="540"/>
        <w:jc w:val="both"/>
      </w:pPr>
      <w:r>
        <w:t>в) производство полевых работ на объектах, территориях и акваториях, где в соответствии с установленным режимом рабочего времени неизбежны перерывы, связанные с потерями рабочего времени;</w:t>
      </w:r>
    </w:p>
    <w:p w:rsidR="007D7E3C" w:rsidRDefault="007D7E3C">
      <w:pPr>
        <w:pStyle w:val="ConsPlusNormal"/>
        <w:spacing w:before="220"/>
        <w:ind w:firstLine="540"/>
        <w:jc w:val="both"/>
      </w:pPr>
      <w:r>
        <w:t>г) производство полевых работ в ночное время;</w:t>
      </w:r>
    </w:p>
    <w:p w:rsidR="007D7E3C" w:rsidRDefault="007D7E3C">
      <w:pPr>
        <w:pStyle w:val="ConsPlusNormal"/>
        <w:spacing w:before="220"/>
        <w:ind w:firstLine="540"/>
        <w:jc w:val="both"/>
      </w:pPr>
      <w:r>
        <w:t>д) организацию полевых работ;</w:t>
      </w:r>
    </w:p>
    <w:p w:rsidR="007D7E3C" w:rsidRDefault="007D7E3C">
      <w:pPr>
        <w:pStyle w:val="ConsPlusNormal"/>
        <w:spacing w:before="220"/>
        <w:ind w:firstLine="540"/>
        <w:jc w:val="both"/>
      </w:pPr>
      <w:r>
        <w:t>е) проезд работников, перевозку средств измерений, комплексов технических и программных средств, приборов, не являющихся средствами измерений, оборудования, устройств и специальных установок, технических средств, имеющих измерительные функции (далее - технические средства для полевых работ), за исключением затрат на использование технических средств и перебазировку машин от постоянного местонахождения организации, выполняющей полевые работы, до участка проведения полевых работ и обратно, в том числе затраты на ежедневный проезд работников, перевозку технических средств для полевых работ и перебазировку машин от места базирования до участка проведения полевых работ до начала рабочего времени и обратно на место базирования после завершения рабочего времени;</w:t>
      </w:r>
    </w:p>
    <w:p w:rsidR="007D7E3C" w:rsidRDefault="007D7E3C">
      <w:pPr>
        <w:pStyle w:val="ConsPlusNormal"/>
        <w:spacing w:before="220"/>
        <w:ind w:firstLine="540"/>
        <w:jc w:val="both"/>
      </w:pPr>
      <w:r>
        <w:lastRenderedPageBreak/>
        <w:t>ж) выплаты работникам, осуществляющим производство полевых, лабораторных и камеральных работ, обусловленных районным регулированием оплаты труда в соответствии с законодательством Российской Федерации;</w:t>
      </w:r>
    </w:p>
    <w:p w:rsidR="007D7E3C" w:rsidRDefault="007D7E3C">
      <w:pPr>
        <w:pStyle w:val="ConsPlusNormal"/>
        <w:spacing w:before="220"/>
        <w:ind w:firstLine="540"/>
        <w:jc w:val="both"/>
      </w:pPr>
      <w:r>
        <w:t>з) выплаты работникам, осуществляющим производство полевых, лабораторных и камеральных работ, связанных с предоставлением льгот лицам, работающим в районах Крайнего Севера и приравненных к ним местностях;</w:t>
      </w:r>
    </w:p>
    <w:p w:rsidR="007D7E3C" w:rsidRDefault="007D7E3C">
      <w:pPr>
        <w:pStyle w:val="ConsPlusNormal"/>
        <w:spacing w:before="220"/>
        <w:ind w:firstLine="540"/>
        <w:jc w:val="both"/>
      </w:pPr>
      <w:r>
        <w:t xml:space="preserve">и) производство полевых, лабораторных и камеральных работ в условиях, не соответствующих условиям, приведенным в </w:t>
      </w:r>
      <w:hyperlink w:anchor="P67">
        <w:r>
          <w:rPr>
            <w:color w:val="0000FF"/>
          </w:rPr>
          <w:t>пункте 13</w:t>
        </w:r>
      </w:hyperlink>
      <w:r>
        <w:t xml:space="preserve"> настоящей Методики.</w:t>
      </w:r>
    </w:p>
    <w:p w:rsidR="007D7E3C" w:rsidRDefault="007D7E3C">
      <w:pPr>
        <w:pStyle w:val="ConsPlusNormal"/>
        <w:jc w:val="both"/>
      </w:pPr>
    </w:p>
    <w:p w:rsidR="007D7E3C" w:rsidRDefault="007D7E3C">
      <w:pPr>
        <w:pStyle w:val="ConsPlusTitle"/>
        <w:jc w:val="center"/>
        <w:outlineLvl w:val="1"/>
      </w:pPr>
      <w:r>
        <w:t>II. Определение стоимости работ по инженерным изысканиям</w:t>
      </w:r>
    </w:p>
    <w:p w:rsidR="007D7E3C" w:rsidRDefault="007D7E3C">
      <w:pPr>
        <w:pStyle w:val="ConsPlusTitle"/>
        <w:jc w:val="center"/>
      </w:pPr>
      <w:r>
        <w:t>с использованием НЗ на ИИ</w:t>
      </w:r>
    </w:p>
    <w:p w:rsidR="007D7E3C" w:rsidRDefault="007D7E3C">
      <w:pPr>
        <w:pStyle w:val="ConsPlusNormal"/>
        <w:jc w:val="both"/>
      </w:pPr>
    </w:p>
    <w:p w:rsidR="007D7E3C" w:rsidRDefault="007D7E3C">
      <w:pPr>
        <w:pStyle w:val="ConsPlusNormal"/>
        <w:ind w:firstLine="540"/>
        <w:jc w:val="both"/>
      </w:pPr>
      <w:r>
        <w:t xml:space="preserve">8. Для определения стоимости работ по инженерным изысканиям составляются сметные расчеты на отдельные виды затрат (далее - смета на работы по инженерным изысканиям) (рекомендуемый образец приведен в </w:t>
      </w:r>
      <w:hyperlink w:anchor="P1617">
        <w:r>
          <w:rPr>
            <w:color w:val="0000FF"/>
          </w:rPr>
          <w:t>приложении N 1</w:t>
        </w:r>
      </w:hyperlink>
      <w:r>
        <w:t xml:space="preserve"> к настоящей Методике).</w:t>
      </w:r>
    </w:p>
    <w:p w:rsidR="007D7E3C" w:rsidRDefault="007D7E3C">
      <w:pPr>
        <w:pStyle w:val="ConsPlusNormal"/>
        <w:spacing w:before="220"/>
        <w:ind w:firstLine="540"/>
        <w:jc w:val="both"/>
      </w:pPr>
      <w:r>
        <w:t>9. В зависимости от вида инженерных изысканий в смете на работы по инженерным изысканиям учитываются стоимость основных работ (стоимость полевых, лабораторных и камеральных работ), дополнительные затраты, стоимость дополнительных и специальных работ.</w:t>
      </w:r>
    </w:p>
    <w:p w:rsidR="007D7E3C" w:rsidRDefault="007D7E3C">
      <w:pPr>
        <w:pStyle w:val="ConsPlusNormal"/>
        <w:spacing w:before="220"/>
        <w:ind w:firstLine="540"/>
        <w:jc w:val="both"/>
      </w:pPr>
      <w:r>
        <w:t>10. При составлении сметы на работы по инженерным изысканиям с применением НЗ на ИИ используются:</w:t>
      </w:r>
    </w:p>
    <w:p w:rsidR="007D7E3C" w:rsidRDefault="007D7E3C">
      <w:pPr>
        <w:pStyle w:val="ConsPlusNormal"/>
        <w:spacing w:before="220"/>
        <w:ind w:firstLine="540"/>
        <w:jc w:val="both"/>
      </w:pPr>
      <w:r>
        <w:t>а) показатели затрат на полевые, лабораторные и камеральные работы;</w:t>
      </w:r>
    </w:p>
    <w:p w:rsidR="007D7E3C" w:rsidRDefault="007D7E3C">
      <w:pPr>
        <w:pStyle w:val="ConsPlusNormal"/>
        <w:spacing w:before="220"/>
        <w:ind w:firstLine="540"/>
        <w:jc w:val="both"/>
      </w:pPr>
      <w:r>
        <w:t>б) корректирующие коэффициенты к показателям затрат на полевые, лабораторные и камеральные работы, предназначенные для определения стоимости работ, отличающихся по составу или условиям их выполнения от состава или условий выполнения работ, учтенных показателями затрат (далее - корректирующие коэффициенты);</w:t>
      </w:r>
    </w:p>
    <w:p w:rsidR="007D7E3C" w:rsidRDefault="007D7E3C">
      <w:pPr>
        <w:pStyle w:val="ConsPlusNormal"/>
        <w:spacing w:before="220"/>
        <w:ind w:firstLine="540"/>
        <w:jc w:val="both"/>
      </w:pPr>
      <w:r>
        <w:t>в) состав дополнительных и специальных работ;</w:t>
      </w:r>
    </w:p>
    <w:p w:rsidR="007D7E3C" w:rsidRDefault="007D7E3C">
      <w:pPr>
        <w:pStyle w:val="ConsPlusNormal"/>
        <w:spacing w:before="220"/>
        <w:ind w:firstLine="540"/>
        <w:jc w:val="both"/>
      </w:pPr>
      <w:r>
        <w:t>г) перечень дополнительных затрат, предназначенных для определения стоимости работ, связанных с выполнением основных, дополнительных и специальных работ;</w:t>
      </w:r>
    </w:p>
    <w:p w:rsidR="007D7E3C" w:rsidRDefault="007D7E3C">
      <w:pPr>
        <w:pStyle w:val="ConsPlusNormal"/>
        <w:spacing w:before="220"/>
        <w:ind w:firstLine="540"/>
        <w:jc w:val="both"/>
      </w:pPr>
      <w:r>
        <w:t xml:space="preserve">д) положения </w:t>
      </w:r>
      <w:hyperlink w:anchor="P32">
        <w:r>
          <w:rPr>
            <w:color w:val="0000FF"/>
          </w:rPr>
          <w:t>главы</w:t>
        </w:r>
      </w:hyperlink>
      <w:r>
        <w:t xml:space="preserve"> "Общие положения" соответствующих НЗ на ИИ.</w:t>
      </w:r>
    </w:p>
    <w:p w:rsidR="007D7E3C" w:rsidRDefault="007D7E3C">
      <w:pPr>
        <w:pStyle w:val="ConsPlusNormal"/>
        <w:spacing w:before="220"/>
        <w:ind w:firstLine="540"/>
        <w:jc w:val="both"/>
      </w:pPr>
      <w:r>
        <w:t>11. Стоимость работ по инженерным изысканиям, определяемая на основании сметы на работы по инженерным изысканиям, рассчитывается в рублях в уровне цен, сложившемся на день составления сметы на работы по инженерным изысканиям.</w:t>
      </w:r>
    </w:p>
    <w:p w:rsidR="007D7E3C" w:rsidRDefault="007D7E3C">
      <w:pPr>
        <w:pStyle w:val="ConsPlusNormal"/>
        <w:spacing w:before="220"/>
        <w:ind w:firstLine="540"/>
        <w:jc w:val="both"/>
      </w:pPr>
      <w:r>
        <w:t>12. Пересчет стоимости работ по инженерным изысканиям из уровня цен по состоянию на 1 января года разработки НЗ на ИИ в уровень цен на день составления сметной документации осуществляется с использованием индекса изменения сметной стоимости работ по инженерным изысканиям, сведения о котором включены в ФРСН.</w:t>
      </w:r>
    </w:p>
    <w:p w:rsidR="007D7E3C" w:rsidRDefault="007D7E3C">
      <w:pPr>
        <w:pStyle w:val="ConsPlusNormal"/>
        <w:spacing w:before="220"/>
        <w:ind w:firstLine="540"/>
        <w:jc w:val="both"/>
      </w:pPr>
      <w:bookmarkStart w:id="3" w:name="P67"/>
      <w:bookmarkEnd w:id="3"/>
      <w:r>
        <w:t xml:space="preserve">13. Показателями затрат на полевые, лабораторные и камеральные работы, необходимыми для определения стоимости работ по инженерным изысканиям, учтено выполнение работ по инженерным изысканиям в соответствии со </w:t>
      </w:r>
      <w:hyperlink r:id="rId10">
        <w:r>
          <w:rPr>
            <w:color w:val="0000FF"/>
          </w:rPr>
          <w:t>статьей 163</w:t>
        </w:r>
      </w:hyperlink>
      <w:r>
        <w:t xml:space="preserve"> Трудового кодекса Российской Федерации в нормальных условиях работы для выполнения норм выработки.</w:t>
      </w:r>
    </w:p>
    <w:p w:rsidR="007D7E3C" w:rsidRDefault="007D7E3C">
      <w:pPr>
        <w:pStyle w:val="ConsPlusNormal"/>
        <w:spacing w:before="220"/>
        <w:ind w:firstLine="540"/>
        <w:jc w:val="both"/>
      </w:pPr>
      <w:r>
        <w:t>14. Показателями затрат на полевые работы, необходимыми для определения стоимости работ по инженерным изысканиям, учтены:</w:t>
      </w:r>
    </w:p>
    <w:p w:rsidR="007D7E3C" w:rsidRDefault="007D7E3C">
      <w:pPr>
        <w:pStyle w:val="ConsPlusNormal"/>
        <w:spacing w:before="220"/>
        <w:ind w:firstLine="540"/>
        <w:jc w:val="both"/>
      </w:pPr>
      <w:r>
        <w:t>а) затраты на оплату труда работников, осуществляющих производство полевых работ, за исключением затрат на выплаты работникам, осуществляющим производство полевых работ, обусловленные районным регулированием оплаты труда в соответствии с законодательством Российской Федерации, и на выплаты, связанные с предоставлением льгот лицам, работающим в районах Крайнего Севера и приравненных к ним местностях;</w:t>
      </w:r>
    </w:p>
    <w:p w:rsidR="007D7E3C" w:rsidRDefault="007D7E3C">
      <w:pPr>
        <w:pStyle w:val="ConsPlusNormal"/>
        <w:spacing w:before="220"/>
        <w:ind w:firstLine="540"/>
        <w:jc w:val="both"/>
      </w:pPr>
      <w:r>
        <w:t>б) затраты на использование технических средств для полевых работ;</w:t>
      </w:r>
    </w:p>
    <w:p w:rsidR="007D7E3C" w:rsidRDefault="007D7E3C">
      <w:pPr>
        <w:pStyle w:val="ConsPlusNormal"/>
        <w:spacing w:before="220"/>
        <w:ind w:firstLine="540"/>
        <w:jc w:val="both"/>
      </w:pPr>
      <w:r>
        <w:t>в) затраты на эксплуатацию машин;</w:t>
      </w:r>
    </w:p>
    <w:p w:rsidR="007D7E3C" w:rsidRDefault="007D7E3C">
      <w:pPr>
        <w:pStyle w:val="ConsPlusNormal"/>
        <w:spacing w:before="220"/>
        <w:ind w:firstLine="540"/>
        <w:jc w:val="both"/>
      </w:pPr>
      <w:r>
        <w:t>г) затраты на эксплуатацию транспортных средств автомобильного транспорта (далее - автотранспортные средства), учитывающие расходы на переезды работников и перевозку технических средств для полевых работ непосредственно на площади (территории), в пределах которой осуществляется производство полевых работ в течение рабочего времени (далее - затраты на внутренний транспорт);</w:t>
      </w:r>
    </w:p>
    <w:p w:rsidR="007D7E3C" w:rsidRDefault="007D7E3C">
      <w:pPr>
        <w:pStyle w:val="ConsPlusNormal"/>
        <w:spacing w:before="220"/>
        <w:ind w:firstLine="540"/>
        <w:jc w:val="both"/>
      </w:pPr>
      <w:r>
        <w:t>д) затраты на материалы, изделия, конструкции (далее - материальные ресурсы) (при наличии);</w:t>
      </w:r>
    </w:p>
    <w:p w:rsidR="007D7E3C" w:rsidRDefault="007D7E3C">
      <w:pPr>
        <w:pStyle w:val="ConsPlusNormal"/>
        <w:spacing w:before="220"/>
        <w:ind w:firstLine="540"/>
        <w:jc w:val="both"/>
      </w:pPr>
      <w:bookmarkStart w:id="4" w:name="P74"/>
      <w:bookmarkEnd w:id="4"/>
      <w:r>
        <w:t>е) накладные расходы, включающие затраты на:</w:t>
      </w:r>
    </w:p>
    <w:p w:rsidR="007D7E3C" w:rsidRDefault="007D7E3C">
      <w:pPr>
        <w:pStyle w:val="ConsPlusNormal"/>
        <w:spacing w:before="220"/>
        <w:ind w:firstLine="540"/>
        <w:jc w:val="both"/>
      </w:pPr>
      <w:r>
        <w:t>оплату труда работников аппарата управления, административных и других работников, относящихся к служащим, а также работников, осуществляющих хозяйственное обслуживание;</w:t>
      </w:r>
    </w:p>
    <w:p w:rsidR="007D7E3C" w:rsidRDefault="007D7E3C">
      <w:pPr>
        <w:pStyle w:val="ConsPlusNormal"/>
        <w:spacing w:before="220"/>
        <w:ind w:firstLine="540"/>
        <w:jc w:val="both"/>
      </w:pPr>
      <w:r>
        <w:t xml:space="preserve">страховые взносы, установленные в соответствии с тарифами, приведенными в </w:t>
      </w:r>
      <w:hyperlink r:id="rId11">
        <w:r>
          <w:rPr>
            <w:color w:val="0000FF"/>
          </w:rPr>
          <w:t>статье 425</w:t>
        </w:r>
      </w:hyperlink>
      <w:r>
        <w:t xml:space="preserve"> Налогового кодекса Российской Федерации;</w:t>
      </w:r>
    </w:p>
    <w:p w:rsidR="007D7E3C" w:rsidRDefault="007D7E3C">
      <w:pPr>
        <w:pStyle w:val="ConsPlusNormal"/>
        <w:spacing w:before="220"/>
        <w:ind w:firstLine="540"/>
        <w:jc w:val="both"/>
      </w:pPr>
      <w:r>
        <w:t>содержание и эксплуатацию зданий, сооружений и помещений;</w:t>
      </w:r>
    </w:p>
    <w:p w:rsidR="007D7E3C" w:rsidRDefault="007D7E3C">
      <w:pPr>
        <w:pStyle w:val="ConsPlusNormal"/>
        <w:spacing w:before="220"/>
        <w:ind w:firstLine="540"/>
        <w:jc w:val="both"/>
      </w:pPr>
      <w:r>
        <w:t>содержание и эксплуатацию транспорта, используемого для осуществления управленческих функций;</w:t>
      </w:r>
    </w:p>
    <w:p w:rsidR="007D7E3C" w:rsidRDefault="007D7E3C">
      <w:pPr>
        <w:pStyle w:val="ConsPlusNormal"/>
        <w:spacing w:before="220"/>
        <w:ind w:firstLine="540"/>
        <w:jc w:val="both"/>
      </w:pPr>
      <w:r>
        <w:t>возмещение работникам аппарата управления, административным и другим работникам, относящимся к служащим, расходов, связанных со служебными командировками;</w:t>
      </w:r>
    </w:p>
    <w:p w:rsidR="007D7E3C" w:rsidRDefault="007D7E3C">
      <w:pPr>
        <w:pStyle w:val="ConsPlusNormal"/>
        <w:spacing w:before="220"/>
        <w:ind w:firstLine="540"/>
        <w:jc w:val="both"/>
      </w:pPr>
      <w:r>
        <w:t xml:space="preserve">обеспечение нормальных условий труда, предусмотренных </w:t>
      </w:r>
      <w:hyperlink r:id="rId12">
        <w:r>
          <w:rPr>
            <w:color w:val="0000FF"/>
          </w:rPr>
          <w:t>статьей 163</w:t>
        </w:r>
      </w:hyperlink>
      <w:r>
        <w:t xml:space="preserve"> Трудового кодекса Российской Федерации;</w:t>
      </w:r>
    </w:p>
    <w:p w:rsidR="007D7E3C" w:rsidRDefault="007D7E3C">
      <w:pPr>
        <w:pStyle w:val="ConsPlusNormal"/>
        <w:spacing w:before="220"/>
        <w:ind w:firstLine="540"/>
        <w:jc w:val="both"/>
      </w:pPr>
      <w:r>
        <w:t>расходы, связанные с износом и ремонтом инструментов и хозяйственного инвентаря;</w:t>
      </w:r>
    </w:p>
    <w:p w:rsidR="007D7E3C" w:rsidRDefault="007D7E3C">
      <w:pPr>
        <w:pStyle w:val="ConsPlusNormal"/>
        <w:spacing w:before="220"/>
        <w:ind w:firstLine="540"/>
        <w:jc w:val="both"/>
      </w:pPr>
      <w:r>
        <w:t xml:space="preserve">уплату налогов и сборов, предусмотренных </w:t>
      </w:r>
      <w:hyperlink r:id="rId13">
        <w:r>
          <w:rPr>
            <w:color w:val="0000FF"/>
          </w:rPr>
          <w:t>частями 1</w:t>
        </w:r>
      </w:hyperlink>
      <w:r>
        <w:t xml:space="preserve"> - </w:t>
      </w:r>
      <w:hyperlink r:id="rId14">
        <w:r>
          <w:rPr>
            <w:color w:val="0000FF"/>
          </w:rPr>
          <w:t>2 статьи 8</w:t>
        </w:r>
      </w:hyperlink>
      <w:r>
        <w:t xml:space="preserve"> Налогового кодекса Российской Федерации;</w:t>
      </w:r>
    </w:p>
    <w:p w:rsidR="007D7E3C" w:rsidRDefault="007D7E3C">
      <w:pPr>
        <w:pStyle w:val="ConsPlusNormal"/>
        <w:spacing w:before="220"/>
        <w:ind w:firstLine="540"/>
        <w:jc w:val="both"/>
      </w:pPr>
      <w:r>
        <w:t xml:space="preserve">обязательное страхование, предусмотренное </w:t>
      </w:r>
      <w:hyperlink r:id="rId15">
        <w:r>
          <w:rPr>
            <w:color w:val="0000FF"/>
          </w:rPr>
          <w:t>пунктом 1 статьи 935</w:t>
        </w:r>
      </w:hyperlink>
      <w:r>
        <w:t xml:space="preserve"> Гражданского кодекса Российской Федерации;</w:t>
      </w:r>
    </w:p>
    <w:p w:rsidR="007D7E3C" w:rsidRDefault="007D7E3C">
      <w:pPr>
        <w:pStyle w:val="ConsPlusNormal"/>
        <w:spacing w:before="220"/>
        <w:ind w:firstLine="540"/>
        <w:jc w:val="both"/>
      </w:pPr>
      <w:r>
        <w:t xml:space="preserve">ж) затраты на возмещение работникам, выполняющим работу вне места постоянной работы, расходов, предусмотренных </w:t>
      </w:r>
      <w:hyperlink r:id="rId16">
        <w:r>
          <w:rPr>
            <w:color w:val="0000FF"/>
          </w:rPr>
          <w:t>статьей 168.1</w:t>
        </w:r>
      </w:hyperlink>
      <w:r>
        <w:t xml:space="preserve"> Трудового кодекса Российской Федерации, за исключением расходов по проезду (далее - командировочные расходы);</w:t>
      </w:r>
    </w:p>
    <w:p w:rsidR="007D7E3C" w:rsidRDefault="007D7E3C">
      <w:pPr>
        <w:pStyle w:val="ConsPlusNormal"/>
        <w:spacing w:before="220"/>
        <w:ind w:firstLine="540"/>
        <w:jc w:val="both"/>
      </w:pPr>
      <w:r>
        <w:t>з) сметная прибыль.</w:t>
      </w:r>
    </w:p>
    <w:p w:rsidR="007D7E3C" w:rsidRDefault="007D7E3C">
      <w:pPr>
        <w:pStyle w:val="ConsPlusNormal"/>
        <w:spacing w:before="220"/>
        <w:ind w:firstLine="540"/>
        <w:jc w:val="both"/>
      </w:pPr>
      <w:r>
        <w:t>15. Показателями затрат на лабораторные работы, необходимыми для определения стоимости работ по инженерным изысканиям, учтены:</w:t>
      </w:r>
    </w:p>
    <w:p w:rsidR="007D7E3C" w:rsidRDefault="007D7E3C">
      <w:pPr>
        <w:pStyle w:val="ConsPlusNormal"/>
        <w:spacing w:before="220"/>
        <w:ind w:firstLine="540"/>
        <w:jc w:val="both"/>
      </w:pPr>
      <w:r>
        <w:t>а) затраты на оплату труда работников, за исключением затрат на выплаты работникам, обусловленные районным регулированием оплаты труда в соответствии с законодательством Российской Федерации, и на выплаты, связанные с предоставлением льгот лицам, работающим в районах Крайнего Севера и приравненных к ним местностях;</w:t>
      </w:r>
    </w:p>
    <w:p w:rsidR="007D7E3C" w:rsidRDefault="007D7E3C">
      <w:pPr>
        <w:pStyle w:val="ConsPlusNormal"/>
        <w:spacing w:before="220"/>
        <w:ind w:firstLine="540"/>
        <w:jc w:val="both"/>
      </w:pPr>
      <w:r>
        <w:t>б) затраты на использование средств измерений, оборудования и приборов (далее - технические средства для лабораторных работ);</w:t>
      </w:r>
    </w:p>
    <w:p w:rsidR="007D7E3C" w:rsidRDefault="007D7E3C">
      <w:pPr>
        <w:pStyle w:val="ConsPlusNormal"/>
        <w:spacing w:before="220"/>
        <w:ind w:firstLine="540"/>
        <w:jc w:val="both"/>
      </w:pPr>
      <w:r>
        <w:t>в) затраты на использование информационного и телекоммуникационного оборудования, программного обеспечения;</w:t>
      </w:r>
    </w:p>
    <w:p w:rsidR="007D7E3C" w:rsidRDefault="007D7E3C">
      <w:pPr>
        <w:pStyle w:val="ConsPlusNormal"/>
        <w:spacing w:before="220"/>
        <w:ind w:firstLine="540"/>
        <w:jc w:val="both"/>
      </w:pPr>
      <w:r>
        <w:t>г) затраты на материальные ресурсы;</w:t>
      </w:r>
    </w:p>
    <w:p w:rsidR="007D7E3C" w:rsidRDefault="007D7E3C">
      <w:pPr>
        <w:pStyle w:val="ConsPlusNormal"/>
        <w:spacing w:before="220"/>
        <w:ind w:firstLine="540"/>
        <w:jc w:val="both"/>
      </w:pPr>
      <w:r>
        <w:t xml:space="preserve">д) накладные расходы в составе, установленном </w:t>
      </w:r>
      <w:hyperlink w:anchor="P74">
        <w:r>
          <w:rPr>
            <w:color w:val="0000FF"/>
          </w:rPr>
          <w:t>подпунктом "е" пункта 14</w:t>
        </w:r>
      </w:hyperlink>
      <w:r>
        <w:t xml:space="preserve"> настоящей Методики;</w:t>
      </w:r>
    </w:p>
    <w:p w:rsidR="007D7E3C" w:rsidRDefault="007D7E3C">
      <w:pPr>
        <w:pStyle w:val="ConsPlusNormal"/>
        <w:spacing w:before="220"/>
        <w:ind w:firstLine="540"/>
        <w:jc w:val="both"/>
      </w:pPr>
      <w:r>
        <w:t>е) сметная прибыль.</w:t>
      </w:r>
    </w:p>
    <w:p w:rsidR="007D7E3C" w:rsidRDefault="007D7E3C">
      <w:pPr>
        <w:pStyle w:val="ConsPlusNormal"/>
        <w:spacing w:before="220"/>
        <w:ind w:firstLine="540"/>
        <w:jc w:val="both"/>
      </w:pPr>
      <w:r>
        <w:t>16. Показателями затрат на камеральные работы, необходимыми для определения стоимости работ по инженерным изысканиям, учтены:</w:t>
      </w:r>
    </w:p>
    <w:p w:rsidR="007D7E3C" w:rsidRDefault="007D7E3C">
      <w:pPr>
        <w:pStyle w:val="ConsPlusNormal"/>
        <w:spacing w:before="220"/>
        <w:ind w:firstLine="540"/>
        <w:jc w:val="both"/>
      </w:pPr>
      <w:r>
        <w:t>а) затраты на оплату труда работников, за исключением затрат на выплаты работникам, обусловленные районным регулированием оплаты труда в соответствии с законодательством Российской Федерации, и на выплаты, связанные с предоставлением льгот лицам, работающим в районах Крайнего Севера и приравненных к ним местностях;</w:t>
      </w:r>
    </w:p>
    <w:p w:rsidR="007D7E3C" w:rsidRDefault="007D7E3C">
      <w:pPr>
        <w:pStyle w:val="ConsPlusNormal"/>
        <w:spacing w:before="220"/>
        <w:ind w:firstLine="540"/>
        <w:jc w:val="both"/>
      </w:pPr>
      <w:r>
        <w:t>б) затраты на использование информационного и телекоммуникационного оборудования, программного обеспечения (далее - затраты на использование оборудования для камеральных работ);</w:t>
      </w:r>
    </w:p>
    <w:p w:rsidR="007D7E3C" w:rsidRDefault="007D7E3C">
      <w:pPr>
        <w:pStyle w:val="ConsPlusNormal"/>
        <w:spacing w:before="220"/>
        <w:ind w:firstLine="540"/>
        <w:jc w:val="both"/>
      </w:pPr>
      <w:r>
        <w:t>в) затраты на материальные ресурсы;</w:t>
      </w:r>
    </w:p>
    <w:p w:rsidR="007D7E3C" w:rsidRDefault="007D7E3C">
      <w:pPr>
        <w:pStyle w:val="ConsPlusNormal"/>
        <w:spacing w:before="220"/>
        <w:ind w:firstLine="540"/>
        <w:jc w:val="both"/>
      </w:pPr>
      <w:r>
        <w:t xml:space="preserve">г) накладные расходы в составе, установленном </w:t>
      </w:r>
      <w:hyperlink w:anchor="P74">
        <w:r>
          <w:rPr>
            <w:color w:val="0000FF"/>
          </w:rPr>
          <w:t>подпунктом "е" пункта 14</w:t>
        </w:r>
      </w:hyperlink>
      <w:r>
        <w:t xml:space="preserve"> настоящей Методики;</w:t>
      </w:r>
    </w:p>
    <w:p w:rsidR="007D7E3C" w:rsidRDefault="007D7E3C">
      <w:pPr>
        <w:pStyle w:val="ConsPlusNormal"/>
        <w:spacing w:before="220"/>
        <w:ind w:firstLine="540"/>
        <w:jc w:val="both"/>
      </w:pPr>
      <w:r>
        <w:t>д) сметная прибыль.</w:t>
      </w:r>
    </w:p>
    <w:p w:rsidR="007D7E3C" w:rsidRDefault="007D7E3C">
      <w:pPr>
        <w:pStyle w:val="ConsPlusNormal"/>
        <w:spacing w:before="220"/>
        <w:ind w:firstLine="540"/>
        <w:jc w:val="both"/>
      </w:pPr>
      <w:r>
        <w:t>17. Показателями затрат на полевые работы, необходимыми для определения стоимости работ по инженерным изысканиям, не учтены и учитываются дополнительно:</w:t>
      </w:r>
    </w:p>
    <w:p w:rsidR="007D7E3C" w:rsidRDefault="007D7E3C">
      <w:pPr>
        <w:pStyle w:val="ConsPlusNormal"/>
        <w:spacing w:before="220"/>
        <w:ind w:firstLine="540"/>
        <w:jc w:val="both"/>
      </w:pPr>
      <w:r>
        <w:t>а) затраты на уплату налога на добавленную стоимость;</w:t>
      </w:r>
    </w:p>
    <w:p w:rsidR="007D7E3C" w:rsidRDefault="007D7E3C">
      <w:pPr>
        <w:pStyle w:val="ConsPlusNormal"/>
        <w:spacing w:before="220"/>
        <w:ind w:firstLine="540"/>
        <w:jc w:val="both"/>
      </w:pPr>
      <w:r>
        <w:t xml:space="preserve">б) дополнительные затраты, приведенные в </w:t>
      </w:r>
      <w:hyperlink w:anchor="P32">
        <w:r>
          <w:rPr>
            <w:color w:val="0000FF"/>
          </w:rPr>
          <w:t>главе</w:t>
        </w:r>
      </w:hyperlink>
      <w:r>
        <w:t xml:space="preserve"> "Общие положения" соответствующего НЗ на ИИ.</w:t>
      </w:r>
    </w:p>
    <w:p w:rsidR="007D7E3C" w:rsidRDefault="007D7E3C">
      <w:pPr>
        <w:pStyle w:val="ConsPlusNormal"/>
        <w:spacing w:before="220"/>
        <w:ind w:firstLine="540"/>
        <w:jc w:val="both"/>
      </w:pPr>
      <w:r>
        <w:t>18. Показателями затрат на лабораторные и камеральные работы, необходимыми для определения стоимости работ по инженерным изысканиям, не учтены и учитываются дополнительно:</w:t>
      </w:r>
    </w:p>
    <w:p w:rsidR="007D7E3C" w:rsidRDefault="007D7E3C">
      <w:pPr>
        <w:pStyle w:val="ConsPlusNormal"/>
        <w:spacing w:before="220"/>
        <w:ind w:firstLine="540"/>
        <w:jc w:val="both"/>
      </w:pPr>
      <w:r>
        <w:t>а) затраты на уплату налога на добавленную стоимость;</w:t>
      </w:r>
    </w:p>
    <w:p w:rsidR="007D7E3C" w:rsidRDefault="007D7E3C">
      <w:pPr>
        <w:pStyle w:val="ConsPlusNormal"/>
        <w:spacing w:before="220"/>
        <w:ind w:firstLine="540"/>
        <w:jc w:val="both"/>
      </w:pPr>
      <w:r>
        <w:t>б) затраты на выполнение лабораторных и камеральных работ в полевых условиях;</w:t>
      </w:r>
    </w:p>
    <w:p w:rsidR="007D7E3C" w:rsidRDefault="007D7E3C">
      <w:pPr>
        <w:pStyle w:val="ConsPlusNormal"/>
        <w:spacing w:before="220"/>
        <w:ind w:firstLine="540"/>
        <w:jc w:val="both"/>
      </w:pPr>
      <w:r>
        <w:t xml:space="preserve">в) дополнительные затраты, приведенные в </w:t>
      </w:r>
      <w:hyperlink w:anchor="P32">
        <w:r>
          <w:rPr>
            <w:color w:val="0000FF"/>
          </w:rPr>
          <w:t>главе</w:t>
        </w:r>
      </w:hyperlink>
      <w:r>
        <w:t xml:space="preserve"> "Общие положения" соответствующего НЗ на ИИ.</w:t>
      </w:r>
    </w:p>
    <w:p w:rsidR="007D7E3C" w:rsidRDefault="007D7E3C">
      <w:pPr>
        <w:pStyle w:val="ConsPlusNormal"/>
        <w:spacing w:before="220"/>
        <w:ind w:firstLine="540"/>
        <w:jc w:val="both"/>
      </w:pPr>
      <w:r>
        <w:t xml:space="preserve">19. Стоимость полевых работ, выполняемых по месту постоянной работы работников, осуществляющих их производство, определяется с применением к стоимости таких полевых работ, рассчитанной на основании показателей затрат на полевые работы, корректирующего коэффициента, приведенного в </w:t>
      </w:r>
      <w:hyperlink w:anchor="P32">
        <w:r>
          <w:rPr>
            <w:color w:val="0000FF"/>
          </w:rPr>
          <w:t>главе</w:t>
        </w:r>
      </w:hyperlink>
      <w:r>
        <w:t xml:space="preserve"> "Общие положения" соответствующего НЗ на ИИ.</w:t>
      </w:r>
    </w:p>
    <w:p w:rsidR="007D7E3C" w:rsidRDefault="007D7E3C">
      <w:pPr>
        <w:pStyle w:val="ConsPlusNormal"/>
        <w:spacing w:before="220"/>
        <w:ind w:firstLine="540"/>
        <w:jc w:val="both"/>
      </w:pPr>
      <w:r>
        <w:t>20. Работы, не указанные в составе работ к показателям затрат на полевые, лабораторные и камеральные работы, но являющиеся неотъемлемыми составляющими при выполнении данных работ, учтены показателями затрат на полевые, лабораторные и камеральные работы, необходимыми для определения стоимости работ по инженерным изысканиям, и не требуют дополнительного определения их стоимости.</w:t>
      </w:r>
    </w:p>
    <w:p w:rsidR="007D7E3C" w:rsidRDefault="007D7E3C">
      <w:pPr>
        <w:pStyle w:val="ConsPlusNormal"/>
        <w:spacing w:before="220"/>
        <w:ind w:firstLine="540"/>
        <w:jc w:val="both"/>
      </w:pPr>
      <w:r>
        <w:t>21. Показатели затрат на полевые, лабораторные и камеральные работы, необходимые для определения стоимости работ по инженерным изысканиям, определяются в уровне цен по состоянию на 1 января года разработки НЗ на ИИ и выражаются в рублях.</w:t>
      </w:r>
    </w:p>
    <w:p w:rsidR="007D7E3C" w:rsidRDefault="007D7E3C">
      <w:pPr>
        <w:pStyle w:val="ConsPlusNormal"/>
        <w:spacing w:before="220"/>
        <w:ind w:firstLine="540"/>
        <w:jc w:val="both"/>
      </w:pPr>
      <w:r>
        <w:t>22. Показатели затрат на полевые работы определяются в соответствии с составом, объемами, технологией производства полевых работ, предусмотренными действующими на день их определения техническими документами.</w:t>
      </w:r>
    </w:p>
    <w:p w:rsidR="007D7E3C" w:rsidRDefault="007D7E3C">
      <w:pPr>
        <w:pStyle w:val="ConsPlusNormal"/>
        <w:spacing w:before="220"/>
        <w:ind w:firstLine="540"/>
        <w:jc w:val="both"/>
      </w:pPr>
      <w:r>
        <w:t>23. Для определения показателей затрат на полевые работы и корректирующих коэффициентов, применяемых к ним, используются следующие методы:</w:t>
      </w:r>
    </w:p>
    <w:p w:rsidR="007D7E3C" w:rsidRDefault="007D7E3C">
      <w:pPr>
        <w:pStyle w:val="ConsPlusNormal"/>
        <w:spacing w:before="220"/>
        <w:ind w:firstLine="540"/>
        <w:jc w:val="both"/>
      </w:pPr>
      <w:r>
        <w:t>а) техническое нормирование, осуществляемое способами нормативных наблюдений;</w:t>
      </w:r>
    </w:p>
    <w:p w:rsidR="007D7E3C" w:rsidRDefault="007D7E3C">
      <w:pPr>
        <w:pStyle w:val="ConsPlusNormal"/>
        <w:spacing w:before="220"/>
        <w:ind w:firstLine="540"/>
        <w:jc w:val="both"/>
      </w:pPr>
      <w:r>
        <w:t>б) техническое нормирование, осуществляемое расчетно-аналитическими способами;</w:t>
      </w:r>
    </w:p>
    <w:p w:rsidR="007D7E3C" w:rsidRDefault="007D7E3C">
      <w:pPr>
        <w:pStyle w:val="ConsPlusNormal"/>
        <w:spacing w:before="220"/>
        <w:ind w:firstLine="540"/>
        <w:jc w:val="both"/>
      </w:pPr>
      <w:r>
        <w:t>в) сбор данных о затратах времени работников по фактически выполненным работам (далее - метод сбора данных о затратах времени);</w:t>
      </w:r>
    </w:p>
    <w:p w:rsidR="007D7E3C" w:rsidRDefault="007D7E3C">
      <w:pPr>
        <w:pStyle w:val="ConsPlusNormal"/>
        <w:spacing w:before="220"/>
        <w:ind w:firstLine="540"/>
        <w:jc w:val="both"/>
      </w:pPr>
      <w:r>
        <w:t>г) расчетно-аналитический метод с использованием фактических данных, справочной информации, сведения о которой включены в ФРСН, и информационно-технических справочников (далее - расчетно-аналитический метод с использованием фактических данных).</w:t>
      </w:r>
    </w:p>
    <w:p w:rsidR="007D7E3C" w:rsidRDefault="007D7E3C">
      <w:pPr>
        <w:pStyle w:val="ConsPlusNormal"/>
        <w:spacing w:before="220"/>
        <w:ind w:firstLine="540"/>
        <w:jc w:val="both"/>
      </w:pPr>
      <w:bookmarkStart w:id="5" w:name="P115"/>
      <w:bookmarkEnd w:id="5"/>
      <w:r>
        <w:t>24. Выбор метода определения показателей затрат на полевые работы, а также перечня используемых технических документов осуществляется в соответствии с видами инженерных изысканий и работ.</w:t>
      </w:r>
    </w:p>
    <w:p w:rsidR="007D7E3C" w:rsidRDefault="007D7E3C">
      <w:pPr>
        <w:pStyle w:val="ConsPlusNormal"/>
        <w:spacing w:before="220"/>
        <w:ind w:firstLine="540"/>
        <w:jc w:val="both"/>
      </w:pPr>
      <w:r>
        <w:t>25. Определение показателей затрат на полевые работы методом технического нормирования, осуществляемого способами нормативных наблюдений, производится в следующей последовательности:</w:t>
      </w:r>
    </w:p>
    <w:p w:rsidR="007D7E3C" w:rsidRDefault="007D7E3C">
      <w:pPr>
        <w:pStyle w:val="ConsPlusNormal"/>
        <w:spacing w:before="220"/>
        <w:ind w:firstLine="540"/>
        <w:jc w:val="both"/>
      </w:pPr>
      <w:r>
        <w:t>а) определяется совокупность характеристик, содержащих информацию о виде выполняемой работы, ее качестве, численном, профессиональном и квалификационном составе работников, используемых при выполнении рабочего процесса технических средствах на полевые работы, эксплуатируемых машинах и применяемых материальных ресурсах, составе работ и элементах рабочего процесса, учитываемого показателями затрат на полевые работы, описании рабочего места, технологии выполнения рабочего процесса, режиме труда и отдыха работников, требованиях по охране труда (далее - нормаль рабочего процесса);</w:t>
      </w:r>
    </w:p>
    <w:p w:rsidR="007D7E3C" w:rsidRDefault="007D7E3C">
      <w:pPr>
        <w:pStyle w:val="ConsPlusNormal"/>
        <w:spacing w:before="220"/>
        <w:ind w:firstLine="540"/>
        <w:jc w:val="both"/>
      </w:pPr>
      <w:bookmarkStart w:id="6" w:name="P118"/>
      <w:bookmarkEnd w:id="6"/>
      <w:r>
        <w:t>б) осуществляется выбор единиц измерения элементов рабочего процесса и рабочего процесса в целом;</w:t>
      </w:r>
    </w:p>
    <w:p w:rsidR="007D7E3C" w:rsidRDefault="007D7E3C">
      <w:pPr>
        <w:pStyle w:val="ConsPlusNormal"/>
        <w:spacing w:before="220"/>
        <w:ind w:firstLine="540"/>
        <w:jc w:val="both"/>
      </w:pPr>
      <w:r>
        <w:t>в) устанавливаются точки, определяющие границы между 2 (двумя) смежными по технологии элементами рабочего процесса, для определения стоимости которого рассчитывается показатель затрат на полевые работы (далее - рабочий процесс), и фиксирующие окончание предыдущего и начало следующего элементов рабочего процесса;</w:t>
      </w:r>
    </w:p>
    <w:p w:rsidR="007D7E3C" w:rsidRDefault="007D7E3C">
      <w:pPr>
        <w:pStyle w:val="ConsPlusNormal"/>
        <w:spacing w:before="220"/>
        <w:ind w:firstLine="540"/>
        <w:jc w:val="both"/>
      </w:pPr>
      <w:r>
        <w:t>г) осуществляется выбор объекта или экспериментальной площадки нормативного наблюдения, определяются способ и число нормативных наблюдений;</w:t>
      </w:r>
    </w:p>
    <w:p w:rsidR="007D7E3C" w:rsidRDefault="007D7E3C">
      <w:pPr>
        <w:pStyle w:val="ConsPlusNormal"/>
        <w:spacing w:before="220"/>
        <w:ind w:firstLine="540"/>
        <w:jc w:val="both"/>
      </w:pPr>
      <w:r>
        <w:t>д) производятся нормативные наблюдения с определением затрат времени, трудовых, технических и материальных ресурсов, используемых при выполнении полевых работ (при наличии), по элементам рабочего процесса и по рабочему процессу в целом;</w:t>
      </w:r>
    </w:p>
    <w:p w:rsidR="007D7E3C" w:rsidRDefault="007D7E3C">
      <w:pPr>
        <w:pStyle w:val="ConsPlusNormal"/>
        <w:spacing w:before="220"/>
        <w:ind w:firstLine="540"/>
        <w:jc w:val="both"/>
      </w:pPr>
      <w:r>
        <w:t>е) производится аналитическая обработка материалов нормативных наблюдений;</w:t>
      </w:r>
    </w:p>
    <w:p w:rsidR="007D7E3C" w:rsidRDefault="007D7E3C">
      <w:pPr>
        <w:pStyle w:val="ConsPlusNormal"/>
        <w:spacing w:before="220"/>
        <w:ind w:firstLine="540"/>
        <w:jc w:val="both"/>
      </w:pPr>
      <w:r>
        <w:t>ж) на основании затрат времени на выполнение элемента рабочего процесса осуществляется расчет затрат труда работников по каждому элементу рабочего процесса, норм времени на единицу измерения элемента рабочего процесса и на рабочий процесс в целом, а также, при необходимости, продолжительности времени работы каждого работника, занятого в рабочем процессе;</w:t>
      </w:r>
    </w:p>
    <w:p w:rsidR="007D7E3C" w:rsidRDefault="007D7E3C">
      <w:pPr>
        <w:pStyle w:val="ConsPlusNormal"/>
        <w:spacing w:before="220"/>
        <w:ind w:firstLine="540"/>
        <w:jc w:val="both"/>
      </w:pPr>
      <w:r>
        <w:t>з) на основании норм времени на рабочий процесс в целом формируются показатели затрат времени для выполнения полевых работ;</w:t>
      </w:r>
    </w:p>
    <w:p w:rsidR="007D7E3C" w:rsidRDefault="007D7E3C">
      <w:pPr>
        <w:pStyle w:val="ConsPlusNormal"/>
        <w:spacing w:before="220"/>
        <w:ind w:firstLine="540"/>
        <w:jc w:val="both"/>
      </w:pPr>
      <w:r>
        <w:t>и) определяются размеры затрат на оплату труда работников, командировочных расходов, накладных расходов;</w:t>
      </w:r>
    </w:p>
    <w:p w:rsidR="007D7E3C" w:rsidRDefault="007D7E3C">
      <w:pPr>
        <w:pStyle w:val="ConsPlusNormal"/>
        <w:spacing w:before="220"/>
        <w:ind w:firstLine="540"/>
        <w:jc w:val="both"/>
      </w:pPr>
      <w:r>
        <w:t>к) определяются затраты на использование технических средств для полевых работ и эксплуатацию машин, применяемых при производстве работ по рабочему процессу, затраты на внутренний транспорт;</w:t>
      </w:r>
    </w:p>
    <w:p w:rsidR="007D7E3C" w:rsidRDefault="007D7E3C">
      <w:pPr>
        <w:pStyle w:val="ConsPlusNormal"/>
        <w:spacing w:before="220"/>
        <w:ind w:firstLine="540"/>
        <w:jc w:val="both"/>
      </w:pPr>
      <w:r>
        <w:t>л) определяются затраты на материальные ресурсы (при их наличии);</w:t>
      </w:r>
    </w:p>
    <w:p w:rsidR="007D7E3C" w:rsidRDefault="007D7E3C">
      <w:pPr>
        <w:pStyle w:val="ConsPlusNormal"/>
        <w:spacing w:before="220"/>
        <w:ind w:firstLine="540"/>
        <w:jc w:val="both"/>
      </w:pPr>
      <w:r>
        <w:t xml:space="preserve">м) формируются показатели затрат на полевые работы (рекомендуемый образец приведен в </w:t>
      </w:r>
      <w:hyperlink w:anchor="P1769">
        <w:r>
          <w:rPr>
            <w:color w:val="0000FF"/>
          </w:rPr>
          <w:t>приложении N 2</w:t>
        </w:r>
      </w:hyperlink>
      <w:r>
        <w:t xml:space="preserve"> к настоящей Методике).</w:t>
      </w:r>
    </w:p>
    <w:p w:rsidR="007D7E3C" w:rsidRDefault="007D7E3C">
      <w:pPr>
        <w:pStyle w:val="ConsPlusNormal"/>
        <w:spacing w:before="220"/>
        <w:ind w:firstLine="540"/>
        <w:jc w:val="both"/>
      </w:pPr>
      <w:r>
        <w:t>26. Показатели затрат на полевые работы (НЗ</w:t>
      </w:r>
      <w:r>
        <w:rPr>
          <w:vertAlign w:val="subscript"/>
        </w:rPr>
        <w:t>П</w:t>
      </w:r>
      <w:r>
        <w:t xml:space="preserve">), рекомендуемый образец расчета которых приведен в </w:t>
      </w:r>
      <w:hyperlink w:anchor="P1795">
        <w:r>
          <w:rPr>
            <w:color w:val="0000FF"/>
          </w:rPr>
          <w:t>приложении N 3</w:t>
        </w:r>
      </w:hyperlink>
      <w:r>
        <w:t xml:space="preserve"> к настоящей Методике, определяемые методом технического нормирования, осуществляемого способами нормативных наблюдений, рассчитываются по формуле (1):</w:t>
      </w:r>
    </w:p>
    <w:p w:rsidR="007D7E3C" w:rsidRDefault="007D7E3C">
      <w:pPr>
        <w:pStyle w:val="ConsPlusNormal"/>
        <w:jc w:val="both"/>
      </w:pPr>
    </w:p>
    <w:p w:rsidR="007D7E3C" w:rsidRDefault="007D7E3C">
      <w:pPr>
        <w:pStyle w:val="ConsPlusNormal"/>
        <w:jc w:val="center"/>
      </w:pPr>
      <w:r>
        <w:t>НЗ</w:t>
      </w:r>
      <w:r>
        <w:rPr>
          <w:vertAlign w:val="subscript"/>
        </w:rPr>
        <w:t>п</w:t>
      </w:r>
      <w:r>
        <w:t xml:space="preserve"> = [С</w:t>
      </w:r>
      <w:r>
        <w:rPr>
          <w:vertAlign w:val="subscript"/>
        </w:rPr>
        <w:t>ФОТпТН</w:t>
      </w:r>
      <w:r>
        <w:t xml:space="preserve"> x (1 + НР) + С</w:t>
      </w:r>
      <w:r>
        <w:rPr>
          <w:vertAlign w:val="subscript"/>
        </w:rPr>
        <w:t>возТН</w:t>
      </w:r>
      <w:r>
        <w:t xml:space="preserve"> + С</w:t>
      </w:r>
      <w:r>
        <w:rPr>
          <w:vertAlign w:val="subscript"/>
        </w:rPr>
        <w:t>ТС</w:t>
      </w:r>
      <w:r>
        <w:t xml:space="preserve"> + С</w:t>
      </w:r>
      <w:r>
        <w:rPr>
          <w:vertAlign w:val="subscript"/>
        </w:rPr>
        <w:t>М</w:t>
      </w:r>
      <w:r>
        <w:t xml:space="preserve"> + С</w:t>
      </w:r>
      <w:r>
        <w:rPr>
          <w:vertAlign w:val="subscript"/>
        </w:rPr>
        <w:t>авто</w:t>
      </w:r>
      <w:r>
        <w:t xml:space="preserve"> +</w:t>
      </w:r>
    </w:p>
    <w:p w:rsidR="007D7E3C" w:rsidRDefault="007D7E3C">
      <w:pPr>
        <w:pStyle w:val="ConsPlusNormal"/>
        <w:jc w:val="center"/>
      </w:pPr>
      <w:r>
        <w:t>+ С</w:t>
      </w:r>
      <w:r>
        <w:rPr>
          <w:vertAlign w:val="subscript"/>
        </w:rPr>
        <w:t>мат</w:t>
      </w:r>
      <w:r>
        <w:t>] x (1 + П) (1),</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НЗ</w:t>
            </w:r>
            <w:r>
              <w:rPr>
                <w:vertAlign w:val="subscript"/>
              </w:rP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показатели затрат на полевые работы, рублей;</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ФОТпТН</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учитываемые в показателях затрат на полевые работы при определении методом технического нормирования, рублей;</w:t>
            </w:r>
          </w:p>
        </w:tc>
      </w:tr>
      <w:tr w:rsidR="007D7E3C">
        <w:tc>
          <w:tcPr>
            <w:tcW w:w="1304" w:type="dxa"/>
            <w:tcBorders>
              <w:top w:val="nil"/>
              <w:left w:val="nil"/>
              <w:bottom w:val="nil"/>
              <w:right w:val="nil"/>
            </w:tcBorders>
          </w:tcPr>
          <w:p w:rsidR="007D7E3C" w:rsidRDefault="007D7E3C">
            <w:pPr>
              <w:pStyle w:val="ConsPlusNormal"/>
              <w:jc w:val="both"/>
            </w:pPr>
            <w:r>
              <w:t>НР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относительная величина которых применяется в размере 1,07;</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возТН</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возмещение работникам командировочных расходов при выполнении полевых работ вне места постоянной работы, рублей;</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технических средств для полевых работ, рублей;</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эксплуатацию машин (при наличии), рублей;</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материальные ресурсы, используемые при выполнении полевых работ (при наличии), рублей;</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внутренний транспорт, рублей;</w:t>
            </w:r>
          </w:p>
        </w:tc>
      </w:tr>
      <w:tr w:rsidR="007D7E3C">
        <w:tc>
          <w:tcPr>
            <w:tcW w:w="1304" w:type="dxa"/>
            <w:tcBorders>
              <w:top w:val="nil"/>
              <w:left w:val="nil"/>
              <w:bottom w:val="nil"/>
              <w:right w:val="nil"/>
            </w:tcBorders>
          </w:tcPr>
          <w:p w:rsidR="007D7E3C" w:rsidRDefault="007D7E3C">
            <w:pPr>
              <w:pStyle w:val="ConsPlusNormal"/>
              <w:ind w:left="283"/>
              <w:jc w:val="both"/>
            </w:pPr>
            <w: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сметная прибыль, относительная величина которой применяется в размере 0,11.</w:t>
            </w:r>
          </w:p>
        </w:tc>
      </w:tr>
    </w:tbl>
    <w:p w:rsidR="007D7E3C" w:rsidRDefault="007D7E3C">
      <w:pPr>
        <w:pStyle w:val="ConsPlusNormal"/>
        <w:jc w:val="both"/>
      </w:pPr>
    </w:p>
    <w:p w:rsidR="007D7E3C" w:rsidRDefault="007D7E3C">
      <w:pPr>
        <w:pStyle w:val="ConsPlusNormal"/>
        <w:ind w:firstLine="540"/>
        <w:jc w:val="both"/>
      </w:pPr>
      <w:bookmarkStart w:id="7" w:name="P164"/>
      <w:bookmarkEnd w:id="7"/>
      <w:r>
        <w:t xml:space="preserve">27. Затраты на оплату труда работников, рекомендуемый образец расчета которых приведен в </w:t>
      </w:r>
      <w:hyperlink w:anchor="P1795">
        <w:r>
          <w:rPr>
            <w:color w:val="0000FF"/>
          </w:rPr>
          <w:t>приложении N 3</w:t>
        </w:r>
      </w:hyperlink>
      <w:r>
        <w:t xml:space="preserve"> к настоящей Методике, учитываемые в показателях затрат на полевые работы при определении методом технического нормирования (С</w:t>
      </w:r>
      <w:r>
        <w:rPr>
          <w:vertAlign w:val="subscript"/>
        </w:rPr>
        <w:t>ФОТпТН</w:t>
      </w:r>
      <w:r>
        <w:t>), рассчитываются по формуле (2):</w:t>
      </w:r>
    </w:p>
    <w:p w:rsidR="007D7E3C" w:rsidRDefault="007D7E3C">
      <w:pPr>
        <w:pStyle w:val="ConsPlusNormal"/>
        <w:jc w:val="both"/>
      </w:pPr>
    </w:p>
    <w:p w:rsidR="007D7E3C" w:rsidRDefault="007D7E3C">
      <w:pPr>
        <w:pStyle w:val="ConsPlusNormal"/>
        <w:jc w:val="center"/>
      </w:pPr>
      <w:bookmarkStart w:id="8" w:name="P166"/>
      <w:bookmarkEnd w:id="8"/>
      <w:r>
        <w:t>С</w:t>
      </w:r>
      <w:r>
        <w:rPr>
          <w:vertAlign w:val="subscript"/>
        </w:rPr>
        <w:t>ФОТпТН</w:t>
      </w:r>
      <w:r>
        <w:t xml:space="preserve"> = Н</w:t>
      </w:r>
      <w:r>
        <w:rPr>
          <w:vertAlign w:val="subscript"/>
        </w:rPr>
        <w:t>ВрП</w:t>
      </w:r>
      <w:r>
        <w:t xml:space="preserve"> x З</w:t>
      </w:r>
      <w:r>
        <w:rPr>
          <w:vertAlign w:val="subscript"/>
        </w:rPr>
        <w:t>ч</w:t>
      </w:r>
      <w:r>
        <w:t xml:space="preserve"> x Ч</w:t>
      </w:r>
      <w:r>
        <w:rPr>
          <w:vertAlign w:val="subscript"/>
        </w:rPr>
        <w:t>общ</w:t>
      </w:r>
      <w:r>
        <w:t xml:space="preserve"> x К</w:t>
      </w:r>
      <w:r>
        <w:rPr>
          <w:vertAlign w:val="subscript"/>
        </w:rPr>
        <w:t>ср</w:t>
      </w:r>
      <w:r>
        <w:t xml:space="preserve"> (2),</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ФОТпТН</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учитываемые в показателях затрат на полевые работы при определении методом технического нормирования, рублей;</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рабочий процесс в целом, определяемая по </w:t>
            </w:r>
            <w:hyperlink w:anchor="P189">
              <w:r>
                <w:rPr>
                  <w:color w:val="0000FF"/>
                </w:rPr>
                <w:t>формуле (3) пункта 29</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jc w:val="both"/>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часовая заработная плата ведущего инженера, рублей в час;</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 человек;</w:t>
            </w:r>
          </w:p>
        </w:tc>
      </w:tr>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сп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усредненное значение коэффициента, учитывающего степень участия каждого работника, предусмотренного нормалью рабочего процесса (далее - коэффициент участия), определяемое по </w:t>
            </w:r>
            <w:hyperlink w:anchor="P484">
              <w:r>
                <w:rPr>
                  <w:color w:val="0000FF"/>
                </w:rPr>
                <w:t>формуле (11) пункта 65</w:t>
              </w:r>
            </w:hyperlink>
            <w:r>
              <w:t xml:space="preserve"> настоящей Методики.</w:t>
            </w:r>
          </w:p>
        </w:tc>
      </w:tr>
    </w:tbl>
    <w:p w:rsidR="007D7E3C" w:rsidRDefault="007D7E3C">
      <w:pPr>
        <w:pStyle w:val="ConsPlusNormal"/>
        <w:jc w:val="both"/>
      </w:pPr>
    </w:p>
    <w:p w:rsidR="007D7E3C" w:rsidRDefault="007D7E3C">
      <w:pPr>
        <w:pStyle w:val="ConsPlusNormal"/>
        <w:ind w:firstLine="540"/>
        <w:jc w:val="both"/>
      </w:pPr>
      <w:r>
        <w:t>28. Численность рабочих, управляющих машинами и автотранспортными средствами, учитывается в общей численности работников, установленной нормалью рабочего процесса.</w:t>
      </w:r>
    </w:p>
    <w:p w:rsidR="007D7E3C" w:rsidRDefault="007D7E3C">
      <w:pPr>
        <w:pStyle w:val="ConsPlusNormal"/>
        <w:spacing w:before="220"/>
        <w:ind w:firstLine="540"/>
        <w:jc w:val="both"/>
      </w:pPr>
      <w:r>
        <w:t>29. Норма времени на рабочий процесс в целом при определении показателей затрат на полевые работы методом технического нормирования, осуществляемого способами нормативных наблюдений (Н</w:t>
      </w:r>
      <w:r>
        <w:rPr>
          <w:vertAlign w:val="subscript"/>
        </w:rPr>
        <w:t>ВрП</w:t>
      </w:r>
      <w:r>
        <w:t>), рассчитывается по формуле (3):</w:t>
      </w:r>
    </w:p>
    <w:p w:rsidR="007D7E3C" w:rsidRDefault="007D7E3C">
      <w:pPr>
        <w:pStyle w:val="ConsPlusNormal"/>
        <w:jc w:val="both"/>
      </w:pPr>
    </w:p>
    <w:p w:rsidR="007D7E3C" w:rsidRDefault="007D7E3C">
      <w:pPr>
        <w:pStyle w:val="ConsPlusNormal"/>
        <w:jc w:val="center"/>
      </w:pPr>
      <w:bookmarkStart w:id="9" w:name="P189"/>
      <w:bookmarkEnd w:id="9"/>
      <w:r>
        <w:rPr>
          <w:noProof/>
          <w:position w:val="-10"/>
        </w:rPr>
        <w:drawing>
          <wp:inline distT="0" distB="0" distL="0" distR="0">
            <wp:extent cx="108966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9660" cy="276860"/>
                    </a:xfrm>
                    <a:prstGeom prst="rect">
                      <a:avLst/>
                    </a:prstGeom>
                    <a:noFill/>
                    <a:ln>
                      <a:noFill/>
                    </a:ln>
                  </pic:spPr>
                </pic:pic>
              </a:graphicData>
            </a:graphic>
          </wp:inline>
        </w:drawing>
      </w:r>
      <w:r>
        <w:t xml:space="preserve"> (3),</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времени на рабочий процесс в целом, часов;</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ВрЭ</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единицу измерения элемента рабочего процесса, определяемая по </w:t>
            </w:r>
            <w:hyperlink w:anchor="P202">
              <w:r>
                <w:rPr>
                  <w:color w:val="0000FF"/>
                </w:rPr>
                <w:t>формуле (4) пункта 30</w:t>
              </w:r>
            </w:hyperlink>
            <w:r>
              <w:t xml:space="preserve"> настоящей Методики, часов.</w:t>
            </w:r>
          </w:p>
        </w:tc>
      </w:tr>
    </w:tbl>
    <w:p w:rsidR="007D7E3C" w:rsidRDefault="007D7E3C">
      <w:pPr>
        <w:pStyle w:val="ConsPlusNormal"/>
        <w:jc w:val="both"/>
      </w:pPr>
    </w:p>
    <w:p w:rsidR="007D7E3C" w:rsidRDefault="007D7E3C">
      <w:pPr>
        <w:pStyle w:val="ConsPlusNormal"/>
        <w:ind w:firstLine="540"/>
        <w:jc w:val="both"/>
      </w:pPr>
      <w:bookmarkStart w:id="10" w:name="P200"/>
      <w:bookmarkEnd w:id="10"/>
      <w:r>
        <w:t>30. При определении показателей затрат на полевые работы методом технического нормирования, осуществляемого способами нормативных наблюдений, норма времени на единицу измерения элемента рабочего процесса (Н</w:t>
      </w:r>
      <w:r>
        <w:rPr>
          <w:vertAlign w:val="subscript"/>
        </w:rPr>
        <w:t>ВрЭ</w:t>
      </w:r>
      <w:r>
        <w:t>) рассчитывается по формуле (4):</w:t>
      </w:r>
    </w:p>
    <w:p w:rsidR="007D7E3C" w:rsidRDefault="007D7E3C">
      <w:pPr>
        <w:pStyle w:val="ConsPlusNormal"/>
        <w:jc w:val="both"/>
      </w:pPr>
    </w:p>
    <w:p w:rsidR="007D7E3C" w:rsidRDefault="007D7E3C">
      <w:pPr>
        <w:pStyle w:val="ConsPlusNormal"/>
        <w:jc w:val="center"/>
      </w:pPr>
      <w:bookmarkStart w:id="11" w:name="P202"/>
      <w:bookmarkEnd w:id="11"/>
      <w:r>
        <w:rPr>
          <w:noProof/>
          <w:position w:val="-51"/>
        </w:rPr>
        <w:drawing>
          <wp:inline distT="0" distB="0" distL="0" distR="0">
            <wp:extent cx="2614930" cy="7962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930" cy="796290"/>
                    </a:xfrm>
                    <a:prstGeom prst="rect">
                      <a:avLst/>
                    </a:prstGeom>
                    <a:noFill/>
                    <a:ln>
                      <a:noFill/>
                    </a:ln>
                  </pic:spPr>
                </pic:pic>
              </a:graphicData>
            </a:graphic>
          </wp:inline>
        </w:drawing>
      </w:r>
      <w:r>
        <w:t xml:space="preserve"> (4),</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ВрЭ</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времени на единицу измерения элемента рабочего процесса, часов;</w:t>
            </w:r>
          </w:p>
        </w:tc>
      </w:tr>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эСР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усредненные затраты труда работников на единицу измерения элемента рабочего процесса, определяемые по </w:t>
            </w:r>
            <w:hyperlink w:anchor="P233">
              <w:r>
                <w:rPr>
                  <w:color w:val="0000FF"/>
                </w:rPr>
                <w:t>формуле (5) пункта 31</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 человек;</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пзр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требующегося на выполнение подготовительно-заключительных работ, определяемые по </w:t>
            </w:r>
            <w:hyperlink w:anchor="P334">
              <w:r>
                <w:rPr>
                  <w:color w:val="0000FF"/>
                </w:rPr>
                <w:t>таблице 1 пункта 57</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на осуществление перерывов на отдых и питание, предусмотренных </w:t>
            </w:r>
            <w:hyperlink r:id="rId19">
              <w:r>
                <w:rPr>
                  <w:color w:val="0000FF"/>
                </w:rPr>
                <w:t>статьей 108</w:t>
              </w:r>
            </w:hyperlink>
            <w:r>
              <w:t xml:space="preserve"> Трудового кодекса Российской Федерации, определяемые по </w:t>
            </w:r>
            <w:hyperlink w:anchor="P334">
              <w:r>
                <w:rPr>
                  <w:color w:val="0000FF"/>
                </w:rPr>
                <w:t>таблице 1 пункта 57</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тп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на осуществление технологических перерывов, определяемые по </w:t>
            </w:r>
            <w:hyperlink w:anchor="P450">
              <w:r>
                <w:rPr>
                  <w:color w:val="0000FF"/>
                </w:rPr>
                <w:t>формуле (9) пункта 61</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jc w:val="both"/>
            </w:pPr>
            <w:r>
              <w:t>60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перевода человеко-минут в человеко-часы;</w:t>
            </w:r>
          </w:p>
        </w:tc>
      </w:tr>
      <w:tr w:rsidR="007D7E3C">
        <w:tc>
          <w:tcPr>
            <w:tcW w:w="1304" w:type="dxa"/>
            <w:tcBorders>
              <w:top w:val="nil"/>
              <w:left w:val="nil"/>
              <w:bottom w:val="nil"/>
              <w:right w:val="nil"/>
            </w:tcBorders>
          </w:tcPr>
          <w:p w:rsidR="007D7E3C" w:rsidRDefault="007D7E3C">
            <w:pPr>
              <w:pStyle w:val="ConsPlusNormal"/>
              <w:jc w:val="both"/>
            </w:pPr>
            <w:r>
              <w:t>100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количественный показатель для перевода процентов в доли.</w:t>
            </w:r>
          </w:p>
        </w:tc>
      </w:tr>
    </w:tbl>
    <w:p w:rsidR="007D7E3C" w:rsidRDefault="007D7E3C">
      <w:pPr>
        <w:pStyle w:val="ConsPlusNormal"/>
        <w:jc w:val="both"/>
      </w:pPr>
    </w:p>
    <w:p w:rsidR="007D7E3C" w:rsidRDefault="007D7E3C">
      <w:pPr>
        <w:pStyle w:val="ConsPlusNormal"/>
        <w:ind w:firstLine="540"/>
        <w:jc w:val="both"/>
      </w:pPr>
      <w:bookmarkStart w:id="12" w:name="P231"/>
      <w:bookmarkEnd w:id="12"/>
      <w:r>
        <w:t>31. Усредненные затраты труда на единицу измерения элемента рабочего процесса (ЗТ</w:t>
      </w:r>
      <w:r>
        <w:rPr>
          <w:vertAlign w:val="subscript"/>
        </w:rPr>
        <w:t>эСР</w:t>
      </w:r>
      <w:r>
        <w:t>) рассчитываются по формуле (5):</w:t>
      </w:r>
    </w:p>
    <w:p w:rsidR="007D7E3C" w:rsidRDefault="007D7E3C">
      <w:pPr>
        <w:pStyle w:val="ConsPlusNormal"/>
        <w:jc w:val="both"/>
      </w:pPr>
    </w:p>
    <w:p w:rsidR="007D7E3C" w:rsidRDefault="007D7E3C">
      <w:pPr>
        <w:pStyle w:val="ConsPlusNormal"/>
        <w:jc w:val="center"/>
      </w:pPr>
      <w:bookmarkStart w:id="13" w:name="P233"/>
      <w:bookmarkEnd w:id="13"/>
      <w:r>
        <w:rPr>
          <w:noProof/>
          <w:position w:val="-26"/>
        </w:rPr>
        <w:drawing>
          <wp:inline distT="0" distB="0" distL="0" distR="0">
            <wp:extent cx="1073150" cy="4775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150" cy="477520"/>
                    </a:xfrm>
                    <a:prstGeom prst="rect">
                      <a:avLst/>
                    </a:prstGeom>
                    <a:noFill/>
                    <a:ln>
                      <a:noFill/>
                    </a:ln>
                  </pic:spPr>
                </pic:pic>
              </a:graphicData>
            </a:graphic>
          </wp:inline>
        </w:drawing>
      </w:r>
      <w:r>
        <w:t xml:space="preserve"> (5),</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эСР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усредненные затраты труда работников на единицу измерения элемента рабочего процесса, человеко-минут;</w:t>
            </w:r>
          </w:p>
        </w:tc>
      </w:tr>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э</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процесса по каждому нормативному наблюдению, определяемые по </w:t>
            </w:r>
            <w:hyperlink w:anchor="P249">
              <w:r>
                <w:rPr>
                  <w:color w:val="0000FF"/>
                </w:rPr>
                <w:t>формуле (6) пункта 32</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jc w:val="both"/>
            </w:pPr>
            <w:r>
              <w:t>n</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нормативных наблюдений.</w:t>
            </w:r>
          </w:p>
        </w:tc>
      </w:tr>
    </w:tbl>
    <w:p w:rsidR="007D7E3C" w:rsidRDefault="007D7E3C">
      <w:pPr>
        <w:pStyle w:val="ConsPlusNormal"/>
        <w:jc w:val="both"/>
      </w:pPr>
    </w:p>
    <w:p w:rsidR="007D7E3C" w:rsidRDefault="007D7E3C">
      <w:pPr>
        <w:pStyle w:val="ConsPlusNormal"/>
        <w:ind w:firstLine="540"/>
        <w:jc w:val="both"/>
      </w:pPr>
      <w:r>
        <w:t>32. Затраты труда работников, задействованных в исполнении рабочего процесса, на единицу измерения элемента рабочего процесса по каждому нормативному наблюдению (ЗТ</w:t>
      </w:r>
      <w:r>
        <w:rPr>
          <w:vertAlign w:val="subscript"/>
        </w:rPr>
        <w:t>э</w:t>
      </w:r>
      <w:r>
        <w:t>) рассчитываются по формуле (6):</w:t>
      </w:r>
    </w:p>
    <w:p w:rsidR="007D7E3C" w:rsidRDefault="007D7E3C">
      <w:pPr>
        <w:pStyle w:val="ConsPlusNormal"/>
        <w:jc w:val="both"/>
      </w:pPr>
    </w:p>
    <w:p w:rsidR="007D7E3C" w:rsidRDefault="007D7E3C">
      <w:pPr>
        <w:pStyle w:val="ConsPlusNormal"/>
        <w:jc w:val="center"/>
      </w:pPr>
      <w:bookmarkStart w:id="14" w:name="P249"/>
      <w:bookmarkEnd w:id="14"/>
      <w:r>
        <w:rPr>
          <w:noProof/>
          <w:position w:val="-23"/>
        </w:rPr>
        <w:drawing>
          <wp:inline distT="0" distB="0" distL="0" distR="0">
            <wp:extent cx="770890" cy="4356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435610"/>
                    </a:xfrm>
                    <a:prstGeom prst="rect">
                      <a:avLst/>
                    </a:prstGeom>
                    <a:noFill/>
                    <a:ln>
                      <a:noFill/>
                    </a:ln>
                  </pic:spPr>
                </pic:pic>
              </a:graphicData>
            </a:graphic>
          </wp:inline>
        </w:drawing>
      </w:r>
      <w:r>
        <w:t xml:space="preserve"> (6),</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э</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труда работников, задействованных в исполнении элемента рабочего процесса, на единицу измерения элемента рабочего процесса по каждому нормативному наблюдению, человек-минут;</w:t>
            </w:r>
          </w:p>
        </w:tc>
      </w:tr>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V</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труда работников, задействованных в исполнении элемента рабочего процесса, на выполненный объем работ по каждому нормативному наблюдению, определяемые по </w:t>
            </w:r>
            <w:hyperlink w:anchor="P265">
              <w:r>
                <w:rPr>
                  <w:color w:val="0000FF"/>
                </w:rPr>
                <w:t>формуле (7) пункта 33</w:t>
              </w:r>
            </w:hyperlink>
            <w:r>
              <w:t xml:space="preserve"> настоящей Методики, человек-минут;</w:t>
            </w:r>
          </w:p>
        </w:tc>
      </w:tr>
      <w:tr w:rsidR="007D7E3C">
        <w:tc>
          <w:tcPr>
            <w:tcW w:w="1304" w:type="dxa"/>
            <w:tcBorders>
              <w:top w:val="nil"/>
              <w:left w:val="nil"/>
              <w:bottom w:val="nil"/>
              <w:right w:val="nil"/>
            </w:tcBorders>
          </w:tcPr>
          <w:p w:rsidR="007D7E3C" w:rsidRDefault="007D7E3C">
            <w:pPr>
              <w:pStyle w:val="ConsPlusNormal"/>
              <w:jc w:val="both"/>
            </w:pPr>
            <w:r>
              <w:t>V</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выполненный объем работ элемента рабочего процесса по каждому нормативному наблюдению, в единицах измерения, установленных для элемента рабочего процесса. Определяется на основании данных таблиц фиксации нормативных наблюдений, указанных в </w:t>
            </w:r>
            <w:hyperlink w:anchor="P291">
              <w:r>
                <w:rPr>
                  <w:color w:val="0000FF"/>
                </w:rPr>
                <w:t>пункте 41</w:t>
              </w:r>
            </w:hyperlink>
            <w:r>
              <w:t xml:space="preserve"> настоящей Методики, рекомендуемые образцы которых приведены </w:t>
            </w:r>
            <w:hyperlink w:anchor="P1923">
              <w:r>
                <w:rPr>
                  <w:color w:val="0000FF"/>
                </w:rPr>
                <w:t>приложении N 4</w:t>
              </w:r>
            </w:hyperlink>
            <w:r>
              <w:t xml:space="preserve"> к настоящей Методике.</w:t>
            </w:r>
          </w:p>
        </w:tc>
      </w:tr>
    </w:tbl>
    <w:p w:rsidR="007D7E3C" w:rsidRDefault="007D7E3C">
      <w:pPr>
        <w:pStyle w:val="ConsPlusNormal"/>
        <w:jc w:val="both"/>
      </w:pPr>
    </w:p>
    <w:p w:rsidR="007D7E3C" w:rsidRDefault="007D7E3C">
      <w:pPr>
        <w:pStyle w:val="ConsPlusNormal"/>
        <w:ind w:firstLine="540"/>
        <w:jc w:val="both"/>
      </w:pPr>
      <w:bookmarkStart w:id="15" w:name="P263"/>
      <w:bookmarkEnd w:id="15"/>
      <w:r>
        <w:t>33. Затраты труда работников, задействованных в исполнении элемента рабочего процесса, на выполненный объем работ по каждому нормативному наблюдению (ЗТ</w:t>
      </w:r>
      <w:r>
        <w:rPr>
          <w:vertAlign w:val="subscript"/>
        </w:rPr>
        <w:t>V</w:t>
      </w:r>
      <w:r>
        <w:t>) рассчитываются по формуле (7):</w:t>
      </w:r>
    </w:p>
    <w:p w:rsidR="007D7E3C" w:rsidRDefault="007D7E3C">
      <w:pPr>
        <w:pStyle w:val="ConsPlusNormal"/>
        <w:jc w:val="both"/>
      </w:pPr>
    </w:p>
    <w:p w:rsidR="007D7E3C" w:rsidRDefault="007D7E3C">
      <w:pPr>
        <w:pStyle w:val="ConsPlusNormal"/>
        <w:jc w:val="center"/>
      </w:pPr>
      <w:bookmarkStart w:id="16" w:name="P265"/>
      <w:bookmarkEnd w:id="16"/>
      <w:r>
        <w:t>ЗТ</w:t>
      </w:r>
      <w:r>
        <w:rPr>
          <w:vertAlign w:val="subscript"/>
        </w:rPr>
        <w:t>V</w:t>
      </w:r>
      <w:r>
        <w:t xml:space="preserve"> = Т</w:t>
      </w:r>
      <w:r>
        <w:rPr>
          <w:vertAlign w:val="subscript"/>
        </w:rPr>
        <w:t>вр</w:t>
      </w:r>
      <w:r>
        <w:t xml:space="preserve"> x Ч</w:t>
      </w:r>
      <w:r>
        <w:rPr>
          <w:vertAlign w:val="subscript"/>
        </w:rPr>
        <w:t>факт</w:t>
      </w:r>
      <w:r>
        <w:t xml:space="preserve"> (7),</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ЗТ</w:t>
            </w:r>
            <w:r>
              <w:rPr>
                <w:vertAlign w:val="subscript"/>
              </w:rPr>
              <w:t>V</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труда работников, задействованных в исполнении элемента рабочего процесса, на выполненный объем работ по каждому нормативному наблюдению, человеко-минут;</w:t>
            </w:r>
          </w:p>
        </w:tc>
      </w:tr>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вр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рабочего времени на выполнение элемента рабочего процесса (далее - затраты рабочего времени), определяемые в соответствии с </w:t>
            </w:r>
            <w:hyperlink w:anchor="P279">
              <w:r>
                <w:rPr>
                  <w:color w:val="0000FF"/>
                </w:rPr>
                <w:t>пунктом 34</w:t>
              </w:r>
            </w:hyperlink>
            <w:r>
              <w:t xml:space="preserve"> настоящей Методики, минут;</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 человек.</w:t>
            </w:r>
          </w:p>
        </w:tc>
      </w:tr>
    </w:tbl>
    <w:p w:rsidR="007D7E3C" w:rsidRDefault="007D7E3C">
      <w:pPr>
        <w:pStyle w:val="ConsPlusNormal"/>
        <w:jc w:val="both"/>
      </w:pPr>
    </w:p>
    <w:p w:rsidR="007D7E3C" w:rsidRDefault="007D7E3C">
      <w:pPr>
        <w:pStyle w:val="ConsPlusNormal"/>
        <w:ind w:firstLine="540"/>
        <w:jc w:val="both"/>
      </w:pPr>
      <w:bookmarkStart w:id="17" w:name="P279"/>
      <w:bookmarkEnd w:id="17"/>
      <w:r>
        <w:t>34. Для определения затрат рабочего времени (Т</w:t>
      </w:r>
      <w:r>
        <w:rPr>
          <w:vertAlign w:val="subscript"/>
        </w:rPr>
        <w:t>вр</w:t>
      </w:r>
      <w:r>
        <w:t>) при определении показателей затрат на полевые работы методом технического нормирования, осуществляемого способами нормативных наблюдений, используются следующие способы проведения нормативных наблюдений:</w:t>
      </w:r>
    </w:p>
    <w:p w:rsidR="007D7E3C" w:rsidRDefault="007D7E3C">
      <w:pPr>
        <w:pStyle w:val="ConsPlusNormal"/>
        <w:spacing w:before="220"/>
        <w:ind w:firstLine="540"/>
        <w:jc w:val="both"/>
      </w:pPr>
      <w:r>
        <w:t>а) хронометраж;</w:t>
      </w:r>
    </w:p>
    <w:p w:rsidR="007D7E3C" w:rsidRDefault="007D7E3C">
      <w:pPr>
        <w:pStyle w:val="ConsPlusNormal"/>
        <w:spacing w:before="220"/>
        <w:ind w:firstLine="540"/>
        <w:jc w:val="both"/>
      </w:pPr>
      <w:r>
        <w:t>б) фотоучет цифровой;</w:t>
      </w:r>
    </w:p>
    <w:p w:rsidR="007D7E3C" w:rsidRDefault="007D7E3C">
      <w:pPr>
        <w:pStyle w:val="ConsPlusNormal"/>
        <w:spacing w:before="220"/>
        <w:ind w:firstLine="540"/>
        <w:jc w:val="both"/>
      </w:pPr>
      <w:r>
        <w:t>в) фотоучет графический;</w:t>
      </w:r>
    </w:p>
    <w:p w:rsidR="007D7E3C" w:rsidRDefault="007D7E3C">
      <w:pPr>
        <w:pStyle w:val="ConsPlusNormal"/>
        <w:spacing w:before="220"/>
        <w:ind w:firstLine="540"/>
        <w:jc w:val="both"/>
      </w:pPr>
      <w:r>
        <w:t>г) фотоучет смешанный;</w:t>
      </w:r>
    </w:p>
    <w:p w:rsidR="007D7E3C" w:rsidRDefault="007D7E3C">
      <w:pPr>
        <w:pStyle w:val="ConsPlusNormal"/>
        <w:spacing w:before="220"/>
        <w:ind w:firstLine="540"/>
        <w:jc w:val="both"/>
      </w:pPr>
      <w:r>
        <w:t>д) техноучет графический.</w:t>
      </w:r>
    </w:p>
    <w:p w:rsidR="007D7E3C" w:rsidRDefault="007D7E3C">
      <w:pPr>
        <w:pStyle w:val="ConsPlusNormal"/>
        <w:spacing w:before="220"/>
        <w:ind w:firstLine="540"/>
        <w:jc w:val="both"/>
      </w:pPr>
      <w:r>
        <w:t>35. При нормативном наблюдении осуществляется исследование по элементам рабочего процесса, состоящее в учете затрат рабочего времени, определении расхода материальных ресурсов (при наличии), используемых при выполнении полевых работ (при наличии), и описании условий, характеризующих технику, технологию и организацию рабочего процесса.</w:t>
      </w:r>
    </w:p>
    <w:p w:rsidR="007D7E3C" w:rsidRDefault="007D7E3C">
      <w:pPr>
        <w:pStyle w:val="ConsPlusNormal"/>
        <w:spacing w:before="220"/>
        <w:ind w:firstLine="540"/>
        <w:jc w:val="both"/>
      </w:pPr>
      <w:r>
        <w:t>36. Выбор вида и способа проведения нормативных наблюдений, установление степени точности замеров времени, количества и продолжительности наблюдений осуществляется с учетом технологии производства работ по рабочему процессу и возможности сокращения трудоемкости процесса технического нормирования.</w:t>
      </w:r>
    </w:p>
    <w:p w:rsidR="007D7E3C" w:rsidRDefault="007D7E3C">
      <w:pPr>
        <w:pStyle w:val="ConsPlusNormal"/>
        <w:spacing w:before="220"/>
        <w:ind w:firstLine="540"/>
        <w:jc w:val="both"/>
      </w:pPr>
      <w:r>
        <w:t>37. Исходные данные, необходимые для определения показателей затрат на полевые работы методом технического нормирования, осуществляемого способами нормативных наблюдений, приводятся в нормали рабочего процесса с учетом специфики работ и технологии рабочего процесса.</w:t>
      </w:r>
    </w:p>
    <w:p w:rsidR="007D7E3C" w:rsidRDefault="007D7E3C">
      <w:pPr>
        <w:pStyle w:val="ConsPlusNormal"/>
        <w:spacing w:before="220"/>
        <w:ind w:firstLine="540"/>
        <w:jc w:val="both"/>
      </w:pPr>
      <w:r>
        <w:t xml:space="preserve">38. Единица измерения каждого элемента рабочего процесса определяется в соответствии с перечнем элементов рабочего процесса, установленным нормалью рабочего процесса, рекомендуемый образец которого приведен в </w:t>
      </w:r>
      <w:hyperlink w:anchor="P2478">
        <w:r>
          <w:rPr>
            <w:color w:val="0000FF"/>
          </w:rPr>
          <w:t>приложении N 5</w:t>
        </w:r>
      </w:hyperlink>
      <w:r>
        <w:t xml:space="preserve"> к настоящей Методике.</w:t>
      </w:r>
    </w:p>
    <w:p w:rsidR="007D7E3C" w:rsidRDefault="007D7E3C">
      <w:pPr>
        <w:pStyle w:val="ConsPlusNormal"/>
        <w:spacing w:before="220"/>
        <w:ind w:firstLine="540"/>
        <w:jc w:val="both"/>
      </w:pPr>
      <w:r>
        <w:t xml:space="preserve">39. В случае отличия единиц измерения отдельных элементов рабочего процесса от единицы измерения рабочего процесса, установленной в соответствии с </w:t>
      </w:r>
      <w:hyperlink w:anchor="P118">
        <w:r>
          <w:rPr>
            <w:color w:val="0000FF"/>
          </w:rPr>
          <w:t>подпунктом "б" пункта 25</w:t>
        </w:r>
      </w:hyperlink>
      <w:r>
        <w:t xml:space="preserve"> настоящей Методики, при обработке результатов нормативных наблюдений за выполнением полевых работ по соответствующим элементам рабочего процесса затраты трудовых и материальных ресурсов, используемых при выполнении полевых работ, пересчитываются на единицу измерения рабочего процесса.</w:t>
      </w:r>
    </w:p>
    <w:p w:rsidR="007D7E3C" w:rsidRDefault="007D7E3C">
      <w:pPr>
        <w:pStyle w:val="ConsPlusNormal"/>
        <w:spacing w:before="220"/>
        <w:ind w:firstLine="540"/>
        <w:jc w:val="both"/>
      </w:pPr>
      <w:r>
        <w:t>40. Рабочий процесс исследуется до полного охвата всех элементов рабочего процесса нормативными наблюдениями за выполнением полевых работ.</w:t>
      </w:r>
    </w:p>
    <w:p w:rsidR="007D7E3C" w:rsidRDefault="007D7E3C">
      <w:pPr>
        <w:pStyle w:val="ConsPlusNormal"/>
        <w:spacing w:before="220"/>
        <w:ind w:firstLine="540"/>
        <w:jc w:val="both"/>
      </w:pPr>
      <w:bookmarkStart w:id="18" w:name="P291"/>
      <w:bookmarkEnd w:id="18"/>
      <w:r>
        <w:t>41. При проведении методом технического нормирования, осуществляемого способами нормативных наблюдений за выполнением полевых работ, производятся замеры затрат рабочего времени (Т</w:t>
      </w:r>
      <w:r>
        <w:rPr>
          <w:vertAlign w:val="subscript"/>
        </w:rPr>
        <w:t>вр</w:t>
      </w:r>
      <w:r>
        <w:t>) и описание условий влияния на затраты рабочего времени, а также замеры затрат времени на осуществление технологических перерывов (при наличии) с занесением полученных данных в таблицы фиксации нормативных наблюдений.</w:t>
      </w:r>
    </w:p>
    <w:p w:rsidR="007D7E3C" w:rsidRDefault="007D7E3C">
      <w:pPr>
        <w:pStyle w:val="ConsPlusNormal"/>
        <w:spacing w:before="220"/>
        <w:ind w:firstLine="540"/>
        <w:jc w:val="both"/>
      </w:pPr>
      <w:r>
        <w:t>42. Затраты времени на использование технических средств для полевых работ и эксплуатацию машин (при наличии) при проведении методом технического нормирования, осуществляемого способами нормативных наблюдений за выполнением полевых работ, определяются в соответствии с затратами рабочего времени работников, использующих данные технические средства для полевых работ.</w:t>
      </w:r>
    </w:p>
    <w:p w:rsidR="007D7E3C" w:rsidRDefault="007D7E3C">
      <w:pPr>
        <w:pStyle w:val="ConsPlusNormal"/>
        <w:spacing w:before="220"/>
        <w:ind w:firstLine="540"/>
        <w:jc w:val="both"/>
      </w:pPr>
      <w:r>
        <w:t>43. При проведении нормативных наблюдений по отдельным видам полевых работ состав работников, занятых при выполнении полевых работ, допускается устанавливать для каждого элемента рабочего процесса. В таком случае квалификационные категории должностей и количество работников, занятых при выполнении каждого элемента рабочего процесса, приводятся в таблицах фиксации нормативных наблюдений за выполнением полевых работ по каждому элементу рабочего процесса. Виды полевых работ, допускающих устанавливать различный состав работников по каждому элементу рабочего процесса, определяются в процессе проведения нормативных наблюдений за выполнением полевых работ.</w:t>
      </w:r>
    </w:p>
    <w:p w:rsidR="007D7E3C" w:rsidRDefault="007D7E3C">
      <w:pPr>
        <w:pStyle w:val="ConsPlusNormal"/>
        <w:spacing w:before="220"/>
        <w:ind w:firstLine="540"/>
        <w:jc w:val="both"/>
      </w:pPr>
      <w:r>
        <w:t xml:space="preserve">44. В случае проведения нормативных наблюдений за выполнением полевых работ в неблагоприятный период года исходные данные о затратах рабочего времени, установленные способом нормативных наблюдений за выполнением полевых работ, при определении показателей затрат на полевые работы учитываются с применением коэффициентов, приведенных в </w:t>
      </w:r>
      <w:hyperlink w:anchor="P2508">
        <w:r>
          <w:rPr>
            <w:color w:val="0000FF"/>
          </w:rPr>
          <w:t>приложении N 6</w:t>
        </w:r>
      </w:hyperlink>
      <w:r>
        <w:t xml:space="preserve"> к настоящей Методике.</w:t>
      </w:r>
    </w:p>
    <w:p w:rsidR="007D7E3C" w:rsidRDefault="007D7E3C">
      <w:pPr>
        <w:pStyle w:val="ConsPlusNormal"/>
        <w:spacing w:before="220"/>
        <w:ind w:firstLine="540"/>
        <w:jc w:val="both"/>
      </w:pPr>
      <w:r>
        <w:t xml:space="preserve">45. Даты начала и окончания неблагоприятного периода года, рекомендуемые для использования в расчете затрат рабочего времени при выполнении полевых работ, по субъектам Российской Федерации приведены в </w:t>
      </w:r>
      <w:hyperlink w:anchor="P2708">
        <w:r>
          <w:rPr>
            <w:color w:val="0000FF"/>
          </w:rPr>
          <w:t>приложении N 7</w:t>
        </w:r>
      </w:hyperlink>
      <w:r>
        <w:t xml:space="preserve"> к настоящей Методике.</w:t>
      </w:r>
    </w:p>
    <w:p w:rsidR="007D7E3C" w:rsidRDefault="007D7E3C">
      <w:pPr>
        <w:pStyle w:val="ConsPlusNormal"/>
        <w:spacing w:before="220"/>
        <w:ind w:firstLine="540"/>
        <w:jc w:val="both"/>
      </w:pPr>
      <w:r>
        <w:t>46. После завершения нормативных наблюдений за выполнением полевых работ осуществляется аналитическая обработка затрат рабочего времени.</w:t>
      </w:r>
    </w:p>
    <w:p w:rsidR="007D7E3C" w:rsidRDefault="007D7E3C">
      <w:pPr>
        <w:pStyle w:val="ConsPlusNormal"/>
        <w:spacing w:before="220"/>
        <w:ind w:firstLine="540"/>
        <w:jc w:val="both"/>
      </w:pPr>
      <w:r>
        <w:t>47. При аналитической обработке затрат рабочего времени (Т</w:t>
      </w:r>
      <w:r>
        <w:rPr>
          <w:vertAlign w:val="subscript"/>
        </w:rPr>
        <w:t>вр</w:t>
      </w:r>
      <w:r>
        <w:t>) по каждому элементу рабочего процесса определяются показатели, характеризующие зафиксированную продолжительность рабочего процесса, установленную в результате проведения отдельных нормативных наблюдений за выполнением полевых работ (далее - хронометражный ряд). Количество показателей каждого хронометражного ряда соответствует числу выполненных нормативных наблюдений за выполнением полевых работ.</w:t>
      </w:r>
    </w:p>
    <w:p w:rsidR="007D7E3C" w:rsidRDefault="007D7E3C">
      <w:pPr>
        <w:pStyle w:val="ConsPlusNormal"/>
        <w:spacing w:before="220"/>
        <w:ind w:firstLine="540"/>
        <w:jc w:val="both"/>
      </w:pPr>
      <w:r>
        <w:t>48. В хронометражном ряду допустимы колебания, характеризующие его устойчивость.</w:t>
      </w:r>
    </w:p>
    <w:p w:rsidR="007D7E3C" w:rsidRDefault="007D7E3C">
      <w:pPr>
        <w:pStyle w:val="ConsPlusNormal"/>
        <w:spacing w:before="220"/>
        <w:ind w:firstLine="540"/>
        <w:jc w:val="both"/>
      </w:pPr>
      <w:r>
        <w:t>49. Устойчивость хронометражного ряда определяется в соответствии с коэффициентом устойчивости хронометражного ряда, который характеризует стабильность условий, в которых производилось выполнение рабочего процесса.</w:t>
      </w:r>
    </w:p>
    <w:p w:rsidR="007D7E3C" w:rsidRDefault="007D7E3C">
      <w:pPr>
        <w:pStyle w:val="ConsPlusNormal"/>
        <w:spacing w:before="220"/>
        <w:ind w:firstLine="540"/>
        <w:jc w:val="both"/>
      </w:pPr>
      <w:r>
        <w:t>50. Коэффициент устойчивости хронометражного ряда (К</w:t>
      </w:r>
      <w:r>
        <w:rPr>
          <w:vertAlign w:val="subscript"/>
        </w:rPr>
        <w:t>уст</w:t>
      </w:r>
      <w:r>
        <w:t>) рассчитывается по формуле (8):</w:t>
      </w:r>
    </w:p>
    <w:p w:rsidR="007D7E3C" w:rsidRDefault="007D7E3C">
      <w:pPr>
        <w:pStyle w:val="ConsPlusNormal"/>
        <w:jc w:val="both"/>
      </w:pPr>
    </w:p>
    <w:p w:rsidR="007D7E3C" w:rsidRDefault="007D7E3C">
      <w:pPr>
        <w:pStyle w:val="ConsPlusNormal"/>
        <w:jc w:val="center"/>
      </w:pPr>
      <w:r>
        <w:rPr>
          <w:noProof/>
          <w:position w:val="-26"/>
        </w:rPr>
        <w:drawing>
          <wp:inline distT="0" distB="0" distL="0" distR="0">
            <wp:extent cx="113157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1570" cy="477520"/>
                    </a:xfrm>
                    <a:prstGeom prst="rect">
                      <a:avLst/>
                    </a:prstGeom>
                    <a:noFill/>
                    <a:ln>
                      <a:noFill/>
                    </a:ln>
                  </pic:spPr>
                </pic:pic>
              </a:graphicData>
            </a:graphic>
          </wp:inline>
        </w:drawing>
      </w:r>
      <w:r>
        <w:t xml:space="preserve"> (8),</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уст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устойчивости хронометражного ряда;</w:t>
            </w:r>
          </w:p>
        </w:tc>
      </w:tr>
      <w:tr w:rsidR="007D7E3C">
        <w:tc>
          <w:tcPr>
            <w:tcW w:w="1304" w:type="dxa"/>
            <w:tcBorders>
              <w:top w:val="nil"/>
              <w:left w:val="nil"/>
              <w:bottom w:val="nil"/>
              <w:right w:val="nil"/>
            </w:tcBorders>
          </w:tcPr>
          <w:p w:rsidR="007D7E3C" w:rsidRDefault="007D7E3C">
            <w:pPr>
              <w:pStyle w:val="ConsPlusNormal"/>
              <w:jc w:val="both"/>
            </w:pPr>
            <w:r>
              <w:t>t</w:t>
            </w:r>
            <w:r>
              <w:rPr>
                <w:vertAlign w:val="subscript"/>
              </w:rPr>
              <w:t>max</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максимальная продолжительность рабочего процесса, минут;</w:t>
            </w:r>
          </w:p>
        </w:tc>
      </w:tr>
      <w:tr w:rsidR="007D7E3C">
        <w:tc>
          <w:tcPr>
            <w:tcW w:w="1304" w:type="dxa"/>
            <w:tcBorders>
              <w:top w:val="nil"/>
              <w:left w:val="nil"/>
              <w:bottom w:val="nil"/>
              <w:right w:val="nil"/>
            </w:tcBorders>
          </w:tcPr>
          <w:p w:rsidR="007D7E3C" w:rsidRDefault="007D7E3C">
            <w:pPr>
              <w:pStyle w:val="ConsPlusNormal"/>
              <w:jc w:val="both"/>
            </w:pPr>
            <w:r>
              <w:t>t</w:t>
            </w:r>
            <w:r>
              <w:rPr>
                <w:vertAlign w:val="subscript"/>
              </w:rPr>
              <w:t>min</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минимальная продолжительность рабочего процесса, минут.</w:t>
            </w:r>
          </w:p>
        </w:tc>
      </w:tr>
    </w:tbl>
    <w:p w:rsidR="007D7E3C" w:rsidRDefault="007D7E3C">
      <w:pPr>
        <w:pStyle w:val="ConsPlusNormal"/>
        <w:jc w:val="both"/>
      </w:pPr>
    </w:p>
    <w:p w:rsidR="007D7E3C" w:rsidRDefault="007D7E3C">
      <w:pPr>
        <w:pStyle w:val="ConsPlusNormal"/>
        <w:ind w:firstLine="540"/>
        <w:jc w:val="both"/>
      </w:pPr>
      <w:r>
        <w:t>51. Хронометражный ряд является устойчивым при значении коэффициента устойчивости хронометражного ряда не более 1,5.</w:t>
      </w:r>
    </w:p>
    <w:p w:rsidR="007D7E3C" w:rsidRDefault="007D7E3C">
      <w:pPr>
        <w:pStyle w:val="ConsPlusNormal"/>
        <w:spacing w:before="220"/>
        <w:ind w:firstLine="540"/>
        <w:jc w:val="both"/>
      </w:pPr>
      <w:r>
        <w:t>52. При аналитической обработке затрат рабочего времени (Т</w:t>
      </w:r>
      <w:r>
        <w:rPr>
          <w:vertAlign w:val="subscript"/>
        </w:rPr>
        <w:t>вр</w:t>
      </w:r>
      <w:r>
        <w:t xml:space="preserve">), результаты которой оформляются в виде таблицы обработки затрат рабочего времени, рекомендуемый образец которой приведен в </w:t>
      </w:r>
      <w:hyperlink w:anchor="P4192">
        <w:r>
          <w:rPr>
            <w:color w:val="0000FF"/>
          </w:rPr>
          <w:t>приложении N 8</w:t>
        </w:r>
      </w:hyperlink>
      <w:r>
        <w:t xml:space="preserve"> к настоящей Методике, из хронометражного ряда исключаются величины нормативных наблюдений за выполнением полевых работ, имеющие продолжительности с экстремальными значениями до достижения хронометражным рядом условий устойчивости.</w:t>
      </w:r>
    </w:p>
    <w:p w:rsidR="007D7E3C" w:rsidRDefault="007D7E3C">
      <w:pPr>
        <w:pStyle w:val="ConsPlusNormal"/>
        <w:spacing w:before="220"/>
        <w:ind w:firstLine="540"/>
        <w:jc w:val="both"/>
      </w:pPr>
      <w:r>
        <w:t>53. Аналитическая обработка затрат рабочего времени, установленных при проведении нормативных наблюдений за выполнением полевых работ в количестве 3 (трех) и менее наблюдений одного рабочего процесса, осуществляется без исключения величин нормативных наблюдений за выполнением полевых работ, имеющих продолжительности с экстремальными значениями.</w:t>
      </w:r>
    </w:p>
    <w:p w:rsidR="007D7E3C" w:rsidRDefault="007D7E3C">
      <w:pPr>
        <w:pStyle w:val="ConsPlusNormal"/>
        <w:spacing w:before="220"/>
        <w:ind w:firstLine="540"/>
        <w:jc w:val="both"/>
      </w:pPr>
      <w:bookmarkStart w:id="19" w:name="P319"/>
      <w:bookmarkEnd w:id="19"/>
      <w:r>
        <w:t>54. В затратах рабочего времени на выполнение рабочего процесса (Т</w:t>
      </w:r>
      <w:r>
        <w:rPr>
          <w:vertAlign w:val="subscript"/>
        </w:rPr>
        <w:t>вр</w:t>
      </w:r>
      <w:r>
        <w:t>) при проведении нормативных наблюдений учитываются затраты рабочего времени на:</w:t>
      </w:r>
    </w:p>
    <w:p w:rsidR="007D7E3C" w:rsidRDefault="007D7E3C">
      <w:pPr>
        <w:pStyle w:val="ConsPlusNormal"/>
        <w:spacing w:before="220"/>
        <w:ind w:firstLine="540"/>
        <w:jc w:val="both"/>
      </w:pPr>
      <w:r>
        <w:t>а) выполнение основной и вспомогательной работы, включая рабочее время на подготовку к производству рабочего процесса и его завершение;</w:t>
      </w:r>
    </w:p>
    <w:p w:rsidR="007D7E3C" w:rsidRDefault="007D7E3C">
      <w:pPr>
        <w:pStyle w:val="ConsPlusNormal"/>
        <w:spacing w:before="220"/>
        <w:ind w:firstLine="540"/>
        <w:jc w:val="both"/>
      </w:pPr>
      <w:r>
        <w:t>б) осуществление перерывов, связанных с подготовкой к работе и техническим уходом за техническими средствами для полевых работ и машинами, регламентированным техническим паспортом технических средств для полевых работ и машин;</w:t>
      </w:r>
    </w:p>
    <w:p w:rsidR="007D7E3C" w:rsidRDefault="007D7E3C">
      <w:pPr>
        <w:pStyle w:val="ConsPlusNormal"/>
        <w:spacing w:before="220"/>
        <w:ind w:firstLine="540"/>
        <w:jc w:val="both"/>
      </w:pPr>
      <w:r>
        <w:t>в) проведение настроек и проверок технических средств для полевых работ и машин до, в течение и после выполнения рабочего процесса;</w:t>
      </w:r>
    </w:p>
    <w:p w:rsidR="007D7E3C" w:rsidRDefault="007D7E3C">
      <w:pPr>
        <w:pStyle w:val="ConsPlusNormal"/>
        <w:spacing w:before="220"/>
        <w:ind w:firstLine="540"/>
        <w:jc w:val="both"/>
      </w:pPr>
      <w:r>
        <w:t>г) перемещение технических средств для полевых работ и машин в пределах участка производства работ;</w:t>
      </w:r>
    </w:p>
    <w:p w:rsidR="007D7E3C" w:rsidRDefault="007D7E3C">
      <w:pPr>
        <w:pStyle w:val="ConsPlusNormal"/>
        <w:spacing w:before="220"/>
        <w:ind w:firstLine="540"/>
        <w:jc w:val="both"/>
      </w:pPr>
      <w:r>
        <w:t>д) осуществление переездов и переходов на участке производства работ в случаях, когда это предусмотрено технологией выполнения работ;</w:t>
      </w:r>
    </w:p>
    <w:p w:rsidR="007D7E3C" w:rsidRDefault="007D7E3C">
      <w:pPr>
        <w:pStyle w:val="ConsPlusNormal"/>
        <w:spacing w:before="220"/>
        <w:ind w:firstLine="540"/>
        <w:jc w:val="both"/>
      </w:pPr>
      <w:r>
        <w:t>е) выполнение текущих работ, связанных с соблюдением правил по технике безопасности.</w:t>
      </w:r>
    </w:p>
    <w:p w:rsidR="007D7E3C" w:rsidRDefault="007D7E3C">
      <w:pPr>
        <w:pStyle w:val="ConsPlusNormal"/>
        <w:spacing w:before="220"/>
        <w:ind w:firstLine="540"/>
        <w:jc w:val="both"/>
      </w:pPr>
      <w:r>
        <w:t xml:space="preserve">55. Для учета затрат рабочего времени, требующегося на выполнение подготовительно-заключительных работ в течение одной рабочей смены, в </w:t>
      </w:r>
      <w:hyperlink w:anchor="P342">
        <w:r>
          <w:rPr>
            <w:color w:val="0000FF"/>
          </w:rPr>
          <w:t>графе 3 таблицы 1 пункта 57</w:t>
        </w:r>
      </w:hyperlink>
      <w:r>
        <w:t xml:space="preserve"> настоящей Методики приведены относительные затраты времени, требующегося на выполнение подготовительно-заключительных работ в течение одной рабочей смены (Н</w:t>
      </w:r>
      <w:r>
        <w:rPr>
          <w:vertAlign w:val="subscript"/>
        </w:rPr>
        <w:t>пзр</w:t>
      </w:r>
      <w:r>
        <w:t>).</w:t>
      </w:r>
    </w:p>
    <w:p w:rsidR="007D7E3C" w:rsidRDefault="007D7E3C">
      <w:pPr>
        <w:pStyle w:val="ConsPlusNormal"/>
        <w:spacing w:before="220"/>
        <w:ind w:firstLine="540"/>
        <w:jc w:val="both"/>
      </w:pPr>
      <w:bookmarkStart w:id="20" w:name="P327"/>
      <w:bookmarkEnd w:id="20"/>
      <w:r>
        <w:t>56. Относительные затраты рабочего времени, требующегося на выполнение подготовительно-заключительных работ в течение одной рабочей смены (Н</w:t>
      </w:r>
      <w:r>
        <w:rPr>
          <w:vertAlign w:val="subscript"/>
        </w:rPr>
        <w:t>пзр</w:t>
      </w:r>
      <w:r>
        <w:t>), учитывают затраты рабочего времени на:</w:t>
      </w:r>
    </w:p>
    <w:p w:rsidR="007D7E3C" w:rsidRDefault="007D7E3C">
      <w:pPr>
        <w:pStyle w:val="ConsPlusNormal"/>
        <w:spacing w:before="220"/>
        <w:ind w:firstLine="540"/>
        <w:jc w:val="both"/>
      </w:pPr>
      <w:r>
        <w:t>а) ознакомление с предстоящей работой и технологической документацией при ее наличии;</w:t>
      </w:r>
    </w:p>
    <w:p w:rsidR="007D7E3C" w:rsidRDefault="007D7E3C">
      <w:pPr>
        <w:pStyle w:val="ConsPlusNormal"/>
        <w:spacing w:before="220"/>
        <w:ind w:firstLine="540"/>
        <w:jc w:val="both"/>
      </w:pPr>
      <w:r>
        <w:t>б) проведение инструктажа о порядке выполнения работы;</w:t>
      </w:r>
    </w:p>
    <w:p w:rsidR="007D7E3C" w:rsidRDefault="007D7E3C">
      <w:pPr>
        <w:pStyle w:val="ConsPlusNormal"/>
        <w:spacing w:before="220"/>
        <w:ind w:firstLine="540"/>
        <w:jc w:val="both"/>
      </w:pPr>
      <w:r>
        <w:t>в) получение задания и указаний по его выполнению от непосредственного руководителя работ;</w:t>
      </w:r>
    </w:p>
    <w:p w:rsidR="007D7E3C" w:rsidRDefault="007D7E3C">
      <w:pPr>
        <w:pStyle w:val="ConsPlusNormal"/>
        <w:spacing w:before="220"/>
        <w:ind w:firstLine="540"/>
        <w:jc w:val="both"/>
      </w:pPr>
      <w:r>
        <w:t>г) сдачу результатов работ непосредственному руководителю работ.</w:t>
      </w:r>
    </w:p>
    <w:p w:rsidR="007D7E3C" w:rsidRDefault="007D7E3C">
      <w:pPr>
        <w:pStyle w:val="ConsPlusNormal"/>
        <w:spacing w:before="220"/>
        <w:ind w:firstLine="540"/>
        <w:jc w:val="both"/>
      </w:pPr>
      <w:r>
        <w:t xml:space="preserve">57. Для учета затрат рабочего времени, требующегося на осуществление перерывов на отдых и питание, предусмотренных </w:t>
      </w:r>
      <w:hyperlink r:id="rId23">
        <w:r>
          <w:rPr>
            <w:color w:val="0000FF"/>
          </w:rPr>
          <w:t>статьей 108</w:t>
        </w:r>
      </w:hyperlink>
      <w:r>
        <w:t xml:space="preserve"> Трудового кодекса Российской Федерации, в </w:t>
      </w:r>
      <w:hyperlink w:anchor="P343">
        <w:r>
          <w:rPr>
            <w:color w:val="0000FF"/>
          </w:rPr>
          <w:t>графе 4 таблицы 1</w:t>
        </w:r>
      </w:hyperlink>
      <w:r>
        <w:t xml:space="preserve"> приведены относительные затраты времени, требующегося на осуществление перерывов на отдых и питание в течение одной рабочей смены.</w:t>
      </w:r>
    </w:p>
    <w:p w:rsidR="007D7E3C" w:rsidRDefault="007D7E3C">
      <w:pPr>
        <w:pStyle w:val="ConsPlusNormal"/>
        <w:jc w:val="both"/>
      </w:pPr>
    </w:p>
    <w:p w:rsidR="007D7E3C" w:rsidRDefault="007D7E3C">
      <w:pPr>
        <w:pStyle w:val="ConsPlusNormal"/>
        <w:jc w:val="right"/>
      </w:pPr>
      <w:bookmarkStart w:id="21" w:name="P334"/>
      <w:bookmarkEnd w:id="21"/>
      <w:r>
        <w:t>Таблица 1</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2211"/>
        <w:gridCol w:w="2154"/>
      </w:tblGrid>
      <w:tr w:rsidR="007D7E3C">
        <w:tc>
          <w:tcPr>
            <w:tcW w:w="1020" w:type="dxa"/>
          </w:tcPr>
          <w:p w:rsidR="007D7E3C" w:rsidRDefault="007D7E3C">
            <w:pPr>
              <w:pStyle w:val="ConsPlusNormal"/>
              <w:jc w:val="center"/>
            </w:pPr>
            <w:r>
              <w:t>N пункта</w:t>
            </w:r>
          </w:p>
        </w:tc>
        <w:tc>
          <w:tcPr>
            <w:tcW w:w="3628" w:type="dxa"/>
          </w:tcPr>
          <w:p w:rsidR="007D7E3C" w:rsidRDefault="007D7E3C">
            <w:pPr>
              <w:pStyle w:val="ConsPlusNormal"/>
              <w:jc w:val="center"/>
            </w:pPr>
            <w:r>
              <w:t>Виды инженерных изысканий, виды работ</w:t>
            </w:r>
          </w:p>
        </w:tc>
        <w:tc>
          <w:tcPr>
            <w:tcW w:w="2211" w:type="dxa"/>
          </w:tcPr>
          <w:p w:rsidR="007D7E3C" w:rsidRDefault="007D7E3C">
            <w:pPr>
              <w:pStyle w:val="ConsPlusNormal"/>
              <w:jc w:val="center"/>
            </w:pPr>
            <w:r>
              <w:t>Относительные затраты времени, требующегося на выполнение подготовительно-заключительных работ в течение одной рабочей смены (Н</w:t>
            </w:r>
            <w:r>
              <w:rPr>
                <w:vertAlign w:val="subscript"/>
              </w:rPr>
              <w:t>пзр</w:t>
            </w:r>
            <w:r>
              <w:t>), процентов</w:t>
            </w:r>
          </w:p>
        </w:tc>
        <w:tc>
          <w:tcPr>
            <w:tcW w:w="2154" w:type="dxa"/>
          </w:tcPr>
          <w:p w:rsidR="007D7E3C" w:rsidRDefault="007D7E3C">
            <w:pPr>
              <w:pStyle w:val="ConsPlusNormal"/>
              <w:jc w:val="center"/>
            </w:pPr>
            <w:r>
              <w:t>Относительные затраты времени, требующегося на осуществление перерывов на отдых и питание в течение одной рабочей смены (Н</w:t>
            </w:r>
            <w:r>
              <w:rPr>
                <w:vertAlign w:val="subscript"/>
              </w:rPr>
              <w:t>о</w:t>
            </w:r>
            <w:r>
              <w:t>), процентов</w:t>
            </w:r>
          </w:p>
        </w:tc>
      </w:tr>
      <w:tr w:rsidR="007D7E3C">
        <w:tc>
          <w:tcPr>
            <w:tcW w:w="1020" w:type="dxa"/>
          </w:tcPr>
          <w:p w:rsidR="007D7E3C" w:rsidRDefault="007D7E3C">
            <w:pPr>
              <w:pStyle w:val="ConsPlusNormal"/>
              <w:jc w:val="center"/>
            </w:pPr>
            <w:r>
              <w:t>1</w:t>
            </w:r>
          </w:p>
        </w:tc>
        <w:tc>
          <w:tcPr>
            <w:tcW w:w="3628" w:type="dxa"/>
          </w:tcPr>
          <w:p w:rsidR="007D7E3C" w:rsidRDefault="007D7E3C">
            <w:pPr>
              <w:pStyle w:val="ConsPlusNormal"/>
              <w:jc w:val="center"/>
            </w:pPr>
            <w:r>
              <w:t>2</w:t>
            </w:r>
          </w:p>
        </w:tc>
        <w:tc>
          <w:tcPr>
            <w:tcW w:w="2211" w:type="dxa"/>
          </w:tcPr>
          <w:p w:rsidR="007D7E3C" w:rsidRDefault="007D7E3C">
            <w:pPr>
              <w:pStyle w:val="ConsPlusNormal"/>
              <w:jc w:val="center"/>
            </w:pPr>
            <w:bookmarkStart w:id="22" w:name="P342"/>
            <w:bookmarkEnd w:id="22"/>
            <w:r>
              <w:t>3</w:t>
            </w:r>
          </w:p>
        </w:tc>
        <w:tc>
          <w:tcPr>
            <w:tcW w:w="2154" w:type="dxa"/>
          </w:tcPr>
          <w:p w:rsidR="007D7E3C" w:rsidRDefault="007D7E3C">
            <w:pPr>
              <w:pStyle w:val="ConsPlusNormal"/>
              <w:jc w:val="center"/>
            </w:pPr>
            <w:bookmarkStart w:id="23" w:name="P343"/>
            <w:bookmarkEnd w:id="23"/>
            <w:r>
              <w:t>4</w:t>
            </w:r>
          </w:p>
        </w:tc>
      </w:tr>
      <w:tr w:rsidR="007D7E3C">
        <w:tc>
          <w:tcPr>
            <w:tcW w:w="1020" w:type="dxa"/>
          </w:tcPr>
          <w:p w:rsidR="007D7E3C" w:rsidRDefault="007D7E3C">
            <w:pPr>
              <w:pStyle w:val="ConsPlusNormal"/>
              <w:jc w:val="center"/>
            </w:pPr>
            <w:r>
              <w:t>1</w:t>
            </w:r>
          </w:p>
        </w:tc>
        <w:tc>
          <w:tcPr>
            <w:tcW w:w="3628" w:type="dxa"/>
          </w:tcPr>
          <w:p w:rsidR="007D7E3C" w:rsidRDefault="007D7E3C">
            <w:pPr>
              <w:pStyle w:val="ConsPlusNormal"/>
            </w:pPr>
            <w:r>
              <w:t>Инженерно-геодезические изыскания</w:t>
            </w:r>
          </w:p>
        </w:tc>
        <w:tc>
          <w:tcPr>
            <w:tcW w:w="2211" w:type="dxa"/>
            <w:vAlign w:val="center"/>
          </w:tcPr>
          <w:p w:rsidR="007D7E3C" w:rsidRDefault="007D7E3C">
            <w:pPr>
              <w:pStyle w:val="ConsPlusNormal"/>
            </w:pPr>
          </w:p>
        </w:tc>
        <w:tc>
          <w:tcPr>
            <w:tcW w:w="2154" w:type="dxa"/>
            <w:vAlign w:val="center"/>
          </w:tcPr>
          <w:p w:rsidR="007D7E3C" w:rsidRDefault="007D7E3C">
            <w:pPr>
              <w:pStyle w:val="ConsPlusNormal"/>
            </w:pPr>
          </w:p>
        </w:tc>
      </w:tr>
      <w:tr w:rsidR="007D7E3C">
        <w:tc>
          <w:tcPr>
            <w:tcW w:w="1020" w:type="dxa"/>
          </w:tcPr>
          <w:p w:rsidR="007D7E3C" w:rsidRDefault="007D7E3C">
            <w:pPr>
              <w:pStyle w:val="ConsPlusNormal"/>
              <w:jc w:val="center"/>
            </w:pPr>
            <w:r>
              <w:t>1.1</w:t>
            </w:r>
          </w:p>
        </w:tc>
        <w:tc>
          <w:tcPr>
            <w:tcW w:w="3628" w:type="dxa"/>
          </w:tcPr>
          <w:p w:rsidR="007D7E3C" w:rsidRDefault="007D7E3C">
            <w:pPr>
              <w:pStyle w:val="ConsPlusNormal"/>
            </w:pPr>
            <w:r>
              <w:t>Инженерно-геодезические изыскания, за исключением работ по созданию опорной геодезической сети</w:t>
            </w:r>
          </w:p>
        </w:tc>
        <w:tc>
          <w:tcPr>
            <w:tcW w:w="2211" w:type="dxa"/>
            <w:vAlign w:val="center"/>
          </w:tcPr>
          <w:p w:rsidR="007D7E3C" w:rsidRDefault="007D7E3C">
            <w:pPr>
              <w:pStyle w:val="ConsPlusNormal"/>
              <w:jc w:val="center"/>
            </w:pPr>
            <w:r>
              <w:t>12,0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1.2</w:t>
            </w:r>
          </w:p>
        </w:tc>
        <w:tc>
          <w:tcPr>
            <w:tcW w:w="3628" w:type="dxa"/>
          </w:tcPr>
          <w:p w:rsidR="007D7E3C" w:rsidRDefault="007D7E3C">
            <w:pPr>
              <w:pStyle w:val="ConsPlusNormal"/>
            </w:pPr>
            <w:r>
              <w:t>Работы по созданию опорной геодезической сети</w:t>
            </w:r>
          </w:p>
        </w:tc>
        <w:tc>
          <w:tcPr>
            <w:tcW w:w="2211" w:type="dxa"/>
            <w:vAlign w:val="center"/>
          </w:tcPr>
          <w:p w:rsidR="007D7E3C" w:rsidRDefault="007D7E3C">
            <w:pPr>
              <w:pStyle w:val="ConsPlusNormal"/>
              <w:jc w:val="center"/>
            </w:pPr>
            <w:r>
              <w:t>12,5</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2</w:t>
            </w:r>
          </w:p>
        </w:tc>
        <w:tc>
          <w:tcPr>
            <w:tcW w:w="3628" w:type="dxa"/>
          </w:tcPr>
          <w:p w:rsidR="007D7E3C" w:rsidRDefault="007D7E3C">
            <w:pPr>
              <w:pStyle w:val="ConsPlusNormal"/>
            </w:pPr>
            <w:r>
              <w:t>Инженерно-гидрографические работы</w:t>
            </w:r>
          </w:p>
        </w:tc>
        <w:tc>
          <w:tcPr>
            <w:tcW w:w="2211" w:type="dxa"/>
            <w:vAlign w:val="center"/>
          </w:tcPr>
          <w:p w:rsidR="007D7E3C" w:rsidRDefault="007D7E3C">
            <w:pPr>
              <w:pStyle w:val="ConsPlusNormal"/>
              <w:jc w:val="center"/>
            </w:pPr>
            <w:r>
              <w:t>12,5</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3</w:t>
            </w:r>
          </w:p>
        </w:tc>
        <w:tc>
          <w:tcPr>
            <w:tcW w:w="3628" w:type="dxa"/>
          </w:tcPr>
          <w:p w:rsidR="007D7E3C" w:rsidRDefault="007D7E3C">
            <w:pPr>
              <w:pStyle w:val="ConsPlusNormal"/>
            </w:pPr>
            <w:r>
              <w:t>Инженерно-геологические изыскания</w:t>
            </w:r>
          </w:p>
        </w:tc>
        <w:tc>
          <w:tcPr>
            <w:tcW w:w="2211" w:type="dxa"/>
            <w:vAlign w:val="center"/>
          </w:tcPr>
          <w:p w:rsidR="007D7E3C" w:rsidRDefault="007D7E3C">
            <w:pPr>
              <w:pStyle w:val="ConsPlusNormal"/>
            </w:pPr>
          </w:p>
        </w:tc>
        <w:tc>
          <w:tcPr>
            <w:tcW w:w="2154" w:type="dxa"/>
            <w:vAlign w:val="center"/>
          </w:tcPr>
          <w:p w:rsidR="007D7E3C" w:rsidRDefault="007D7E3C">
            <w:pPr>
              <w:pStyle w:val="ConsPlusNormal"/>
            </w:pPr>
          </w:p>
        </w:tc>
      </w:tr>
      <w:tr w:rsidR="007D7E3C">
        <w:tc>
          <w:tcPr>
            <w:tcW w:w="1020" w:type="dxa"/>
          </w:tcPr>
          <w:p w:rsidR="007D7E3C" w:rsidRDefault="007D7E3C">
            <w:pPr>
              <w:pStyle w:val="ConsPlusNormal"/>
              <w:jc w:val="center"/>
            </w:pPr>
            <w:r>
              <w:t>3.1</w:t>
            </w:r>
          </w:p>
        </w:tc>
        <w:tc>
          <w:tcPr>
            <w:tcW w:w="3628" w:type="dxa"/>
          </w:tcPr>
          <w:p w:rsidR="007D7E3C" w:rsidRDefault="007D7E3C">
            <w:pPr>
              <w:pStyle w:val="ConsPlusNormal"/>
            </w:pPr>
            <w:r>
              <w:t xml:space="preserve">Работы по инженерно-геологическим изысканиям, за исключением работ по бурению скважин и полевых испытаний грунтов, приведенных в </w:t>
            </w:r>
            <w:hyperlink w:anchor="P368">
              <w:r>
                <w:rPr>
                  <w:color w:val="0000FF"/>
                </w:rPr>
                <w:t>подпунктах 3.2</w:t>
              </w:r>
            </w:hyperlink>
            <w:r>
              <w:t xml:space="preserve"> - </w:t>
            </w:r>
            <w:hyperlink w:anchor="P388">
              <w:r>
                <w:rPr>
                  <w:color w:val="0000FF"/>
                </w:rPr>
                <w:t>3.7 пункта 3</w:t>
              </w:r>
            </w:hyperlink>
            <w:r>
              <w:t xml:space="preserve"> настоящей таблицы</w:t>
            </w:r>
          </w:p>
        </w:tc>
        <w:tc>
          <w:tcPr>
            <w:tcW w:w="2211" w:type="dxa"/>
            <w:vAlign w:val="center"/>
          </w:tcPr>
          <w:p w:rsidR="007D7E3C" w:rsidRDefault="007D7E3C">
            <w:pPr>
              <w:pStyle w:val="ConsPlusNormal"/>
              <w:jc w:val="center"/>
            </w:pPr>
            <w:r>
              <w:t>15,0</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bookmarkStart w:id="24" w:name="P368"/>
            <w:bookmarkEnd w:id="24"/>
            <w:r>
              <w:t>3.2</w:t>
            </w:r>
          </w:p>
        </w:tc>
        <w:tc>
          <w:tcPr>
            <w:tcW w:w="3628" w:type="dxa"/>
          </w:tcPr>
          <w:p w:rsidR="007D7E3C" w:rsidRDefault="007D7E3C">
            <w:pPr>
              <w:pStyle w:val="ConsPlusNormal"/>
            </w:pPr>
            <w:r>
              <w:t>Полевые испытания грунтов зондированием</w:t>
            </w:r>
          </w:p>
        </w:tc>
        <w:tc>
          <w:tcPr>
            <w:tcW w:w="2211" w:type="dxa"/>
            <w:vAlign w:val="center"/>
          </w:tcPr>
          <w:p w:rsidR="007D7E3C" w:rsidRDefault="007D7E3C">
            <w:pPr>
              <w:pStyle w:val="ConsPlusNormal"/>
              <w:jc w:val="center"/>
            </w:pPr>
            <w:r>
              <w:t>17,3</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r>
              <w:t>3.3</w:t>
            </w:r>
          </w:p>
        </w:tc>
        <w:tc>
          <w:tcPr>
            <w:tcW w:w="3628" w:type="dxa"/>
          </w:tcPr>
          <w:p w:rsidR="007D7E3C" w:rsidRDefault="007D7E3C">
            <w:pPr>
              <w:pStyle w:val="ConsPlusNormal"/>
            </w:pPr>
            <w:r>
              <w:t>Полевые испытания грунтов штампом</w:t>
            </w:r>
          </w:p>
        </w:tc>
        <w:tc>
          <w:tcPr>
            <w:tcW w:w="2211" w:type="dxa"/>
            <w:vAlign w:val="center"/>
          </w:tcPr>
          <w:p w:rsidR="007D7E3C" w:rsidRDefault="007D7E3C">
            <w:pPr>
              <w:pStyle w:val="ConsPlusNormal"/>
              <w:jc w:val="center"/>
            </w:pPr>
            <w:r>
              <w:t>15,8</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r>
              <w:t>3.4</w:t>
            </w:r>
          </w:p>
        </w:tc>
        <w:tc>
          <w:tcPr>
            <w:tcW w:w="3628" w:type="dxa"/>
          </w:tcPr>
          <w:p w:rsidR="007D7E3C" w:rsidRDefault="007D7E3C">
            <w:pPr>
              <w:pStyle w:val="ConsPlusNormal"/>
            </w:pPr>
            <w:r>
              <w:t>Полевые испытания грунтов прессиометром</w:t>
            </w:r>
          </w:p>
        </w:tc>
        <w:tc>
          <w:tcPr>
            <w:tcW w:w="2211" w:type="dxa"/>
            <w:vAlign w:val="center"/>
          </w:tcPr>
          <w:p w:rsidR="007D7E3C" w:rsidRDefault="007D7E3C">
            <w:pPr>
              <w:pStyle w:val="ConsPlusNormal"/>
              <w:jc w:val="center"/>
            </w:pPr>
            <w:r>
              <w:t>16,0</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r>
              <w:t>3.5</w:t>
            </w:r>
          </w:p>
        </w:tc>
        <w:tc>
          <w:tcPr>
            <w:tcW w:w="3628" w:type="dxa"/>
          </w:tcPr>
          <w:p w:rsidR="007D7E3C" w:rsidRDefault="007D7E3C">
            <w:pPr>
              <w:pStyle w:val="ConsPlusNormal"/>
            </w:pPr>
            <w:r>
              <w:t>Полевые испытания грунтов вращательным срезом</w:t>
            </w:r>
          </w:p>
        </w:tc>
        <w:tc>
          <w:tcPr>
            <w:tcW w:w="2211" w:type="dxa"/>
            <w:vAlign w:val="center"/>
          </w:tcPr>
          <w:p w:rsidR="007D7E3C" w:rsidRDefault="007D7E3C">
            <w:pPr>
              <w:pStyle w:val="ConsPlusNormal"/>
              <w:jc w:val="center"/>
            </w:pPr>
            <w:r>
              <w:t>17,6</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r>
              <w:t>3.6</w:t>
            </w:r>
          </w:p>
        </w:tc>
        <w:tc>
          <w:tcPr>
            <w:tcW w:w="3628" w:type="dxa"/>
          </w:tcPr>
          <w:p w:rsidR="007D7E3C" w:rsidRDefault="007D7E3C">
            <w:pPr>
              <w:pStyle w:val="ConsPlusNormal"/>
            </w:pPr>
            <w:r>
              <w:t>Бурение скважин вручную</w:t>
            </w:r>
          </w:p>
        </w:tc>
        <w:tc>
          <w:tcPr>
            <w:tcW w:w="2211" w:type="dxa"/>
            <w:vAlign w:val="center"/>
          </w:tcPr>
          <w:p w:rsidR="007D7E3C" w:rsidRDefault="007D7E3C">
            <w:pPr>
              <w:pStyle w:val="ConsPlusNormal"/>
              <w:jc w:val="center"/>
            </w:pPr>
            <w:r>
              <w:t>18,5</w:t>
            </w:r>
          </w:p>
        </w:tc>
        <w:tc>
          <w:tcPr>
            <w:tcW w:w="2154" w:type="dxa"/>
            <w:vAlign w:val="center"/>
          </w:tcPr>
          <w:p w:rsidR="007D7E3C" w:rsidRDefault="007D7E3C">
            <w:pPr>
              <w:pStyle w:val="ConsPlusNormal"/>
              <w:jc w:val="center"/>
            </w:pPr>
            <w:r>
              <w:t>12,5</w:t>
            </w:r>
          </w:p>
        </w:tc>
      </w:tr>
      <w:tr w:rsidR="007D7E3C">
        <w:tc>
          <w:tcPr>
            <w:tcW w:w="1020" w:type="dxa"/>
          </w:tcPr>
          <w:p w:rsidR="007D7E3C" w:rsidRDefault="007D7E3C">
            <w:pPr>
              <w:pStyle w:val="ConsPlusNormal"/>
              <w:jc w:val="center"/>
            </w:pPr>
            <w:bookmarkStart w:id="25" w:name="P388"/>
            <w:bookmarkEnd w:id="25"/>
            <w:r>
              <w:t>3.7</w:t>
            </w:r>
          </w:p>
        </w:tc>
        <w:tc>
          <w:tcPr>
            <w:tcW w:w="3628" w:type="dxa"/>
          </w:tcPr>
          <w:p w:rsidR="007D7E3C" w:rsidRDefault="007D7E3C">
            <w:pPr>
              <w:pStyle w:val="ConsPlusNormal"/>
            </w:pPr>
            <w:r>
              <w:t>Бурение скважин, за исключением бурения скважин вручную</w:t>
            </w:r>
          </w:p>
        </w:tc>
        <w:tc>
          <w:tcPr>
            <w:tcW w:w="2211" w:type="dxa"/>
            <w:vAlign w:val="center"/>
          </w:tcPr>
          <w:p w:rsidR="007D7E3C" w:rsidRDefault="007D7E3C">
            <w:pPr>
              <w:pStyle w:val="ConsPlusNormal"/>
              <w:jc w:val="center"/>
            </w:pPr>
            <w:r>
              <w:t>18,0</w:t>
            </w:r>
          </w:p>
        </w:tc>
        <w:tc>
          <w:tcPr>
            <w:tcW w:w="2154" w:type="dxa"/>
            <w:vAlign w:val="center"/>
          </w:tcPr>
          <w:p w:rsidR="007D7E3C" w:rsidRDefault="007D7E3C">
            <w:pPr>
              <w:pStyle w:val="ConsPlusNormal"/>
              <w:jc w:val="center"/>
            </w:pPr>
            <w:r>
              <w:t>12,0</w:t>
            </w:r>
          </w:p>
        </w:tc>
      </w:tr>
      <w:tr w:rsidR="007D7E3C">
        <w:tc>
          <w:tcPr>
            <w:tcW w:w="1020" w:type="dxa"/>
          </w:tcPr>
          <w:p w:rsidR="007D7E3C" w:rsidRDefault="007D7E3C">
            <w:pPr>
              <w:pStyle w:val="ConsPlusNormal"/>
              <w:jc w:val="center"/>
            </w:pPr>
            <w:r>
              <w:t>4</w:t>
            </w:r>
          </w:p>
        </w:tc>
        <w:tc>
          <w:tcPr>
            <w:tcW w:w="3628" w:type="dxa"/>
          </w:tcPr>
          <w:p w:rsidR="007D7E3C" w:rsidRDefault="007D7E3C">
            <w:pPr>
              <w:pStyle w:val="ConsPlusNormal"/>
            </w:pPr>
            <w:r>
              <w:t>Инженерно-геофизические исследования</w:t>
            </w:r>
          </w:p>
        </w:tc>
        <w:tc>
          <w:tcPr>
            <w:tcW w:w="2211" w:type="dxa"/>
            <w:vAlign w:val="center"/>
          </w:tcPr>
          <w:p w:rsidR="007D7E3C" w:rsidRDefault="007D7E3C">
            <w:pPr>
              <w:pStyle w:val="ConsPlusNormal"/>
              <w:jc w:val="center"/>
            </w:pPr>
            <w:r>
              <w:t>12,0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5</w:t>
            </w:r>
          </w:p>
        </w:tc>
        <w:tc>
          <w:tcPr>
            <w:tcW w:w="3628" w:type="dxa"/>
          </w:tcPr>
          <w:p w:rsidR="007D7E3C" w:rsidRDefault="007D7E3C">
            <w:pPr>
              <w:pStyle w:val="ConsPlusNormal"/>
            </w:pPr>
            <w:r>
              <w:t>Инженерно-гидрометеорологические изыскания</w:t>
            </w:r>
          </w:p>
        </w:tc>
        <w:tc>
          <w:tcPr>
            <w:tcW w:w="2211" w:type="dxa"/>
            <w:vAlign w:val="center"/>
          </w:tcPr>
          <w:p w:rsidR="007D7E3C" w:rsidRDefault="007D7E3C">
            <w:pPr>
              <w:pStyle w:val="ConsPlusNormal"/>
              <w:jc w:val="center"/>
            </w:pPr>
            <w:r>
              <w:t>12,0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6</w:t>
            </w:r>
          </w:p>
        </w:tc>
        <w:tc>
          <w:tcPr>
            <w:tcW w:w="3628" w:type="dxa"/>
          </w:tcPr>
          <w:p w:rsidR="007D7E3C" w:rsidRDefault="007D7E3C">
            <w:pPr>
              <w:pStyle w:val="ConsPlusNormal"/>
            </w:pPr>
            <w:r>
              <w:t>Инженерно-экологические изыскания</w:t>
            </w:r>
          </w:p>
        </w:tc>
        <w:tc>
          <w:tcPr>
            <w:tcW w:w="2211" w:type="dxa"/>
            <w:vAlign w:val="center"/>
          </w:tcPr>
          <w:p w:rsidR="007D7E3C" w:rsidRDefault="007D7E3C">
            <w:pPr>
              <w:pStyle w:val="ConsPlusNormal"/>
              <w:jc w:val="center"/>
            </w:pPr>
            <w:r>
              <w:t>12,3</w:t>
            </w:r>
          </w:p>
        </w:tc>
        <w:tc>
          <w:tcPr>
            <w:tcW w:w="2154" w:type="dxa"/>
            <w:vAlign w:val="center"/>
          </w:tcPr>
          <w:p w:rsidR="007D7E3C" w:rsidRDefault="007D7E3C">
            <w:pPr>
              <w:pStyle w:val="ConsPlusNormal"/>
              <w:jc w:val="center"/>
            </w:pPr>
            <w:r>
              <w:t>12,0</w:t>
            </w:r>
          </w:p>
        </w:tc>
      </w:tr>
      <w:tr w:rsidR="007D7E3C">
        <w:tc>
          <w:tcPr>
            <w:tcW w:w="1020" w:type="dxa"/>
          </w:tcPr>
          <w:p w:rsidR="007D7E3C" w:rsidRDefault="007D7E3C">
            <w:pPr>
              <w:pStyle w:val="ConsPlusNormal"/>
              <w:jc w:val="center"/>
            </w:pPr>
            <w:r>
              <w:t>7</w:t>
            </w:r>
          </w:p>
        </w:tc>
        <w:tc>
          <w:tcPr>
            <w:tcW w:w="3628" w:type="dxa"/>
          </w:tcPr>
          <w:p w:rsidR="007D7E3C" w:rsidRDefault="007D7E3C">
            <w:pPr>
              <w:pStyle w:val="ConsPlusNormal"/>
            </w:pPr>
            <w:r>
              <w:t>Проведение работ по выявлению и изучению объектов археологического наследия</w:t>
            </w:r>
          </w:p>
        </w:tc>
        <w:tc>
          <w:tcPr>
            <w:tcW w:w="2211" w:type="dxa"/>
            <w:vAlign w:val="center"/>
          </w:tcPr>
          <w:p w:rsidR="007D7E3C" w:rsidRDefault="007D7E3C">
            <w:pPr>
              <w:pStyle w:val="ConsPlusNormal"/>
              <w:jc w:val="center"/>
            </w:pPr>
            <w:r>
              <w:t>12,3</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8</w:t>
            </w:r>
          </w:p>
        </w:tc>
        <w:tc>
          <w:tcPr>
            <w:tcW w:w="3628" w:type="dxa"/>
          </w:tcPr>
          <w:p w:rsidR="007D7E3C" w:rsidRDefault="007D7E3C">
            <w:pPr>
              <w:pStyle w:val="ConsPlusNormal"/>
            </w:pPr>
            <w:r>
              <w:t>Геотехнические исследования</w:t>
            </w:r>
          </w:p>
        </w:tc>
        <w:tc>
          <w:tcPr>
            <w:tcW w:w="2211" w:type="dxa"/>
            <w:vAlign w:val="center"/>
          </w:tcPr>
          <w:p w:rsidR="007D7E3C" w:rsidRDefault="007D7E3C">
            <w:pPr>
              <w:pStyle w:val="ConsPlusNormal"/>
              <w:jc w:val="center"/>
            </w:pPr>
            <w:r>
              <w:t>15,0</w:t>
            </w:r>
          </w:p>
        </w:tc>
        <w:tc>
          <w:tcPr>
            <w:tcW w:w="2154" w:type="dxa"/>
            <w:vAlign w:val="center"/>
          </w:tcPr>
          <w:p w:rsidR="007D7E3C" w:rsidRDefault="007D7E3C">
            <w:pPr>
              <w:pStyle w:val="ConsPlusNormal"/>
              <w:jc w:val="center"/>
            </w:pPr>
            <w:r>
              <w:t>13,0</w:t>
            </w:r>
          </w:p>
        </w:tc>
      </w:tr>
      <w:tr w:rsidR="007D7E3C">
        <w:tc>
          <w:tcPr>
            <w:tcW w:w="1020" w:type="dxa"/>
          </w:tcPr>
          <w:p w:rsidR="007D7E3C" w:rsidRDefault="007D7E3C">
            <w:pPr>
              <w:pStyle w:val="ConsPlusNormal"/>
              <w:jc w:val="center"/>
            </w:pPr>
            <w:r>
              <w:t>9</w:t>
            </w:r>
          </w:p>
        </w:tc>
        <w:tc>
          <w:tcPr>
            <w:tcW w:w="3628" w:type="dxa"/>
          </w:tcPr>
          <w:p w:rsidR="007D7E3C" w:rsidRDefault="007D7E3C">
            <w:pPr>
              <w:pStyle w:val="ConsPlusNormal"/>
            </w:pPr>
            <w:r>
              <w:t>Обследование технического состояния строительных конструкций, инженерного оборудования и внутренних сетей инженерно-технического обеспечения зданий и сооружений</w:t>
            </w:r>
          </w:p>
        </w:tc>
        <w:tc>
          <w:tcPr>
            <w:tcW w:w="2211" w:type="dxa"/>
            <w:vAlign w:val="center"/>
          </w:tcPr>
          <w:p w:rsidR="007D7E3C" w:rsidRDefault="007D7E3C">
            <w:pPr>
              <w:pStyle w:val="ConsPlusNormal"/>
              <w:jc w:val="center"/>
            </w:pPr>
            <w:r>
              <w:t>17,0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10</w:t>
            </w:r>
          </w:p>
        </w:tc>
        <w:tc>
          <w:tcPr>
            <w:tcW w:w="3628" w:type="dxa"/>
          </w:tcPr>
          <w:p w:rsidR="007D7E3C" w:rsidRDefault="007D7E3C">
            <w:pPr>
              <w:pStyle w:val="ConsPlusNormal"/>
            </w:pPr>
            <w:r>
              <w:t>Обследование технического состояния наружных инженерных сетей</w:t>
            </w:r>
          </w:p>
        </w:tc>
        <w:tc>
          <w:tcPr>
            <w:tcW w:w="2211" w:type="dxa"/>
            <w:vAlign w:val="center"/>
          </w:tcPr>
          <w:p w:rsidR="007D7E3C" w:rsidRDefault="007D7E3C">
            <w:pPr>
              <w:pStyle w:val="ConsPlusNormal"/>
              <w:jc w:val="center"/>
            </w:pPr>
            <w:r>
              <w:t>12,5</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11</w:t>
            </w:r>
          </w:p>
        </w:tc>
        <w:tc>
          <w:tcPr>
            <w:tcW w:w="3628" w:type="dxa"/>
          </w:tcPr>
          <w:p w:rsidR="007D7E3C" w:rsidRDefault="007D7E3C">
            <w:pPr>
              <w:pStyle w:val="ConsPlusNormal"/>
            </w:pPr>
            <w:r>
              <w:t>Обследование технического состояния объектов автомобильного и железнодорожного транспорта</w:t>
            </w:r>
          </w:p>
        </w:tc>
        <w:tc>
          <w:tcPr>
            <w:tcW w:w="2211" w:type="dxa"/>
            <w:vAlign w:val="center"/>
          </w:tcPr>
          <w:p w:rsidR="007D7E3C" w:rsidRDefault="007D7E3C">
            <w:pPr>
              <w:pStyle w:val="ConsPlusNormal"/>
              <w:jc w:val="center"/>
            </w:pPr>
            <w:r>
              <w:t>13,8</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12</w:t>
            </w:r>
          </w:p>
        </w:tc>
        <w:tc>
          <w:tcPr>
            <w:tcW w:w="3628" w:type="dxa"/>
          </w:tcPr>
          <w:p w:rsidR="007D7E3C" w:rsidRDefault="007D7E3C">
            <w:pPr>
              <w:pStyle w:val="ConsPlusNormal"/>
            </w:pPr>
            <w:r>
              <w:t>Обследование технического состояния мостов и тоннелей, искусственных сооружений</w:t>
            </w:r>
          </w:p>
        </w:tc>
        <w:tc>
          <w:tcPr>
            <w:tcW w:w="2211" w:type="dxa"/>
            <w:vAlign w:val="center"/>
          </w:tcPr>
          <w:p w:rsidR="007D7E3C" w:rsidRDefault="007D7E3C">
            <w:pPr>
              <w:pStyle w:val="ConsPlusNormal"/>
              <w:jc w:val="center"/>
            </w:pPr>
            <w:r>
              <w:t>12,5</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13</w:t>
            </w:r>
          </w:p>
        </w:tc>
        <w:tc>
          <w:tcPr>
            <w:tcW w:w="3628" w:type="dxa"/>
          </w:tcPr>
          <w:p w:rsidR="007D7E3C" w:rsidRDefault="007D7E3C">
            <w:pPr>
              <w:pStyle w:val="ConsPlusNormal"/>
            </w:pPr>
            <w:r>
              <w:t>Обследование технического состояния объектов метрополитена и городского пассажирского транспорта</w:t>
            </w:r>
          </w:p>
        </w:tc>
        <w:tc>
          <w:tcPr>
            <w:tcW w:w="2211" w:type="dxa"/>
            <w:vAlign w:val="center"/>
          </w:tcPr>
          <w:p w:rsidR="007D7E3C" w:rsidRDefault="007D7E3C">
            <w:pPr>
              <w:pStyle w:val="ConsPlusNormal"/>
              <w:jc w:val="center"/>
            </w:pPr>
            <w:r>
              <w:t>17,0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14</w:t>
            </w:r>
          </w:p>
        </w:tc>
        <w:tc>
          <w:tcPr>
            <w:tcW w:w="3628" w:type="dxa"/>
          </w:tcPr>
          <w:p w:rsidR="007D7E3C" w:rsidRDefault="007D7E3C">
            <w:pPr>
              <w:pStyle w:val="ConsPlusNormal"/>
            </w:pPr>
            <w:r>
              <w:t>Обследование технического состояния объектов водного транспорта</w:t>
            </w:r>
          </w:p>
        </w:tc>
        <w:tc>
          <w:tcPr>
            <w:tcW w:w="2211" w:type="dxa"/>
            <w:vAlign w:val="center"/>
          </w:tcPr>
          <w:p w:rsidR="007D7E3C" w:rsidRDefault="007D7E3C">
            <w:pPr>
              <w:pStyle w:val="ConsPlusNormal"/>
              <w:jc w:val="center"/>
            </w:pPr>
            <w:r>
              <w:t>15,0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15</w:t>
            </w:r>
          </w:p>
        </w:tc>
        <w:tc>
          <w:tcPr>
            <w:tcW w:w="3628" w:type="dxa"/>
          </w:tcPr>
          <w:p w:rsidR="007D7E3C" w:rsidRDefault="007D7E3C">
            <w:pPr>
              <w:pStyle w:val="ConsPlusNormal"/>
            </w:pPr>
            <w:r>
              <w:t>Обследование технического состояния объектов воздушного транспорта</w:t>
            </w:r>
          </w:p>
        </w:tc>
        <w:tc>
          <w:tcPr>
            <w:tcW w:w="2211" w:type="dxa"/>
            <w:vAlign w:val="center"/>
          </w:tcPr>
          <w:p w:rsidR="007D7E3C" w:rsidRDefault="007D7E3C">
            <w:pPr>
              <w:pStyle w:val="ConsPlusNormal"/>
              <w:jc w:val="center"/>
            </w:pPr>
            <w:r>
              <w:t>17,0</w:t>
            </w:r>
          </w:p>
        </w:tc>
        <w:tc>
          <w:tcPr>
            <w:tcW w:w="2154" w:type="dxa"/>
            <w:vAlign w:val="center"/>
          </w:tcPr>
          <w:p w:rsidR="007D7E3C" w:rsidRDefault="007D7E3C">
            <w:pPr>
              <w:pStyle w:val="ConsPlusNormal"/>
              <w:jc w:val="center"/>
            </w:pPr>
            <w:r>
              <w:t>10,0</w:t>
            </w:r>
          </w:p>
        </w:tc>
      </w:tr>
      <w:tr w:rsidR="007D7E3C">
        <w:tc>
          <w:tcPr>
            <w:tcW w:w="1020" w:type="dxa"/>
          </w:tcPr>
          <w:p w:rsidR="007D7E3C" w:rsidRDefault="007D7E3C">
            <w:pPr>
              <w:pStyle w:val="ConsPlusNormal"/>
              <w:jc w:val="center"/>
            </w:pPr>
            <w:r>
              <w:t>16</w:t>
            </w:r>
          </w:p>
        </w:tc>
        <w:tc>
          <w:tcPr>
            <w:tcW w:w="3628" w:type="dxa"/>
          </w:tcPr>
          <w:p w:rsidR="007D7E3C" w:rsidRDefault="007D7E3C">
            <w:pPr>
              <w:pStyle w:val="ConsPlusNormal"/>
            </w:pPr>
            <w:r>
              <w:t>Обследование технического состояния объектов магистрального трубопроводного транспорта</w:t>
            </w:r>
          </w:p>
        </w:tc>
        <w:tc>
          <w:tcPr>
            <w:tcW w:w="2211" w:type="dxa"/>
            <w:vAlign w:val="center"/>
          </w:tcPr>
          <w:p w:rsidR="007D7E3C" w:rsidRDefault="007D7E3C">
            <w:pPr>
              <w:pStyle w:val="ConsPlusNormal"/>
              <w:jc w:val="center"/>
            </w:pPr>
            <w:r>
              <w:t>12,5</w:t>
            </w:r>
          </w:p>
        </w:tc>
        <w:tc>
          <w:tcPr>
            <w:tcW w:w="2154" w:type="dxa"/>
            <w:vAlign w:val="center"/>
          </w:tcPr>
          <w:p w:rsidR="007D7E3C" w:rsidRDefault="007D7E3C">
            <w:pPr>
              <w:pStyle w:val="ConsPlusNormal"/>
              <w:jc w:val="center"/>
            </w:pPr>
            <w:r>
              <w:t>10,0</w:t>
            </w:r>
          </w:p>
        </w:tc>
      </w:tr>
    </w:tbl>
    <w:p w:rsidR="007D7E3C" w:rsidRDefault="007D7E3C">
      <w:pPr>
        <w:pStyle w:val="ConsPlusNormal"/>
        <w:jc w:val="both"/>
      </w:pPr>
    </w:p>
    <w:p w:rsidR="007D7E3C" w:rsidRDefault="007D7E3C">
      <w:pPr>
        <w:pStyle w:val="ConsPlusNormal"/>
        <w:ind w:firstLine="540"/>
        <w:jc w:val="both"/>
      </w:pPr>
      <w:r>
        <w:t xml:space="preserve">58. Относительные затраты времени, требующегося на выполнение подготовительно-заключительных работ, осуществление перерывов на отдых и питание в течение одной рабочей смены по видам полевых работ, не указанным в </w:t>
      </w:r>
      <w:hyperlink w:anchor="P334">
        <w:r>
          <w:rPr>
            <w:color w:val="0000FF"/>
          </w:rPr>
          <w:t>таблице 1 пункта 57</w:t>
        </w:r>
      </w:hyperlink>
      <w:r>
        <w:t xml:space="preserve"> настоящей Методики, определяются в соответствии с видами полевых работ или видами инженерных изысканий, приведенными в </w:t>
      </w:r>
      <w:hyperlink w:anchor="P334">
        <w:r>
          <w:rPr>
            <w:color w:val="0000FF"/>
          </w:rPr>
          <w:t>таблице 1 пункта 57</w:t>
        </w:r>
      </w:hyperlink>
      <w:r>
        <w:t xml:space="preserve"> настоящей Методики.</w:t>
      </w:r>
    </w:p>
    <w:p w:rsidR="007D7E3C" w:rsidRDefault="007D7E3C">
      <w:pPr>
        <w:pStyle w:val="ConsPlusNormal"/>
        <w:spacing w:before="220"/>
        <w:ind w:firstLine="540"/>
        <w:jc w:val="both"/>
      </w:pPr>
      <w:r>
        <w:t>59. Затраты рабочего времени, требующегося на выполнение подготовительно-заключительных работ и осуществление перерывов на отдых и питание, допускается определять при проведении нормативных наблюдений за выполнением полевых работ.</w:t>
      </w:r>
    </w:p>
    <w:p w:rsidR="007D7E3C" w:rsidRDefault="007D7E3C">
      <w:pPr>
        <w:pStyle w:val="ConsPlusNormal"/>
        <w:spacing w:before="220"/>
        <w:ind w:firstLine="540"/>
        <w:jc w:val="both"/>
      </w:pPr>
      <w:r>
        <w:t>60. Для учета затрат рабочего времени на осуществление технологических перерывов в показателях затрат на полевые работы, предусмотренных технологией выполнения рабочего процесса при правильной его организации, при проведении нормативных наблюдений учитываются затраты рабочего времени на осуществление технологических перерывов (Т</w:t>
      </w:r>
      <w:r>
        <w:rPr>
          <w:vertAlign w:val="subscript"/>
        </w:rPr>
        <w:t>тп</w:t>
      </w:r>
      <w:r>
        <w:t>).</w:t>
      </w:r>
    </w:p>
    <w:p w:rsidR="007D7E3C" w:rsidRDefault="007D7E3C">
      <w:pPr>
        <w:pStyle w:val="ConsPlusNormal"/>
        <w:spacing w:before="220"/>
        <w:ind w:firstLine="540"/>
        <w:jc w:val="both"/>
      </w:pPr>
      <w:r>
        <w:t>61. Относительные затраты рабочего времени на осуществление технологических перерывов (Н</w:t>
      </w:r>
      <w:r>
        <w:rPr>
          <w:vertAlign w:val="subscript"/>
        </w:rPr>
        <w:t>тп</w:t>
      </w:r>
      <w:r>
        <w:t>) рассчитываются по формуле (9) и учитываются в показателе затрат на полевые работы только при наличии затрат времени на осуществление технологических перерывов, предусмотренных технологией выполнения рабочего процесса, установленной техническими документами:</w:t>
      </w:r>
    </w:p>
    <w:p w:rsidR="007D7E3C" w:rsidRDefault="007D7E3C">
      <w:pPr>
        <w:pStyle w:val="ConsPlusNormal"/>
        <w:jc w:val="both"/>
      </w:pPr>
    </w:p>
    <w:p w:rsidR="007D7E3C" w:rsidRDefault="007D7E3C">
      <w:pPr>
        <w:pStyle w:val="ConsPlusNormal"/>
        <w:jc w:val="center"/>
      </w:pPr>
      <w:bookmarkStart w:id="26" w:name="P450"/>
      <w:bookmarkEnd w:id="26"/>
      <w:r>
        <w:rPr>
          <w:noProof/>
          <w:position w:val="-27"/>
        </w:rPr>
        <w:drawing>
          <wp:inline distT="0" distB="0" distL="0" distR="0">
            <wp:extent cx="1106170" cy="4864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6170" cy="486410"/>
                    </a:xfrm>
                    <a:prstGeom prst="rect">
                      <a:avLst/>
                    </a:prstGeom>
                    <a:noFill/>
                    <a:ln>
                      <a:noFill/>
                    </a:ln>
                  </pic:spPr>
                </pic:pic>
              </a:graphicData>
            </a:graphic>
          </wp:inline>
        </w:drawing>
      </w:r>
      <w:r>
        <w:t xml:space="preserve"> (9),</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тп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относительные затраты рабочего времени на осуществление технологических перерывов, процентов;</w:t>
            </w:r>
          </w:p>
        </w:tc>
      </w:tr>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тп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рабочего времени на осуществление технологических перерывов, минут;</w:t>
            </w:r>
          </w:p>
        </w:tc>
      </w:tr>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вр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рабочего времени на выполнение рабочего процесса, минут.</w:t>
            </w:r>
          </w:p>
        </w:tc>
      </w:tr>
    </w:tbl>
    <w:p w:rsidR="007D7E3C" w:rsidRDefault="007D7E3C">
      <w:pPr>
        <w:pStyle w:val="ConsPlusNormal"/>
        <w:jc w:val="both"/>
      </w:pPr>
    </w:p>
    <w:p w:rsidR="007D7E3C" w:rsidRDefault="007D7E3C">
      <w:pPr>
        <w:pStyle w:val="ConsPlusNormal"/>
        <w:ind w:firstLine="540"/>
        <w:jc w:val="both"/>
      </w:pPr>
      <w:r>
        <w:t>62. Часовая заработная плата ведущего инженера (З</w:t>
      </w:r>
      <w:r>
        <w:rPr>
          <w:vertAlign w:val="subscript"/>
        </w:rPr>
        <w:t>ч</w:t>
      </w:r>
      <w:r>
        <w:t>) рассчитывается по формуле (10):</w:t>
      </w:r>
    </w:p>
    <w:p w:rsidR="007D7E3C" w:rsidRDefault="007D7E3C">
      <w:pPr>
        <w:pStyle w:val="ConsPlusNormal"/>
        <w:jc w:val="both"/>
      </w:pPr>
    </w:p>
    <w:p w:rsidR="007D7E3C" w:rsidRDefault="007D7E3C">
      <w:pPr>
        <w:pStyle w:val="ConsPlusNormal"/>
        <w:jc w:val="center"/>
      </w:pPr>
      <w:bookmarkStart w:id="27" w:name="P466"/>
      <w:bookmarkEnd w:id="27"/>
      <w:r>
        <w:rPr>
          <w:noProof/>
          <w:position w:val="-27"/>
        </w:rPr>
        <w:drawing>
          <wp:inline distT="0" distB="0" distL="0" distR="0">
            <wp:extent cx="654050" cy="4864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4050" cy="486410"/>
                    </a:xfrm>
                    <a:prstGeom prst="rect">
                      <a:avLst/>
                    </a:prstGeom>
                    <a:noFill/>
                    <a:ln>
                      <a:noFill/>
                    </a:ln>
                  </pic:spPr>
                </pic:pic>
              </a:graphicData>
            </a:graphic>
          </wp:inline>
        </w:drawing>
      </w:r>
      <w:r>
        <w:t xml:space="preserve"> (10),</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часовая заработная плата ведущего инженера, рублей в час;</w:t>
            </w:r>
          </w:p>
        </w:tc>
      </w:tr>
      <w:tr w:rsidR="007D7E3C">
        <w:tc>
          <w:tcPr>
            <w:tcW w:w="1304" w:type="dxa"/>
            <w:tcBorders>
              <w:top w:val="nil"/>
              <w:left w:val="nil"/>
              <w:bottom w:val="nil"/>
              <w:right w:val="nil"/>
            </w:tcBorders>
          </w:tcPr>
          <w:p w:rsidR="007D7E3C" w:rsidRDefault="007D7E3C">
            <w:pPr>
              <w:pStyle w:val="ConsPlusNormal"/>
              <w:jc w:val="both"/>
            </w:pPr>
            <w:r>
              <w:t>З</w:t>
            </w:r>
            <w:r>
              <w:rPr>
                <w:vertAlign w:val="subscript"/>
              </w:rPr>
              <w:t>срм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среднемесячная заработная плата ведущего инженера, принимаемая по данным о среднемесячной номинальной начисленной заработной плате на одного работника по полному кругу организаций в Российской Федерации за год, предшествующий году подготовки НЗ на ИИ, для деятельности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предоставления технических консультаций в этих областях, определенным Росстатом в соответствии с </w:t>
            </w:r>
            <w:hyperlink r:id="rId26">
              <w:r>
                <w:rPr>
                  <w:color w:val="0000FF"/>
                </w:rPr>
                <w:t>подпунктом 5.1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рублей;</w:t>
            </w:r>
          </w:p>
        </w:tc>
      </w:tr>
      <w:tr w:rsidR="007D7E3C">
        <w:tc>
          <w:tcPr>
            <w:tcW w:w="1304" w:type="dxa"/>
            <w:tcBorders>
              <w:top w:val="nil"/>
              <w:left w:val="nil"/>
              <w:bottom w:val="nil"/>
              <w:right w:val="nil"/>
            </w:tcBorders>
          </w:tcPr>
          <w:p w:rsidR="007D7E3C" w:rsidRDefault="007D7E3C">
            <w:pPr>
              <w:pStyle w:val="ConsPlusNormal"/>
              <w:jc w:val="both"/>
            </w:pPr>
            <w:r>
              <w:t>t</w:t>
            </w:r>
            <w:r>
              <w:rPr>
                <w:vertAlign w:val="subscript"/>
              </w:rPr>
              <w:t>m</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рабочего времени за год, предшествующий году подготовки НЗ на ИИ, часов.</w:t>
            </w:r>
          </w:p>
        </w:tc>
      </w:tr>
    </w:tbl>
    <w:p w:rsidR="007D7E3C" w:rsidRDefault="007D7E3C">
      <w:pPr>
        <w:pStyle w:val="ConsPlusNormal"/>
        <w:jc w:val="both"/>
      </w:pPr>
    </w:p>
    <w:p w:rsidR="007D7E3C" w:rsidRDefault="007D7E3C">
      <w:pPr>
        <w:pStyle w:val="ConsPlusNormal"/>
        <w:ind w:firstLine="540"/>
        <w:jc w:val="both"/>
      </w:pPr>
      <w:r>
        <w:t>63. Для определения показателей затрат на выполнение специальных работ в составе дополнительных и специальных работ среднемесячная заработная плата ведущего инженера, принимаемая по данным о среднемесячной номинальной начисленной заработной плате на одного работника по полному кругу организаций в Российской Федерации за год, предшествующий году подготовки НЗ на ИИ, определяется с учетом вида экономической деятельности, соответствующей специфике специальной работы в составе дополнительных и специальных работ.</w:t>
      </w:r>
    </w:p>
    <w:p w:rsidR="007D7E3C" w:rsidRDefault="007D7E3C">
      <w:pPr>
        <w:pStyle w:val="ConsPlusNormal"/>
        <w:spacing w:before="220"/>
        <w:ind w:firstLine="540"/>
        <w:jc w:val="both"/>
      </w:pPr>
      <w:r>
        <w:t xml:space="preserve">64. Часовая заработная плата одного рабочего, управляющего машиной или автотранспортным средством, определяется в соответствии с положениями </w:t>
      </w:r>
      <w:hyperlink r:id="rId27">
        <w:r>
          <w:rPr>
            <w:color w:val="0000FF"/>
          </w:rPr>
          <w:t>Методики</w:t>
        </w:r>
      </w:hyperlink>
      <w:r>
        <w:t xml:space="preserve"> определения сметных цен на эксплуатацию машин и механизмов, утвержденной приказом Минстроя России от 13 декабря 2021 г. N 916/пр (зарегистрирован Минюстом России 5 апреля 2021 г., регистрационный N 68062), с изменениями, внесенными приказом Минстроя России от 6 октября 2023 г. N 726/пр (зарегистрирован Минюстом России 6 декабря 2023 г., регистрационный N 76290) (далее - Методика N 916/пр), в уровне цен по состоянию на 1 января года разработки НЗ на ИИ.</w:t>
      </w:r>
    </w:p>
    <w:p w:rsidR="007D7E3C" w:rsidRDefault="007D7E3C">
      <w:pPr>
        <w:pStyle w:val="ConsPlusNormal"/>
        <w:spacing w:before="220"/>
        <w:ind w:firstLine="540"/>
        <w:jc w:val="both"/>
      </w:pPr>
      <w:r>
        <w:t>65. Усредненное значение коэффициента участия (К</w:t>
      </w:r>
      <w:r>
        <w:rPr>
          <w:vertAlign w:val="subscript"/>
        </w:rPr>
        <w:t>ср</w:t>
      </w:r>
      <w:r>
        <w:t>) рассчитывается по формуле (11):</w:t>
      </w:r>
    </w:p>
    <w:p w:rsidR="007D7E3C" w:rsidRDefault="007D7E3C">
      <w:pPr>
        <w:pStyle w:val="ConsPlusNormal"/>
        <w:jc w:val="both"/>
      </w:pPr>
    </w:p>
    <w:p w:rsidR="007D7E3C" w:rsidRDefault="007D7E3C">
      <w:pPr>
        <w:pStyle w:val="ConsPlusNormal"/>
        <w:jc w:val="center"/>
      </w:pPr>
      <w:bookmarkStart w:id="28" w:name="P484"/>
      <w:bookmarkEnd w:id="28"/>
      <w:r>
        <w:rPr>
          <w:noProof/>
          <w:position w:val="-30"/>
        </w:rPr>
        <w:drawing>
          <wp:inline distT="0" distB="0" distL="0" distR="0">
            <wp:extent cx="922020" cy="5283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2020" cy="528320"/>
                    </a:xfrm>
                    <a:prstGeom prst="rect">
                      <a:avLst/>
                    </a:prstGeom>
                    <a:noFill/>
                    <a:ln>
                      <a:noFill/>
                    </a:ln>
                  </pic:spPr>
                </pic:pic>
              </a:graphicData>
            </a:graphic>
          </wp:inline>
        </w:drawing>
      </w:r>
      <w:r>
        <w:t xml:space="preserve"> (11),</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усредненное значение коэффициента участия;</w:t>
            </w:r>
          </w:p>
        </w:tc>
      </w:tr>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уч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коэффициент участия, определяемый по </w:t>
            </w:r>
            <w:hyperlink w:anchor="P500">
              <w:r>
                <w:rPr>
                  <w:color w:val="0000FF"/>
                </w:rPr>
                <w:t>формуле (12) пункта 66</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w:t>
            </w:r>
          </w:p>
        </w:tc>
      </w:tr>
    </w:tbl>
    <w:p w:rsidR="007D7E3C" w:rsidRDefault="007D7E3C">
      <w:pPr>
        <w:pStyle w:val="ConsPlusNormal"/>
        <w:jc w:val="both"/>
      </w:pPr>
    </w:p>
    <w:p w:rsidR="007D7E3C" w:rsidRDefault="007D7E3C">
      <w:pPr>
        <w:pStyle w:val="ConsPlusNormal"/>
        <w:ind w:firstLine="540"/>
        <w:jc w:val="both"/>
      </w:pPr>
      <w:r>
        <w:t>66. Коэффициент участия (К</w:t>
      </w:r>
      <w:r>
        <w:rPr>
          <w:vertAlign w:val="subscript"/>
        </w:rPr>
        <w:t>уч</w:t>
      </w:r>
      <w:r>
        <w:t>) рассчитывается по формуле (12):</w:t>
      </w:r>
    </w:p>
    <w:p w:rsidR="007D7E3C" w:rsidRDefault="007D7E3C">
      <w:pPr>
        <w:pStyle w:val="ConsPlusNormal"/>
        <w:jc w:val="both"/>
      </w:pPr>
    </w:p>
    <w:p w:rsidR="007D7E3C" w:rsidRDefault="007D7E3C">
      <w:pPr>
        <w:pStyle w:val="ConsPlusNormal"/>
        <w:jc w:val="center"/>
      </w:pPr>
      <w:bookmarkStart w:id="29" w:name="P500"/>
      <w:bookmarkEnd w:id="29"/>
      <w:r>
        <w:rPr>
          <w:noProof/>
          <w:position w:val="-29"/>
        </w:rPr>
        <w:drawing>
          <wp:inline distT="0" distB="0" distL="0" distR="0">
            <wp:extent cx="1466850" cy="513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513715"/>
                    </a:xfrm>
                    <a:prstGeom prst="rect">
                      <a:avLst/>
                    </a:prstGeom>
                    <a:noFill/>
                    <a:ln>
                      <a:noFill/>
                    </a:ln>
                  </pic:spPr>
                </pic:pic>
              </a:graphicData>
            </a:graphic>
          </wp:inline>
        </w:drawing>
      </w:r>
      <w:r>
        <w:t xml:space="preserve"> (12),</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уч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участия;</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рабочий процесс в целом, определяемая по </w:t>
            </w:r>
            <w:hyperlink w:anchor="P189">
              <w:r>
                <w:rPr>
                  <w:color w:val="0000FF"/>
                </w:rPr>
                <w:t>формуле (3) пункта 29</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численность работников одинаковой квалификационной категории должности, установленная при проведении нормативных наблюдений;</w:t>
            </w:r>
          </w:p>
        </w:tc>
      </w:tr>
      <w:tr w:rsidR="007D7E3C">
        <w:tc>
          <w:tcPr>
            <w:tcW w:w="1304" w:type="dxa"/>
            <w:tcBorders>
              <w:top w:val="nil"/>
              <w:left w:val="nil"/>
              <w:bottom w:val="nil"/>
              <w:right w:val="nil"/>
            </w:tcBorders>
          </w:tcPr>
          <w:p w:rsidR="007D7E3C" w:rsidRDefault="007D7E3C">
            <w:pPr>
              <w:pStyle w:val="ConsPlusNormal"/>
              <w:jc w:val="both"/>
            </w:pPr>
            <w:r>
              <w:t>ТК</w:t>
            </w:r>
          </w:p>
        </w:tc>
        <w:tc>
          <w:tcPr>
            <w:tcW w:w="340" w:type="dxa"/>
            <w:tcBorders>
              <w:top w:val="nil"/>
              <w:left w:val="nil"/>
              <w:bottom w:val="nil"/>
              <w:right w:val="nil"/>
            </w:tcBorders>
          </w:tcPr>
          <w:p w:rsidR="007D7E3C" w:rsidRDefault="007D7E3C">
            <w:pPr>
              <w:pStyle w:val="ConsPlusNormal"/>
            </w:pPr>
          </w:p>
        </w:tc>
        <w:tc>
          <w:tcPr>
            <w:tcW w:w="7427" w:type="dxa"/>
            <w:tcBorders>
              <w:top w:val="nil"/>
              <w:left w:val="nil"/>
              <w:bottom w:val="nil"/>
              <w:right w:val="nil"/>
            </w:tcBorders>
          </w:tcPr>
          <w:p w:rsidR="007D7E3C" w:rsidRDefault="007D7E3C">
            <w:pPr>
              <w:pStyle w:val="ConsPlusNormal"/>
              <w:jc w:val="both"/>
            </w:pPr>
            <w:r>
              <w:t xml:space="preserve">тарифный коэффициент, соответствующий квалификационной категории должности каждого работника, зафиксированного при проведении нормативных наблюдений (далее - тарифный коэффициент), определяемый в соответствии с </w:t>
            </w:r>
            <w:hyperlink w:anchor="P535">
              <w:r>
                <w:rPr>
                  <w:color w:val="0000FF"/>
                </w:rPr>
                <w:t>таблицей 2 пункта 68</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1раб</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общая продолжительность времени работы каждого работника, зафиксированного при проведении нормативных наблюдений, определяемая по </w:t>
            </w:r>
            <w:hyperlink w:anchor="P522">
              <w:r>
                <w:rPr>
                  <w:color w:val="0000FF"/>
                </w:rPr>
                <w:t>формуле (13) пункта 67</w:t>
              </w:r>
            </w:hyperlink>
            <w:r>
              <w:t xml:space="preserve"> настоящей Методики, часов.</w:t>
            </w:r>
          </w:p>
        </w:tc>
      </w:tr>
    </w:tbl>
    <w:p w:rsidR="007D7E3C" w:rsidRDefault="007D7E3C">
      <w:pPr>
        <w:pStyle w:val="ConsPlusNormal"/>
        <w:jc w:val="both"/>
      </w:pPr>
    </w:p>
    <w:p w:rsidR="007D7E3C" w:rsidRDefault="007D7E3C">
      <w:pPr>
        <w:pStyle w:val="ConsPlusNormal"/>
        <w:ind w:firstLine="540"/>
        <w:jc w:val="both"/>
      </w:pPr>
      <w:r>
        <w:t>67. Общая продолжительность времени работы каждого работника, зафиксированного при проведении нормативных наблюдений (Т</w:t>
      </w:r>
      <w:r>
        <w:rPr>
          <w:vertAlign w:val="subscript"/>
        </w:rPr>
        <w:t>1раб</w:t>
      </w:r>
      <w:r>
        <w:t>), рассчитывается по формуле (13):</w:t>
      </w:r>
    </w:p>
    <w:p w:rsidR="007D7E3C" w:rsidRDefault="007D7E3C">
      <w:pPr>
        <w:pStyle w:val="ConsPlusNormal"/>
        <w:jc w:val="both"/>
      </w:pPr>
    </w:p>
    <w:p w:rsidR="007D7E3C" w:rsidRDefault="007D7E3C">
      <w:pPr>
        <w:pStyle w:val="ConsPlusNormal"/>
        <w:jc w:val="center"/>
      </w:pPr>
      <w:bookmarkStart w:id="30" w:name="P522"/>
      <w:bookmarkEnd w:id="30"/>
      <w:r>
        <w:rPr>
          <w:noProof/>
          <w:position w:val="-10"/>
        </w:rPr>
        <w:drawing>
          <wp:inline distT="0" distB="0" distL="0" distR="0">
            <wp:extent cx="1240790" cy="2768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0790" cy="276860"/>
                    </a:xfrm>
                    <a:prstGeom prst="rect">
                      <a:avLst/>
                    </a:prstGeom>
                    <a:noFill/>
                    <a:ln>
                      <a:noFill/>
                    </a:ln>
                  </pic:spPr>
                </pic:pic>
              </a:graphicData>
            </a:graphic>
          </wp:inline>
        </w:drawing>
      </w:r>
      <w:r>
        <w:t xml:space="preserve"> (13),</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1раб</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времени работы каждого работника, зафиксированного при проведении нормативных наблюдений, часов;</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ВрЭ1раб</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времени на единицу измерения элементов рабочего процесса, в которых участвует работник, часов.</w:t>
            </w:r>
          </w:p>
        </w:tc>
      </w:tr>
    </w:tbl>
    <w:p w:rsidR="007D7E3C" w:rsidRDefault="007D7E3C">
      <w:pPr>
        <w:pStyle w:val="ConsPlusNormal"/>
        <w:jc w:val="both"/>
      </w:pPr>
    </w:p>
    <w:p w:rsidR="007D7E3C" w:rsidRDefault="007D7E3C">
      <w:pPr>
        <w:pStyle w:val="ConsPlusNormal"/>
        <w:ind w:firstLine="540"/>
        <w:jc w:val="both"/>
      </w:pPr>
      <w:r>
        <w:t>68. Квалификационные категории должности работников, выполняющих полевые работы, и значения тарифного коэффициента (ТК) определяются по таблице 2:</w:t>
      </w:r>
    </w:p>
    <w:p w:rsidR="007D7E3C" w:rsidRDefault="007D7E3C">
      <w:pPr>
        <w:pStyle w:val="ConsPlusNormal"/>
        <w:jc w:val="both"/>
      </w:pPr>
    </w:p>
    <w:p w:rsidR="007D7E3C" w:rsidRDefault="007D7E3C">
      <w:pPr>
        <w:pStyle w:val="ConsPlusNormal"/>
        <w:jc w:val="right"/>
      </w:pPr>
      <w:bookmarkStart w:id="31" w:name="P535"/>
      <w:bookmarkEnd w:id="31"/>
      <w:r>
        <w:t>Таблица 2</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50"/>
        <w:gridCol w:w="2098"/>
      </w:tblGrid>
      <w:tr w:rsidR="007D7E3C">
        <w:tc>
          <w:tcPr>
            <w:tcW w:w="624" w:type="dxa"/>
          </w:tcPr>
          <w:p w:rsidR="007D7E3C" w:rsidRDefault="007D7E3C">
            <w:pPr>
              <w:pStyle w:val="ConsPlusNormal"/>
              <w:jc w:val="center"/>
            </w:pPr>
            <w:r>
              <w:t>N п/п</w:t>
            </w:r>
          </w:p>
        </w:tc>
        <w:tc>
          <w:tcPr>
            <w:tcW w:w="6350" w:type="dxa"/>
          </w:tcPr>
          <w:p w:rsidR="007D7E3C" w:rsidRDefault="007D7E3C">
            <w:pPr>
              <w:pStyle w:val="ConsPlusNormal"/>
              <w:jc w:val="center"/>
            </w:pPr>
            <w:r>
              <w:t>Квалификационная категория должности работников</w:t>
            </w:r>
          </w:p>
        </w:tc>
        <w:tc>
          <w:tcPr>
            <w:tcW w:w="2098" w:type="dxa"/>
          </w:tcPr>
          <w:p w:rsidR="007D7E3C" w:rsidRDefault="007D7E3C">
            <w:pPr>
              <w:pStyle w:val="ConsPlusNormal"/>
              <w:jc w:val="center"/>
            </w:pPr>
            <w:r>
              <w:t>Тарифный коэффициент (ТК)</w:t>
            </w:r>
          </w:p>
        </w:tc>
      </w:tr>
      <w:tr w:rsidR="007D7E3C">
        <w:tc>
          <w:tcPr>
            <w:tcW w:w="624" w:type="dxa"/>
            <w:vAlign w:val="center"/>
          </w:tcPr>
          <w:p w:rsidR="007D7E3C" w:rsidRDefault="007D7E3C">
            <w:pPr>
              <w:pStyle w:val="ConsPlusNormal"/>
              <w:jc w:val="center"/>
            </w:pPr>
            <w:r>
              <w:t>1</w:t>
            </w:r>
          </w:p>
        </w:tc>
        <w:tc>
          <w:tcPr>
            <w:tcW w:w="6350" w:type="dxa"/>
            <w:vAlign w:val="center"/>
          </w:tcPr>
          <w:p w:rsidR="007D7E3C" w:rsidRDefault="007D7E3C">
            <w:pPr>
              <w:pStyle w:val="ConsPlusNormal"/>
            </w:pPr>
            <w:r>
              <w:t>Начальник отдела инженерных изысканий (комплексного или по видам изысканий), начальник отдела, держатель открытого листа</w:t>
            </w:r>
          </w:p>
        </w:tc>
        <w:tc>
          <w:tcPr>
            <w:tcW w:w="2098" w:type="dxa"/>
            <w:vAlign w:val="center"/>
          </w:tcPr>
          <w:p w:rsidR="007D7E3C" w:rsidRDefault="007D7E3C">
            <w:pPr>
              <w:pStyle w:val="ConsPlusNormal"/>
              <w:jc w:val="center"/>
            </w:pPr>
            <w:r>
              <w:t>1,88</w:t>
            </w:r>
          </w:p>
        </w:tc>
      </w:tr>
      <w:tr w:rsidR="007D7E3C">
        <w:tc>
          <w:tcPr>
            <w:tcW w:w="624" w:type="dxa"/>
            <w:vAlign w:val="center"/>
          </w:tcPr>
          <w:p w:rsidR="007D7E3C" w:rsidRDefault="007D7E3C">
            <w:pPr>
              <w:pStyle w:val="ConsPlusNormal"/>
              <w:jc w:val="center"/>
            </w:pPr>
            <w:r>
              <w:t>2</w:t>
            </w:r>
          </w:p>
        </w:tc>
        <w:tc>
          <w:tcPr>
            <w:tcW w:w="6350" w:type="dxa"/>
            <w:vAlign w:val="center"/>
          </w:tcPr>
          <w:p w:rsidR="007D7E3C" w:rsidRDefault="007D7E3C">
            <w:pPr>
              <w:pStyle w:val="ConsPlusNormal"/>
            </w:pPr>
            <w:r>
              <w:t>Заместитель начальника отдела инженерных изысканий, заместитель начальника отдела, начальник сектора, начальник партии, начальник отряда</w:t>
            </w:r>
          </w:p>
        </w:tc>
        <w:tc>
          <w:tcPr>
            <w:tcW w:w="2098" w:type="dxa"/>
            <w:vAlign w:val="center"/>
          </w:tcPr>
          <w:p w:rsidR="007D7E3C" w:rsidRDefault="007D7E3C">
            <w:pPr>
              <w:pStyle w:val="ConsPlusNormal"/>
              <w:jc w:val="center"/>
            </w:pPr>
            <w:r>
              <w:t>1,44</w:t>
            </w:r>
          </w:p>
        </w:tc>
      </w:tr>
      <w:tr w:rsidR="007D7E3C">
        <w:tc>
          <w:tcPr>
            <w:tcW w:w="624" w:type="dxa"/>
            <w:vAlign w:val="center"/>
          </w:tcPr>
          <w:p w:rsidR="007D7E3C" w:rsidRDefault="007D7E3C">
            <w:pPr>
              <w:pStyle w:val="ConsPlusNormal"/>
              <w:jc w:val="center"/>
            </w:pPr>
            <w:r>
              <w:t>3</w:t>
            </w:r>
          </w:p>
        </w:tc>
        <w:tc>
          <w:tcPr>
            <w:tcW w:w="6350" w:type="dxa"/>
            <w:vAlign w:val="center"/>
          </w:tcPr>
          <w:p w:rsidR="007D7E3C" w:rsidRDefault="007D7E3C">
            <w:pPr>
              <w:pStyle w:val="ConsPlusNormal"/>
            </w:pPr>
            <w:r>
              <w:t>Главный специалист в отделе инженерных изысканий, главный специалист</w:t>
            </w:r>
          </w:p>
        </w:tc>
        <w:tc>
          <w:tcPr>
            <w:tcW w:w="2098" w:type="dxa"/>
            <w:vAlign w:val="center"/>
          </w:tcPr>
          <w:p w:rsidR="007D7E3C" w:rsidRDefault="007D7E3C">
            <w:pPr>
              <w:pStyle w:val="ConsPlusNormal"/>
              <w:jc w:val="center"/>
            </w:pPr>
            <w:r>
              <w:t>1,40</w:t>
            </w:r>
          </w:p>
        </w:tc>
      </w:tr>
      <w:tr w:rsidR="007D7E3C">
        <w:tc>
          <w:tcPr>
            <w:tcW w:w="624" w:type="dxa"/>
            <w:vAlign w:val="center"/>
          </w:tcPr>
          <w:p w:rsidR="007D7E3C" w:rsidRDefault="007D7E3C">
            <w:pPr>
              <w:pStyle w:val="ConsPlusNormal"/>
              <w:jc w:val="center"/>
            </w:pPr>
            <w:r>
              <w:t>4</w:t>
            </w:r>
          </w:p>
        </w:tc>
        <w:tc>
          <w:tcPr>
            <w:tcW w:w="6350" w:type="dxa"/>
            <w:vAlign w:val="center"/>
          </w:tcPr>
          <w:p w:rsidR="007D7E3C" w:rsidRDefault="007D7E3C">
            <w:pPr>
              <w:pStyle w:val="ConsPlusNormal"/>
            </w:pPr>
            <w:r>
              <w:t>Ведущий инженер, ведущий инженер отдела (комплексного или по видам инженерных изысканий), ведущий специалист</w:t>
            </w:r>
          </w:p>
        </w:tc>
        <w:tc>
          <w:tcPr>
            <w:tcW w:w="2098" w:type="dxa"/>
            <w:vAlign w:val="center"/>
          </w:tcPr>
          <w:p w:rsidR="007D7E3C" w:rsidRDefault="007D7E3C">
            <w:pPr>
              <w:pStyle w:val="ConsPlusNormal"/>
              <w:jc w:val="center"/>
            </w:pPr>
            <w:r>
              <w:t>1,00</w:t>
            </w:r>
          </w:p>
        </w:tc>
      </w:tr>
      <w:tr w:rsidR="007D7E3C">
        <w:tc>
          <w:tcPr>
            <w:tcW w:w="624" w:type="dxa"/>
            <w:vAlign w:val="center"/>
          </w:tcPr>
          <w:p w:rsidR="007D7E3C" w:rsidRDefault="007D7E3C">
            <w:pPr>
              <w:pStyle w:val="ConsPlusNormal"/>
              <w:jc w:val="center"/>
            </w:pPr>
            <w:r>
              <w:t>5</w:t>
            </w:r>
          </w:p>
        </w:tc>
        <w:tc>
          <w:tcPr>
            <w:tcW w:w="6350" w:type="dxa"/>
            <w:vAlign w:val="center"/>
          </w:tcPr>
          <w:p w:rsidR="007D7E3C" w:rsidRDefault="007D7E3C">
            <w:pPr>
              <w:pStyle w:val="ConsPlusNormal"/>
            </w:pPr>
            <w:r>
              <w:t>Специалист I категории</w:t>
            </w:r>
          </w:p>
        </w:tc>
        <w:tc>
          <w:tcPr>
            <w:tcW w:w="2098" w:type="dxa"/>
            <w:vAlign w:val="center"/>
          </w:tcPr>
          <w:p w:rsidR="007D7E3C" w:rsidRDefault="007D7E3C">
            <w:pPr>
              <w:pStyle w:val="ConsPlusNormal"/>
              <w:jc w:val="center"/>
            </w:pPr>
            <w:r>
              <w:t>0,84</w:t>
            </w:r>
          </w:p>
        </w:tc>
      </w:tr>
      <w:tr w:rsidR="007D7E3C">
        <w:tc>
          <w:tcPr>
            <w:tcW w:w="624" w:type="dxa"/>
            <w:vAlign w:val="center"/>
          </w:tcPr>
          <w:p w:rsidR="007D7E3C" w:rsidRDefault="007D7E3C">
            <w:pPr>
              <w:pStyle w:val="ConsPlusNormal"/>
              <w:jc w:val="center"/>
            </w:pPr>
            <w:r>
              <w:t>6</w:t>
            </w:r>
          </w:p>
        </w:tc>
        <w:tc>
          <w:tcPr>
            <w:tcW w:w="6350" w:type="dxa"/>
            <w:vAlign w:val="center"/>
          </w:tcPr>
          <w:p w:rsidR="007D7E3C" w:rsidRDefault="007D7E3C">
            <w:pPr>
              <w:pStyle w:val="ConsPlusNormal"/>
            </w:pPr>
            <w:r>
              <w:t>Специалист II категории</w:t>
            </w:r>
          </w:p>
        </w:tc>
        <w:tc>
          <w:tcPr>
            <w:tcW w:w="2098" w:type="dxa"/>
            <w:vAlign w:val="center"/>
          </w:tcPr>
          <w:p w:rsidR="007D7E3C" w:rsidRDefault="007D7E3C">
            <w:pPr>
              <w:pStyle w:val="ConsPlusNormal"/>
              <w:jc w:val="center"/>
            </w:pPr>
            <w:r>
              <w:t>0,75</w:t>
            </w:r>
          </w:p>
        </w:tc>
      </w:tr>
      <w:tr w:rsidR="007D7E3C">
        <w:tc>
          <w:tcPr>
            <w:tcW w:w="624" w:type="dxa"/>
            <w:vAlign w:val="center"/>
          </w:tcPr>
          <w:p w:rsidR="007D7E3C" w:rsidRDefault="007D7E3C">
            <w:pPr>
              <w:pStyle w:val="ConsPlusNormal"/>
              <w:jc w:val="center"/>
            </w:pPr>
            <w:r>
              <w:t>7</w:t>
            </w:r>
          </w:p>
        </w:tc>
        <w:tc>
          <w:tcPr>
            <w:tcW w:w="6350" w:type="dxa"/>
            <w:vAlign w:val="center"/>
          </w:tcPr>
          <w:p w:rsidR="007D7E3C" w:rsidRDefault="007D7E3C">
            <w:pPr>
              <w:pStyle w:val="ConsPlusNormal"/>
            </w:pPr>
            <w:r>
              <w:t>Специалист III категории</w:t>
            </w:r>
          </w:p>
        </w:tc>
        <w:tc>
          <w:tcPr>
            <w:tcW w:w="2098" w:type="dxa"/>
            <w:vAlign w:val="center"/>
          </w:tcPr>
          <w:p w:rsidR="007D7E3C" w:rsidRDefault="007D7E3C">
            <w:pPr>
              <w:pStyle w:val="ConsPlusNormal"/>
              <w:jc w:val="center"/>
            </w:pPr>
            <w:r>
              <w:t>0,65</w:t>
            </w:r>
          </w:p>
        </w:tc>
      </w:tr>
      <w:tr w:rsidR="007D7E3C">
        <w:tc>
          <w:tcPr>
            <w:tcW w:w="624" w:type="dxa"/>
            <w:vAlign w:val="center"/>
          </w:tcPr>
          <w:p w:rsidR="007D7E3C" w:rsidRDefault="007D7E3C">
            <w:pPr>
              <w:pStyle w:val="ConsPlusNormal"/>
              <w:jc w:val="center"/>
            </w:pPr>
            <w:r>
              <w:t>8</w:t>
            </w:r>
          </w:p>
        </w:tc>
        <w:tc>
          <w:tcPr>
            <w:tcW w:w="6350" w:type="dxa"/>
            <w:vAlign w:val="center"/>
          </w:tcPr>
          <w:p w:rsidR="007D7E3C" w:rsidRDefault="007D7E3C">
            <w:pPr>
              <w:pStyle w:val="ConsPlusNormal"/>
            </w:pPr>
            <w:r>
              <w:t>Специалист IV категории</w:t>
            </w:r>
          </w:p>
        </w:tc>
        <w:tc>
          <w:tcPr>
            <w:tcW w:w="2098" w:type="dxa"/>
            <w:vAlign w:val="center"/>
          </w:tcPr>
          <w:p w:rsidR="007D7E3C" w:rsidRDefault="007D7E3C">
            <w:pPr>
              <w:pStyle w:val="ConsPlusNormal"/>
              <w:jc w:val="center"/>
            </w:pPr>
            <w:r>
              <w:t>0,58</w:t>
            </w:r>
          </w:p>
        </w:tc>
      </w:tr>
      <w:tr w:rsidR="007D7E3C">
        <w:tc>
          <w:tcPr>
            <w:tcW w:w="624" w:type="dxa"/>
            <w:vAlign w:val="center"/>
          </w:tcPr>
          <w:p w:rsidR="007D7E3C" w:rsidRDefault="007D7E3C">
            <w:pPr>
              <w:pStyle w:val="ConsPlusNormal"/>
              <w:jc w:val="center"/>
            </w:pPr>
            <w:r>
              <w:t>9</w:t>
            </w:r>
          </w:p>
        </w:tc>
        <w:tc>
          <w:tcPr>
            <w:tcW w:w="6350" w:type="dxa"/>
            <w:vAlign w:val="center"/>
          </w:tcPr>
          <w:p w:rsidR="007D7E3C" w:rsidRDefault="007D7E3C">
            <w:pPr>
              <w:pStyle w:val="ConsPlusNormal"/>
            </w:pPr>
            <w:r>
              <w:t>Специалист</w:t>
            </w:r>
          </w:p>
        </w:tc>
        <w:tc>
          <w:tcPr>
            <w:tcW w:w="2098" w:type="dxa"/>
            <w:vAlign w:val="center"/>
          </w:tcPr>
          <w:p w:rsidR="007D7E3C" w:rsidRDefault="007D7E3C">
            <w:pPr>
              <w:pStyle w:val="ConsPlusNormal"/>
              <w:jc w:val="center"/>
            </w:pPr>
            <w:r>
              <w:t>0,53</w:t>
            </w:r>
          </w:p>
        </w:tc>
      </w:tr>
      <w:tr w:rsidR="007D7E3C">
        <w:tc>
          <w:tcPr>
            <w:tcW w:w="624" w:type="dxa"/>
            <w:vAlign w:val="center"/>
          </w:tcPr>
          <w:p w:rsidR="007D7E3C" w:rsidRDefault="007D7E3C">
            <w:pPr>
              <w:pStyle w:val="ConsPlusNormal"/>
              <w:jc w:val="center"/>
            </w:pPr>
            <w:r>
              <w:t>10</w:t>
            </w:r>
          </w:p>
        </w:tc>
        <w:tc>
          <w:tcPr>
            <w:tcW w:w="6350" w:type="dxa"/>
            <w:vAlign w:val="center"/>
          </w:tcPr>
          <w:p w:rsidR="007D7E3C" w:rsidRDefault="007D7E3C">
            <w:pPr>
              <w:pStyle w:val="ConsPlusNormal"/>
            </w:pPr>
            <w:r>
              <w:t>Старший топограф</w:t>
            </w:r>
          </w:p>
        </w:tc>
        <w:tc>
          <w:tcPr>
            <w:tcW w:w="2098" w:type="dxa"/>
            <w:vAlign w:val="center"/>
          </w:tcPr>
          <w:p w:rsidR="007D7E3C" w:rsidRDefault="007D7E3C">
            <w:pPr>
              <w:pStyle w:val="ConsPlusNormal"/>
              <w:jc w:val="center"/>
            </w:pPr>
            <w:r>
              <w:t>0,92</w:t>
            </w:r>
          </w:p>
        </w:tc>
      </w:tr>
      <w:tr w:rsidR="007D7E3C">
        <w:tc>
          <w:tcPr>
            <w:tcW w:w="624" w:type="dxa"/>
            <w:vAlign w:val="center"/>
          </w:tcPr>
          <w:p w:rsidR="007D7E3C" w:rsidRDefault="007D7E3C">
            <w:pPr>
              <w:pStyle w:val="ConsPlusNormal"/>
              <w:jc w:val="center"/>
            </w:pPr>
            <w:r>
              <w:t>11</w:t>
            </w:r>
          </w:p>
        </w:tc>
        <w:tc>
          <w:tcPr>
            <w:tcW w:w="6350" w:type="dxa"/>
            <w:vAlign w:val="center"/>
          </w:tcPr>
          <w:p w:rsidR="007D7E3C" w:rsidRDefault="007D7E3C">
            <w:pPr>
              <w:pStyle w:val="ConsPlusNormal"/>
            </w:pPr>
            <w:r>
              <w:t>Топограф</w:t>
            </w:r>
          </w:p>
        </w:tc>
        <w:tc>
          <w:tcPr>
            <w:tcW w:w="2098" w:type="dxa"/>
            <w:vAlign w:val="center"/>
          </w:tcPr>
          <w:p w:rsidR="007D7E3C" w:rsidRDefault="007D7E3C">
            <w:pPr>
              <w:pStyle w:val="ConsPlusNormal"/>
              <w:jc w:val="center"/>
            </w:pPr>
            <w:r>
              <w:t>0,74</w:t>
            </w:r>
          </w:p>
        </w:tc>
      </w:tr>
      <w:tr w:rsidR="007D7E3C">
        <w:tc>
          <w:tcPr>
            <w:tcW w:w="624" w:type="dxa"/>
            <w:vAlign w:val="center"/>
          </w:tcPr>
          <w:p w:rsidR="007D7E3C" w:rsidRDefault="007D7E3C">
            <w:pPr>
              <w:pStyle w:val="ConsPlusNormal"/>
              <w:jc w:val="center"/>
            </w:pPr>
            <w:r>
              <w:t>12</w:t>
            </w:r>
          </w:p>
        </w:tc>
        <w:tc>
          <w:tcPr>
            <w:tcW w:w="6350" w:type="dxa"/>
            <w:vAlign w:val="center"/>
          </w:tcPr>
          <w:p w:rsidR="007D7E3C" w:rsidRDefault="007D7E3C">
            <w:pPr>
              <w:pStyle w:val="ConsPlusNormal"/>
            </w:pPr>
            <w:r>
              <w:t>Буровой мастер</w:t>
            </w:r>
          </w:p>
        </w:tc>
        <w:tc>
          <w:tcPr>
            <w:tcW w:w="2098" w:type="dxa"/>
            <w:vAlign w:val="center"/>
          </w:tcPr>
          <w:p w:rsidR="007D7E3C" w:rsidRDefault="007D7E3C">
            <w:pPr>
              <w:pStyle w:val="ConsPlusNormal"/>
              <w:jc w:val="center"/>
            </w:pPr>
            <w:r>
              <w:t>0,84</w:t>
            </w:r>
          </w:p>
        </w:tc>
      </w:tr>
      <w:tr w:rsidR="007D7E3C">
        <w:tc>
          <w:tcPr>
            <w:tcW w:w="624" w:type="dxa"/>
            <w:vAlign w:val="center"/>
          </w:tcPr>
          <w:p w:rsidR="007D7E3C" w:rsidRDefault="007D7E3C">
            <w:pPr>
              <w:pStyle w:val="ConsPlusNormal"/>
              <w:jc w:val="center"/>
            </w:pPr>
            <w:r>
              <w:t>13</w:t>
            </w:r>
          </w:p>
        </w:tc>
        <w:tc>
          <w:tcPr>
            <w:tcW w:w="6350" w:type="dxa"/>
            <w:vAlign w:val="center"/>
          </w:tcPr>
          <w:p w:rsidR="007D7E3C" w:rsidRDefault="007D7E3C">
            <w:pPr>
              <w:pStyle w:val="ConsPlusNormal"/>
            </w:pPr>
            <w:r>
              <w:t>Помощник бурового мастера</w:t>
            </w:r>
          </w:p>
        </w:tc>
        <w:tc>
          <w:tcPr>
            <w:tcW w:w="2098" w:type="dxa"/>
            <w:vAlign w:val="center"/>
          </w:tcPr>
          <w:p w:rsidR="007D7E3C" w:rsidRDefault="007D7E3C">
            <w:pPr>
              <w:pStyle w:val="ConsPlusNormal"/>
              <w:jc w:val="center"/>
            </w:pPr>
            <w:r>
              <w:t>0,71</w:t>
            </w:r>
          </w:p>
        </w:tc>
      </w:tr>
      <w:tr w:rsidR="007D7E3C">
        <w:tc>
          <w:tcPr>
            <w:tcW w:w="624" w:type="dxa"/>
            <w:vAlign w:val="center"/>
          </w:tcPr>
          <w:p w:rsidR="007D7E3C" w:rsidRDefault="007D7E3C">
            <w:pPr>
              <w:pStyle w:val="ConsPlusNormal"/>
              <w:jc w:val="center"/>
            </w:pPr>
            <w:r>
              <w:t>14</w:t>
            </w:r>
          </w:p>
        </w:tc>
        <w:tc>
          <w:tcPr>
            <w:tcW w:w="6350" w:type="dxa"/>
            <w:vAlign w:val="center"/>
          </w:tcPr>
          <w:p w:rsidR="007D7E3C" w:rsidRDefault="007D7E3C">
            <w:pPr>
              <w:pStyle w:val="ConsPlusNormal"/>
            </w:pPr>
            <w:r>
              <w:t>Техник</w:t>
            </w:r>
          </w:p>
        </w:tc>
        <w:tc>
          <w:tcPr>
            <w:tcW w:w="2098" w:type="dxa"/>
            <w:vAlign w:val="center"/>
          </w:tcPr>
          <w:p w:rsidR="007D7E3C" w:rsidRDefault="007D7E3C">
            <w:pPr>
              <w:pStyle w:val="ConsPlusNormal"/>
              <w:jc w:val="center"/>
            </w:pPr>
            <w:r>
              <w:t>0,57</w:t>
            </w:r>
          </w:p>
        </w:tc>
      </w:tr>
    </w:tbl>
    <w:p w:rsidR="007D7E3C" w:rsidRDefault="007D7E3C">
      <w:pPr>
        <w:pStyle w:val="ConsPlusNormal"/>
        <w:jc w:val="both"/>
      </w:pPr>
    </w:p>
    <w:p w:rsidR="007D7E3C" w:rsidRDefault="007D7E3C">
      <w:pPr>
        <w:pStyle w:val="ConsPlusNormal"/>
        <w:ind w:firstLine="540"/>
        <w:jc w:val="both"/>
      </w:pPr>
      <w:bookmarkStart w:id="32" w:name="P583"/>
      <w:bookmarkEnd w:id="32"/>
      <w:r>
        <w:t>69. Тарифные коэффициенты, соответствующие квалификационной категории должностей рабочих, осуществляющих управление машинами, определяются путем отношения часовой заработной платы одного рабочего, управляющего машиной, рассчитанной в уровне цен по состоянию на 1 января года разработки НЗ на ИИ, к часовой заработной плате ведущего инженера (З</w:t>
      </w:r>
      <w:r>
        <w:rPr>
          <w:vertAlign w:val="subscript"/>
        </w:rPr>
        <w:t>ч</w:t>
      </w:r>
      <w:r>
        <w:t xml:space="preserve">), рассчитываемой по </w:t>
      </w:r>
      <w:hyperlink w:anchor="P466">
        <w:r>
          <w:rPr>
            <w:color w:val="0000FF"/>
          </w:rPr>
          <w:t>формуле (10) пункта 62</w:t>
        </w:r>
      </w:hyperlink>
      <w:r>
        <w:t xml:space="preserve"> настоящей Методики.</w:t>
      </w:r>
    </w:p>
    <w:p w:rsidR="007D7E3C" w:rsidRDefault="007D7E3C">
      <w:pPr>
        <w:pStyle w:val="ConsPlusNormal"/>
        <w:spacing w:before="220"/>
        <w:ind w:firstLine="540"/>
        <w:jc w:val="both"/>
      </w:pPr>
      <w:r>
        <w:t xml:space="preserve">70. Тарифный коэффициент, соответствующий квалификационной категории должности работников, осуществляющих управление автотранспортными средствами, зафиксированных при проведении нормативных наблюдений, определяется в порядке, установленном </w:t>
      </w:r>
      <w:hyperlink w:anchor="P583">
        <w:r>
          <w:rPr>
            <w:color w:val="0000FF"/>
          </w:rPr>
          <w:t>пунктом 69</w:t>
        </w:r>
      </w:hyperlink>
      <w:r>
        <w:t xml:space="preserve"> настоящей Методики.</w:t>
      </w:r>
    </w:p>
    <w:p w:rsidR="007D7E3C" w:rsidRDefault="007D7E3C">
      <w:pPr>
        <w:pStyle w:val="ConsPlusNormal"/>
        <w:spacing w:before="220"/>
        <w:ind w:firstLine="540"/>
        <w:jc w:val="both"/>
      </w:pPr>
      <w:r>
        <w:t>71. Затраты на возмещение работникам командировочных расходов при выполнении полевых работ вне места постоянной работы, учитываемые в показателях затрат на полевые работы при определении методом технического нормирования (С</w:t>
      </w:r>
      <w:r>
        <w:rPr>
          <w:vertAlign w:val="subscript"/>
        </w:rPr>
        <w:t>возТН</w:t>
      </w:r>
      <w:r>
        <w:t>), рассчитываются по формуле (14):</w:t>
      </w:r>
    </w:p>
    <w:p w:rsidR="007D7E3C" w:rsidRDefault="007D7E3C">
      <w:pPr>
        <w:pStyle w:val="ConsPlusNormal"/>
        <w:jc w:val="both"/>
      </w:pPr>
    </w:p>
    <w:p w:rsidR="007D7E3C" w:rsidRDefault="007D7E3C">
      <w:pPr>
        <w:pStyle w:val="ConsPlusNormal"/>
        <w:jc w:val="center"/>
      </w:pPr>
      <w:bookmarkStart w:id="33" w:name="P587"/>
      <w:bookmarkEnd w:id="33"/>
      <w:r>
        <w:t>С</w:t>
      </w:r>
      <w:r>
        <w:rPr>
          <w:vertAlign w:val="subscript"/>
        </w:rPr>
        <w:t>возТН</w:t>
      </w:r>
      <w:r>
        <w:t xml:space="preserve"> = Н</w:t>
      </w:r>
      <w:r>
        <w:rPr>
          <w:vertAlign w:val="subscript"/>
        </w:rPr>
        <w:t>ВрП</w:t>
      </w:r>
      <w:r>
        <w:t xml:space="preserve"> x Ч</w:t>
      </w:r>
      <w:r>
        <w:rPr>
          <w:vertAlign w:val="subscript"/>
        </w:rPr>
        <w:t>ФАКТвне</w:t>
      </w:r>
      <w:r>
        <w:t xml:space="preserve"> x З</w:t>
      </w:r>
      <w:r>
        <w:rPr>
          <w:vertAlign w:val="subscript"/>
        </w:rPr>
        <w:t>ч</w:t>
      </w:r>
      <w:r>
        <w:t xml:space="preserve"> x К</w:t>
      </w:r>
      <w:r>
        <w:rPr>
          <w:vertAlign w:val="subscript"/>
        </w:rPr>
        <w:t>воз</w:t>
      </w:r>
      <w:r>
        <w:t xml:space="preserve"> (14),</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возТН</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возмещение работникам командировочных расходов при выполнении полевых работ вне места постоянной работы, учитываемые в показателях затрат на полевые работы при определении методом технического нормирования, рублей;</w:t>
            </w:r>
          </w:p>
        </w:tc>
      </w:tr>
      <w:tr w:rsidR="007D7E3C">
        <w:tc>
          <w:tcPr>
            <w:tcW w:w="1304" w:type="dxa"/>
            <w:tcBorders>
              <w:top w:val="nil"/>
              <w:left w:val="nil"/>
              <w:bottom w:val="nil"/>
              <w:right w:val="nil"/>
            </w:tcBorders>
          </w:tcPr>
          <w:p w:rsidR="007D7E3C" w:rsidRDefault="007D7E3C">
            <w:pPr>
              <w:pStyle w:val="ConsPlusNormal"/>
              <w:jc w:val="both"/>
            </w:pPr>
            <w:r>
              <w:t>Ч</w:t>
            </w:r>
            <w:r>
              <w:rPr>
                <w:vertAlign w:val="subscript"/>
              </w:rPr>
              <w:t>ФАКТвне</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w:t>
            </w:r>
          </w:p>
        </w:tc>
      </w:tr>
      <w:tr w:rsidR="007D7E3C">
        <w:tc>
          <w:tcPr>
            <w:tcW w:w="1304" w:type="dxa"/>
            <w:tcBorders>
              <w:top w:val="nil"/>
              <w:left w:val="nil"/>
              <w:bottom w:val="nil"/>
              <w:right w:val="nil"/>
            </w:tcBorders>
          </w:tcPr>
          <w:p w:rsidR="007D7E3C" w:rsidRDefault="007D7E3C">
            <w:pPr>
              <w:pStyle w:val="ConsPlusNormal"/>
              <w:jc w:val="both"/>
            </w:pPr>
            <w:r>
              <w:t>К</w:t>
            </w:r>
            <w:r>
              <w:rPr>
                <w:vertAlign w:val="subscript"/>
              </w:rPr>
              <w:t>воз</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учитывающий относительную величину затрат на возмещение работнику командировочных расходов от часовой заработной платы ведущего специалиста. Для определения показателей затрат на полевые работы величина коэффициента (К</w:t>
            </w:r>
            <w:r>
              <w:rPr>
                <w:vertAlign w:val="subscript"/>
              </w:rPr>
              <w:t>воз</w:t>
            </w:r>
            <w:r>
              <w:t>) установлена в размере 0,98;</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ВрП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рабочий процесс в целом, определяемая по </w:t>
            </w:r>
            <w:hyperlink w:anchor="P189">
              <w:r>
                <w:rPr>
                  <w:color w:val="0000FF"/>
                </w:rPr>
                <w:t>формуле (3) пункта 29</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jc w:val="both"/>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часовая заработная плата ведущего инженера, определяемая по </w:t>
            </w:r>
            <w:hyperlink w:anchor="P466">
              <w:r>
                <w:rPr>
                  <w:color w:val="0000FF"/>
                </w:rPr>
                <w:t>формуле (10) пункта 62</w:t>
              </w:r>
            </w:hyperlink>
            <w:r>
              <w:t xml:space="preserve"> настоящей Методики, рублей в час.</w:t>
            </w:r>
          </w:p>
        </w:tc>
      </w:tr>
    </w:tbl>
    <w:p w:rsidR="007D7E3C" w:rsidRDefault="007D7E3C">
      <w:pPr>
        <w:pStyle w:val="ConsPlusNormal"/>
        <w:jc w:val="both"/>
      </w:pPr>
    </w:p>
    <w:p w:rsidR="007D7E3C" w:rsidRDefault="007D7E3C">
      <w:pPr>
        <w:pStyle w:val="ConsPlusNormal"/>
        <w:ind w:firstLine="540"/>
        <w:jc w:val="both"/>
      </w:pPr>
      <w:bookmarkStart w:id="34" w:name="P607"/>
      <w:bookmarkEnd w:id="34"/>
      <w:r>
        <w:t>72. Затраты на использование технических средств для полевых работ (С</w:t>
      </w:r>
      <w:r>
        <w:rPr>
          <w:vertAlign w:val="subscript"/>
        </w:rPr>
        <w:t>ТС</w:t>
      </w:r>
      <w:r>
        <w:t xml:space="preserve">), выполняемых в субъектах Российской Федерации, относимых к III температурной зоне в соответствии с </w:t>
      </w:r>
      <w:hyperlink r:id="rId31">
        <w:r>
          <w:rPr>
            <w:color w:val="0000FF"/>
          </w:rPr>
          <w:t>приложением N 4</w:t>
        </w:r>
      </w:hyperlink>
      <w:r>
        <w:t xml:space="preserve"> к Методике определения дополнительных затрат при производстве строительно-монтажных работ в зимнее время, утвержденной приказом Минстроя России от 25 мая 2021 г. N 325/пр (зарегистрирован Минюстом России 28 июля 2021 г., регистрационный N 64411; далее - Методика N 325/пр), рассчитываются по формуле (15):</w:t>
      </w:r>
    </w:p>
    <w:p w:rsidR="007D7E3C" w:rsidRDefault="007D7E3C">
      <w:pPr>
        <w:pStyle w:val="ConsPlusNormal"/>
        <w:jc w:val="both"/>
      </w:pPr>
    </w:p>
    <w:p w:rsidR="007D7E3C" w:rsidRDefault="007D7E3C">
      <w:pPr>
        <w:pStyle w:val="ConsPlusNormal"/>
        <w:jc w:val="center"/>
      </w:pPr>
      <w:bookmarkStart w:id="35" w:name="P609"/>
      <w:bookmarkEnd w:id="35"/>
      <w:r>
        <w:rPr>
          <w:noProof/>
          <w:position w:val="-10"/>
        </w:rPr>
        <w:drawing>
          <wp:inline distT="0" distB="0" distL="0" distR="0">
            <wp:extent cx="1534160" cy="2768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34160" cy="276860"/>
                    </a:xfrm>
                    <a:prstGeom prst="rect">
                      <a:avLst/>
                    </a:prstGeom>
                    <a:noFill/>
                    <a:ln>
                      <a:noFill/>
                    </a:ln>
                  </pic:spPr>
                </pic:pic>
              </a:graphicData>
            </a:graphic>
          </wp:inline>
        </w:drawing>
      </w:r>
      <w:r>
        <w:t xml:space="preserve"> (15),</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технических средств для полевых работ, выполняемых в субъектах Российской Федерации, относимых к III температурной зоне в соответствии с </w:t>
            </w:r>
            <w:hyperlink r:id="rId33">
              <w:r>
                <w:rPr>
                  <w:color w:val="0000FF"/>
                </w:rPr>
                <w:t>приложением N 4</w:t>
              </w:r>
            </w:hyperlink>
            <w:r>
              <w:t xml:space="preserve"> к Методике N 325/пр, рублей;</w:t>
            </w:r>
          </w:p>
        </w:tc>
      </w:tr>
      <w:tr w:rsidR="007D7E3C">
        <w:tc>
          <w:tcPr>
            <w:tcW w:w="1304" w:type="dxa"/>
            <w:tcBorders>
              <w:top w:val="nil"/>
              <w:left w:val="nil"/>
              <w:bottom w:val="nil"/>
              <w:right w:val="nil"/>
            </w:tcBorders>
          </w:tcPr>
          <w:p w:rsidR="007D7E3C" w:rsidRDefault="007D7E3C">
            <w:pPr>
              <w:pStyle w:val="ConsPlusNormal"/>
              <w:jc w:val="both"/>
            </w:pPr>
            <w:r>
              <w:t>И</w:t>
            </w:r>
            <w:r>
              <w:rPr>
                <w:vertAlign w:val="subscript"/>
              </w:rPr>
              <w:t>ТСi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времени на использование каждого технического средства для полевых работ, устанавливаемые в соответствии с нормой времени на рабочий процесс в целом (Нв</w:t>
            </w:r>
            <w:r>
              <w:rPr>
                <w:vertAlign w:val="subscript"/>
              </w:rPr>
              <w:t>р</w:t>
            </w:r>
            <w:r>
              <w:t>п), часов;</w:t>
            </w:r>
          </w:p>
        </w:tc>
      </w:tr>
      <w:tr w:rsidR="007D7E3C">
        <w:tc>
          <w:tcPr>
            <w:tcW w:w="1304" w:type="dxa"/>
            <w:tcBorders>
              <w:top w:val="nil"/>
              <w:left w:val="nil"/>
              <w:bottom w:val="nil"/>
              <w:right w:val="nil"/>
            </w:tcBorders>
          </w:tcPr>
          <w:p w:rsidR="007D7E3C" w:rsidRDefault="007D7E3C">
            <w:pPr>
              <w:pStyle w:val="ConsPlusNormal"/>
              <w:jc w:val="both"/>
            </w:pPr>
            <w:r>
              <w:t>Ц</w:t>
            </w:r>
            <w:r>
              <w:rPr>
                <w:vertAlign w:val="subscript"/>
              </w:rPr>
              <w:t>ТСi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цена использования каждого технического средства для полевых работ, рублей в час.</w:t>
            </w:r>
          </w:p>
        </w:tc>
      </w:tr>
    </w:tbl>
    <w:p w:rsidR="007D7E3C" w:rsidRDefault="007D7E3C">
      <w:pPr>
        <w:pStyle w:val="ConsPlusNormal"/>
        <w:jc w:val="both"/>
      </w:pPr>
    </w:p>
    <w:p w:rsidR="007D7E3C" w:rsidRDefault="007D7E3C">
      <w:pPr>
        <w:pStyle w:val="ConsPlusNormal"/>
        <w:ind w:firstLine="540"/>
        <w:jc w:val="both"/>
      </w:pPr>
      <w:r>
        <w:t>Рекомендуемый образец расчета затрат на использование технических средств для полевых работ (С</w:t>
      </w:r>
      <w:r>
        <w:rPr>
          <w:vertAlign w:val="subscript"/>
        </w:rPr>
        <w:t>ТС</w:t>
      </w:r>
      <w:r>
        <w:t xml:space="preserve">) приведен в </w:t>
      </w:r>
      <w:hyperlink w:anchor="P4298">
        <w:r>
          <w:rPr>
            <w:color w:val="0000FF"/>
          </w:rPr>
          <w:t>приложении N 9</w:t>
        </w:r>
      </w:hyperlink>
      <w:r>
        <w:t xml:space="preserve"> к настоящей Методике.</w:t>
      </w:r>
    </w:p>
    <w:p w:rsidR="007D7E3C" w:rsidRDefault="007D7E3C">
      <w:pPr>
        <w:pStyle w:val="ConsPlusNormal"/>
        <w:spacing w:before="220"/>
        <w:ind w:firstLine="540"/>
        <w:jc w:val="both"/>
      </w:pPr>
      <w:r>
        <w:t>73. Затраты на использование технического средства для полевых работ (Цтс) рассчитываются по формуле (16):</w:t>
      </w:r>
    </w:p>
    <w:p w:rsidR="007D7E3C" w:rsidRDefault="007D7E3C">
      <w:pPr>
        <w:pStyle w:val="ConsPlusNormal"/>
        <w:jc w:val="both"/>
      </w:pPr>
    </w:p>
    <w:p w:rsidR="007D7E3C" w:rsidRDefault="007D7E3C">
      <w:pPr>
        <w:pStyle w:val="ConsPlusNormal"/>
        <w:jc w:val="center"/>
      </w:pPr>
      <w:bookmarkStart w:id="36" w:name="P626"/>
      <w:bookmarkEnd w:id="36"/>
      <w:r>
        <w:t>Ц</w:t>
      </w:r>
      <w:r>
        <w:rPr>
          <w:vertAlign w:val="subscript"/>
        </w:rPr>
        <w:t>ТС</w:t>
      </w:r>
      <w:r>
        <w:t xml:space="preserve"> = А</w:t>
      </w:r>
      <w:r>
        <w:rPr>
          <w:vertAlign w:val="subscript"/>
        </w:rPr>
        <w:t>ТС</w:t>
      </w:r>
      <w:r>
        <w:t xml:space="preserve"> + Р</w:t>
      </w:r>
      <w:r>
        <w:rPr>
          <w:vertAlign w:val="subscript"/>
        </w:rPr>
        <w:t>ТС</w:t>
      </w:r>
      <w:r>
        <w:t xml:space="preserve"> (16),</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Ц</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технического средства для полевых работ, рублей в час;</w:t>
            </w:r>
          </w:p>
        </w:tc>
      </w:tr>
      <w:tr w:rsidR="007D7E3C">
        <w:tc>
          <w:tcPr>
            <w:tcW w:w="1304" w:type="dxa"/>
            <w:tcBorders>
              <w:top w:val="nil"/>
              <w:left w:val="nil"/>
              <w:bottom w:val="nil"/>
              <w:right w:val="nil"/>
            </w:tcBorders>
          </w:tcPr>
          <w:p w:rsidR="007D7E3C" w:rsidRDefault="007D7E3C">
            <w:pPr>
              <w:pStyle w:val="ConsPlusNormal"/>
              <w:jc w:val="both"/>
            </w:pPr>
            <w:r>
              <w:t>А</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амортизационные отчисления на полное восстановление технического средства для полевых работ, определяемые по </w:t>
            </w:r>
            <w:hyperlink w:anchor="P642">
              <w:r>
                <w:rPr>
                  <w:color w:val="0000FF"/>
                </w:rPr>
                <w:t>формуле (17) пункта 74</w:t>
              </w:r>
            </w:hyperlink>
            <w:r>
              <w:t xml:space="preserve"> настоящей Методики, рублей в час;</w:t>
            </w:r>
          </w:p>
        </w:tc>
      </w:tr>
      <w:tr w:rsidR="007D7E3C">
        <w:tc>
          <w:tcPr>
            <w:tcW w:w="1304" w:type="dxa"/>
            <w:tcBorders>
              <w:top w:val="nil"/>
              <w:left w:val="nil"/>
              <w:bottom w:val="nil"/>
              <w:right w:val="nil"/>
            </w:tcBorders>
          </w:tcPr>
          <w:p w:rsidR="007D7E3C" w:rsidRDefault="007D7E3C">
            <w:pPr>
              <w:pStyle w:val="ConsPlusNormal"/>
              <w:jc w:val="both"/>
            </w:pPr>
            <w:r>
              <w:t>Р</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выполнение текущего и капитального ремонта, техническое обслуживание и диагностирование технического средства для полевых работ, определяемые по </w:t>
            </w:r>
            <w:hyperlink w:anchor="P737">
              <w:r>
                <w:rPr>
                  <w:color w:val="0000FF"/>
                </w:rPr>
                <w:t>формуле (19) пункта 82</w:t>
              </w:r>
            </w:hyperlink>
            <w:r>
              <w:t xml:space="preserve"> настоящей Методики, рублей в час.</w:t>
            </w:r>
          </w:p>
        </w:tc>
      </w:tr>
    </w:tbl>
    <w:p w:rsidR="007D7E3C" w:rsidRDefault="007D7E3C">
      <w:pPr>
        <w:pStyle w:val="ConsPlusNormal"/>
        <w:jc w:val="both"/>
      </w:pPr>
    </w:p>
    <w:p w:rsidR="007D7E3C" w:rsidRDefault="007D7E3C">
      <w:pPr>
        <w:pStyle w:val="ConsPlusNormal"/>
        <w:ind w:firstLine="540"/>
        <w:jc w:val="both"/>
      </w:pPr>
      <w:r>
        <w:t>74. Амортизационные отчисления на полное восстановление технического средства для полевых работ (А</w:t>
      </w:r>
      <w:r>
        <w:rPr>
          <w:vertAlign w:val="subscript"/>
        </w:rPr>
        <w:t>ТС</w:t>
      </w:r>
      <w:r>
        <w:t>) рассчитываются по формуле (17):</w:t>
      </w:r>
    </w:p>
    <w:p w:rsidR="007D7E3C" w:rsidRDefault="007D7E3C">
      <w:pPr>
        <w:pStyle w:val="ConsPlusNormal"/>
        <w:jc w:val="both"/>
      </w:pPr>
    </w:p>
    <w:p w:rsidR="007D7E3C" w:rsidRDefault="007D7E3C">
      <w:pPr>
        <w:pStyle w:val="ConsPlusNormal"/>
        <w:jc w:val="center"/>
      </w:pPr>
      <w:bookmarkStart w:id="37" w:name="P642"/>
      <w:bookmarkEnd w:id="37"/>
      <w:r>
        <w:rPr>
          <w:noProof/>
          <w:position w:val="-26"/>
        </w:rPr>
        <w:drawing>
          <wp:inline distT="0" distB="0" distL="0" distR="0">
            <wp:extent cx="712470" cy="477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2470" cy="477520"/>
                    </a:xfrm>
                    <a:prstGeom prst="rect">
                      <a:avLst/>
                    </a:prstGeom>
                    <a:noFill/>
                    <a:ln>
                      <a:noFill/>
                    </a:ln>
                  </pic:spPr>
                </pic:pic>
              </a:graphicData>
            </a:graphic>
          </wp:inline>
        </w:drawing>
      </w:r>
      <w:r>
        <w:t xml:space="preserve"> (17),</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А</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амортизационные отчисления на полное восстановление технического средства для полевых работ, рублей в час;</w:t>
            </w:r>
          </w:p>
        </w:tc>
      </w:tr>
      <w:tr w:rsidR="007D7E3C">
        <w:tc>
          <w:tcPr>
            <w:tcW w:w="1304" w:type="dxa"/>
            <w:tcBorders>
              <w:top w:val="nil"/>
              <w:left w:val="nil"/>
              <w:bottom w:val="nil"/>
              <w:right w:val="nil"/>
            </w:tcBorders>
          </w:tcPr>
          <w:p w:rsidR="007D7E3C" w:rsidRDefault="007D7E3C">
            <w:pPr>
              <w:pStyle w:val="ConsPlusNormal"/>
              <w:jc w:val="both"/>
            </w:pPr>
            <w:r>
              <w:t>В</w:t>
            </w:r>
            <w:r>
              <w:rPr>
                <w:vertAlign w:val="subscript"/>
              </w:rPr>
              <w:t>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восстановительная стоимость технического средства для полевых работ, определяемая в соответствии с </w:t>
            </w:r>
            <w:hyperlink w:anchor="P656">
              <w:r>
                <w:rPr>
                  <w:color w:val="0000FF"/>
                </w:rPr>
                <w:t>пунктом 75</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срок полезного использования технического средства для полевых работ, определяемый по </w:t>
            </w:r>
            <w:hyperlink w:anchor="P662">
              <w:r>
                <w:rPr>
                  <w:color w:val="0000FF"/>
                </w:rPr>
                <w:t>формуле (18) пункта 77</w:t>
              </w:r>
            </w:hyperlink>
            <w:r>
              <w:t xml:space="preserve"> настоящей Методики, часов.</w:t>
            </w:r>
          </w:p>
        </w:tc>
      </w:tr>
    </w:tbl>
    <w:p w:rsidR="007D7E3C" w:rsidRDefault="007D7E3C">
      <w:pPr>
        <w:pStyle w:val="ConsPlusNormal"/>
        <w:jc w:val="both"/>
      </w:pPr>
    </w:p>
    <w:p w:rsidR="007D7E3C" w:rsidRDefault="007D7E3C">
      <w:pPr>
        <w:pStyle w:val="ConsPlusNormal"/>
        <w:ind w:firstLine="540"/>
        <w:jc w:val="both"/>
      </w:pPr>
      <w:bookmarkStart w:id="38" w:name="P656"/>
      <w:bookmarkEnd w:id="38"/>
      <w:r>
        <w:t>75. Восстановительная стоимость технического средства для полевых работ (В</w:t>
      </w:r>
      <w:r>
        <w:rPr>
          <w:vertAlign w:val="subscript"/>
        </w:rPr>
        <w:t>с</w:t>
      </w:r>
      <w:r>
        <w:t>) определяется на основании данных о минимальной отпускной цене, полученных по результатам проведения конъюнктурного анализа текущих цен технического средства для полевых работ.</w:t>
      </w:r>
    </w:p>
    <w:p w:rsidR="007D7E3C" w:rsidRDefault="007D7E3C">
      <w:pPr>
        <w:pStyle w:val="ConsPlusNormal"/>
        <w:spacing w:before="220"/>
        <w:ind w:firstLine="540"/>
        <w:jc w:val="both"/>
      </w:pPr>
      <w:r>
        <w:t xml:space="preserve">Рекомендуемый образец таблицы конъюнктурного анализа данных о минимальной отпускной цене технического средства для полевых работ приведен в </w:t>
      </w:r>
      <w:hyperlink w:anchor="P4436">
        <w:r>
          <w:rPr>
            <w:color w:val="0000FF"/>
          </w:rPr>
          <w:t>приложении N 10</w:t>
        </w:r>
      </w:hyperlink>
      <w:r>
        <w:t xml:space="preserve"> к настоящей Методике.</w:t>
      </w:r>
    </w:p>
    <w:p w:rsidR="007D7E3C" w:rsidRDefault="007D7E3C">
      <w:pPr>
        <w:pStyle w:val="ConsPlusNormal"/>
        <w:spacing w:before="220"/>
        <w:ind w:firstLine="540"/>
        <w:jc w:val="both"/>
      </w:pPr>
      <w:r>
        <w:t>76. Конъюнктурный анализ текущих цен технического средства для полевых работ проводится на основании данных, представленных не менее 2 (двумя) производителями и (или) поставщиками технических средств для полевых работ (далее - поставщики), расположенными на территории Российской Федерации.</w:t>
      </w:r>
    </w:p>
    <w:p w:rsidR="007D7E3C" w:rsidRDefault="007D7E3C">
      <w:pPr>
        <w:pStyle w:val="ConsPlusNormal"/>
        <w:spacing w:before="220"/>
        <w:ind w:firstLine="540"/>
        <w:jc w:val="both"/>
      </w:pPr>
      <w:r>
        <w:t>Восстановительную стоимость технического средства для полевых работ допускается определять на основании отпускной цены по 1 (одному) поставщику, если на территории Российской Федерации технические средства для полевых работ поставляются и (или) выпускаются единственным поставщиком.</w:t>
      </w:r>
    </w:p>
    <w:p w:rsidR="007D7E3C" w:rsidRDefault="007D7E3C">
      <w:pPr>
        <w:pStyle w:val="ConsPlusNormal"/>
        <w:spacing w:before="220"/>
        <w:ind w:firstLine="540"/>
        <w:jc w:val="both"/>
      </w:pPr>
      <w:r>
        <w:t>77. Срок полезного использования технического средства для полевых работ (Н</w:t>
      </w:r>
      <w:r>
        <w:rPr>
          <w:vertAlign w:val="subscript"/>
        </w:rPr>
        <w:t>с</w:t>
      </w:r>
      <w:r>
        <w:t>) рассчитывается по формуле (18):</w:t>
      </w:r>
    </w:p>
    <w:p w:rsidR="007D7E3C" w:rsidRDefault="007D7E3C">
      <w:pPr>
        <w:pStyle w:val="ConsPlusNormal"/>
        <w:jc w:val="both"/>
      </w:pPr>
    </w:p>
    <w:p w:rsidR="007D7E3C" w:rsidRDefault="007D7E3C">
      <w:pPr>
        <w:pStyle w:val="ConsPlusNormal"/>
        <w:jc w:val="center"/>
      </w:pPr>
      <w:bookmarkStart w:id="39" w:name="P662"/>
      <w:bookmarkEnd w:id="39"/>
      <w:r>
        <w:t>Н</w:t>
      </w:r>
      <w:r>
        <w:rPr>
          <w:vertAlign w:val="subscript"/>
        </w:rPr>
        <w:t>с</w:t>
      </w:r>
      <w:r>
        <w:t xml:space="preserve"> = Т</w:t>
      </w:r>
      <w:r>
        <w:rPr>
          <w:vertAlign w:val="subscript"/>
        </w:rPr>
        <w:t>гр</w:t>
      </w:r>
      <w:r>
        <w:t xml:space="preserve"> x С</w:t>
      </w:r>
      <w:r>
        <w:rPr>
          <w:vertAlign w:val="subscript"/>
        </w:rPr>
        <w:t>с</w:t>
      </w:r>
      <w:r>
        <w:t xml:space="preserve"> (18),</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Нс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срок полезного использования технического средства для полевых работ, часов;</w:t>
            </w:r>
          </w:p>
        </w:tc>
      </w:tr>
      <w:tr w:rsidR="007D7E3C">
        <w:tc>
          <w:tcPr>
            <w:tcW w:w="1304" w:type="dxa"/>
            <w:tcBorders>
              <w:top w:val="nil"/>
              <w:left w:val="nil"/>
              <w:bottom w:val="nil"/>
              <w:right w:val="nil"/>
            </w:tcBorders>
          </w:tcPr>
          <w:p w:rsidR="007D7E3C" w:rsidRDefault="007D7E3C">
            <w:pPr>
              <w:pStyle w:val="ConsPlusNormal"/>
              <w:jc w:val="both"/>
            </w:pPr>
            <w:r>
              <w:t>Т</w:t>
            </w:r>
            <w:r>
              <w:rPr>
                <w:vertAlign w:val="subscript"/>
              </w:rPr>
              <w:t>гр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показатель годового режима использования технического средства для полевых работ, используемый при определении показателей затрат на полевые работы, определяемый в соответствии с </w:t>
            </w:r>
            <w:hyperlink w:anchor="P676">
              <w:r>
                <w:rPr>
                  <w:color w:val="0000FF"/>
                </w:rPr>
                <w:t>пунктами 78</w:t>
              </w:r>
            </w:hyperlink>
            <w:r>
              <w:t xml:space="preserve"> - </w:t>
            </w:r>
            <w:hyperlink w:anchor="P678">
              <w:r>
                <w:rPr>
                  <w:color w:val="0000FF"/>
                </w:rPr>
                <w:t>80</w:t>
              </w:r>
            </w:hyperlink>
            <w:r>
              <w:t xml:space="preserve"> настоящей Методики, часов в год;</w:t>
            </w:r>
          </w:p>
        </w:tc>
      </w:tr>
      <w:tr w:rsidR="007D7E3C">
        <w:tc>
          <w:tcPr>
            <w:tcW w:w="1304" w:type="dxa"/>
            <w:tcBorders>
              <w:top w:val="nil"/>
              <w:left w:val="nil"/>
              <w:bottom w:val="nil"/>
              <w:right w:val="nil"/>
            </w:tcBorders>
          </w:tcPr>
          <w:p w:rsidR="007D7E3C" w:rsidRDefault="007D7E3C">
            <w:pPr>
              <w:pStyle w:val="ConsPlusNormal"/>
              <w:jc w:val="both"/>
            </w:pPr>
            <w:r>
              <w:t>С</w:t>
            </w:r>
            <w:r>
              <w:rPr>
                <w:vertAlign w:val="subscript"/>
              </w:rPr>
              <w:t>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срок службы технического средства для полевых работ, определяемый в соответствии с паспортом технического средства для полевых работ, технической документацией производителя технического средства для полевых работ либо </w:t>
            </w:r>
            <w:hyperlink w:anchor="P679">
              <w:r>
                <w:rPr>
                  <w:color w:val="0000FF"/>
                </w:rPr>
                <w:t>пунктом 81</w:t>
              </w:r>
            </w:hyperlink>
            <w:r>
              <w:t xml:space="preserve"> настоящей Методики, лет.</w:t>
            </w:r>
          </w:p>
        </w:tc>
      </w:tr>
    </w:tbl>
    <w:p w:rsidR="007D7E3C" w:rsidRDefault="007D7E3C">
      <w:pPr>
        <w:pStyle w:val="ConsPlusNormal"/>
        <w:jc w:val="both"/>
      </w:pPr>
    </w:p>
    <w:p w:rsidR="007D7E3C" w:rsidRDefault="007D7E3C">
      <w:pPr>
        <w:pStyle w:val="ConsPlusNormal"/>
        <w:ind w:firstLine="540"/>
        <w:jc w:val="both"/>
      </w:pPr>
      <w:bookmarkStart w:id="40" w:name="P676"/>
      <w:bookmarkEnd w:id="40"/>
      <w:r>
        <w:t>78. Значения показателей годового режима использования технических средств для полевых работ, используемых при определении показателей затрат на полевые работы (Т</w:t>
      </w:r>
      <w:r>
        <w:rPr>
          <w:vertAlign w:val="subscript"/>
        </w:rPr>
        <w:t>гр</w:t>
      </w:r>
      <w:r>
        <w:t>), применяемые для определения срока полезного использования технического средства для полевых работ (Н</w:t>
      </w:r>
      <w:r>
        <w:rPr>
          <w:vertAlign w:val="subscript"/>
        </w:rPr>
        <w:t>с</w:t>
      </w:r>
      <w:r>
        <w:t xml:space="preserve">), приведены в </w:t>
      </w:r>
      <w:hyperlink w:anchor="P4474">
        <w:r>
          <w:rPr>
            <w:color w:val="0000FF"/>
          </w:rPr>
          <w:t>приложении N 11</w:t>
        </w:r>
      </w:hyperlink>
      <w:r>
        <w:t xml:space="preserve"> к настоящей Методике. Значения установлены исходя из применения технических средств для полевых работ в течение продолжительности рабочего времени 40 часов в неделю в соответствии со </w:t>
      </w:r>
      <w:hyperlink r:id="rId35">
        <w:r>
          <w:rPr>
            <w:color w:val="0000FF"/>
          </w:rPr>
          <w:t>статьей 91</w:t>
        </w:r>
      </w:hyperlink>
      <w:r>
        <w:t xml:space="preserve"> Трудового кодекса Российской Федерации.</w:t>
      </w:r>
    </w:p>
    <w:p w:rsidR="007D7E3C" w:rsidRDefault="007D7E3C">
      <w:pPr>
        <w:pStyle w:val="ConsPlusNormal"/>
        <w:spacing w:before="220"/>
        <w:ind w:firstLine="540"/>
        <w:jc w:val="both"/>
      </w:pPr>
      <w:r>
        <w:t>79. Значения показателей годового режима использования технических средств для полевых работ, используемых при определении показателей затрат на полевые работы (Т</w:t>
      </w:r>
      <w:r>
        <w:rPr>
          <w:vertAlign w:val="subscript"/>
        </w:rPr>
        <w:t>гр</w:t>
      </w:r>
      <w:r>
        <w:t xml:space="preserve">), не приведенные в </w:t>
      </w:r>
      <w:hyperlink w:anchor="P4474">
        <w:r>
          <w:rPr>
            <w:color w:val="0000FF"/>
          </w:rPr>
          <w:t>приложении N 11</w:t>
        </w:r>
      </w:hyperlink>
      <w:r>
        <w:t xml:space="preserve"> к настоящей Методике, определяются в соответствии с приведенными в </w:t>
      </w:r>
      <w:hyperlink w:anchor="P4474">
        <w:r>
          <w:rPr>
            <w:color w:val="0000FF"/>
          </w:rPr>
          <w:t>приложении N 11</w:t>
        </w:r>
      </w:hyperlink>
      <w:r>
        <w:t xml:space="preserve"> к настоящей Методике техническими средствами для полевых работ либо по значениям прочих технических средств для полевых работ, используемых при выполнении сопоставимых видов работ.</w:t>
      </w:r>
    </w:p>
    <w:p w:rsidR="007D7E3C" w:rsidRDefault="007D7E3C">
      <w:pPr>
        <w:pStyle w:val="ConsPlusNormal"/>
        <w:spacing w:before="220"/>
        <w:ind w:firstLine="540"/>
        <w:jc w:val="both"/>
      </w:pPr>
      <w:bookmarkStart w:id="41" w:name="P678"/>
      <w:bookmarkEnd w:id="41"/>
      <w:r>
        <w:t xml:space="preserve">80. В случае отсутствия в </w:t>
      </w:r>
      <w:hyperlink w:anchor="P4474">
        <w:r>
          <w:rPr>
            <w:color w:val="0000FF"/>
          </w:rPr>
          <w:t>приложении N 11</w:t>
        </w:r>
      </w:hyperlink>
      <w:r>
        <w:t xml:space="preserve"> к настоящей Методике технических средств для полевых работ, используемых при производстве сопоставимых видов работ, осуществляется сбор исходных данных, по результатам проведения которого определяются значения показателей годового режима необходимых технических средств для полевых работ, используемых при определении показателей затрат на полевые работы.</w:t>
      </w:r>
    </w:p>
    <w:p w:rsidR="007D7E3C" w:rsidRDefault="007D7E3C">
      <w:pPr>
        <w:pStyle w:val="ConsPlusNormal"/>
        <w:spacing w:before="220"/>
        <w:ind w:firstLine="540"/>
        <w:jc w:val="both"/>
      </w:pPr>
      <w:bookmarkStart w:id="42" w:name="P679"/>
      <w:bookmarkEnd w:id="42"/>
      <w:r>
        <w:t>81. При отсутствии данных о сроке службы технического средства для полевых работ (С</w:t>
      </w:r>
      <w:r>
        <w:rPr>
          <w:vertAlign w:val="subscript"/>
        </w:rPr>
        <w:t>с</w:t>
      </w:r>
      <w:r>
        <w:t>) в паспорте технического средства или технической документации производителя технического средства для полевых работ его значение допускается определять в соответствии с данными, приведенными в таблице 3:</w:t>
      </w:r>
    </w:p>
    <w:p w:rsidR="007D7E3C" w:rsidRDefault="007D7E3C">
      <w:pPr>
        <w:pStyle w:val="ConsPlusNormal"/>
        <w:jc w:val="both"/>
      </w:pPr>
    </w:p>
    <w:p w:rsidR="007D7E3C" w:rsidRDefault="007D7E3C">
      <w:pPr>
        <w:pStyle w:val="ConsPlusNormal"/>
        <w:jc w:val="right"/>
      </w:pPr>
      <w:r>
        <w:t>Таблица 3</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123"/>
        <w:gridCol w:w="2098"/>
      </w:tblGrid>
      <w:tr w:rsidR="007D7E3C">
        <w:tc>
          <w:tcPr>
            <w:tcW w:w="850" w:type="dxa"/>
          </w:tcPr>
          <w:p w:rsidR="007D7E3C" w:rsidRDefault="007D7E3C">
            <w:pPr>
              <w:pStyle w:val="ConsPlusNormal"/>
              <w:jc w:val="center"/>
            </w:pPr>
            <w:r>
              <w:t>N пункта</w:t>
            </w:r>
          </w:p>
        </w:tc>
        <w:tc>
          <w:tcPr>
            <w:tcW w:w="6123" w:type="dxa"/>
          </w:tcPr>
          <w:p w:rsidR="007D7E3C" w:rsidRDefault="007D7E3C">
            <w:pPr>
              <w:pStyle w:val="ConsPlusNormal"/>
              <w:jc w:val="center"/>
            </w:pPr>
            <w:r>
              <w:t>Группы и виды технических средств</w:t>
            </w:r>
          </w:p>
        </w:tc>
        <w:tc>
          <w:tcPr>
            <w:tcW w:w="2098" w:type="dxa"/>
          </w:tcPr>
          <w:p w:rsidR="007D7E3C" w:rsidRDefault="007D7E3C">
            <w:pPr>
              <w:pStyle w:val="ConsPlusNormal"/>
              <w:jc w:val="center"/>
            </w:pPr>
            <w:r>
              <w:t>Срок службы технического средства для полевых работ (С</w:t>
            </w:r>
            <w:r>
              <w:rPr>
                <w:vertAlign w:val="subscript"/>
              </w:rPr>
              <w:t>с</w:t>
            </w:r>
            <w:r>
              <w:t>), лет</w:t>
            </w:r>
          </w:p>
        </w:tc>
      </w:tr>
      <w:tr w:rsidR="007D7E3C">
        <w:tc>
          <w:tcPr>
            <w:tcW w:w="850" w:type="dxa"/>
          </w:tcPr>
          <w:p w:rsidR="007D7E3C" w:rsidRDefault="007D7E3C">
            <w:pPr>
              <w:pStyle w:val="ConsPlusNormal"/>
              <w:jc w:val="center"/>
            </w:pPr>
            <w:r>
              <w:t>1</w:t>
            </w:r>
          </w:p>
        </w:tc>
        <w:tc>
          <w:tcPr>
            <w:tcW w:w="6123" w:type="dxa"/>
          </w:tcPr>
          <w:p w:rsidR="007D7E3C" w:rsidRDefault="007D7E3C">
            <w:pPr>
              <w:pStyle w:val="ConsPlusNormal"/>
              <w:jc w:val="center"/>
            </w:pPr>
            <w:r>
              <w:t>2</w:t>
            </w:r>
          </w:p>
        </w:tc>
        <w:tc>
          <w:tcPr>
            <w:tcW w:w="2098" w:type="dxa"/>
          </w:tcPr>
          <w:p w:rsidR="007D7E3C" w:rsidRDefault="007D7E3C">
            <w:pPr>
              <w:pStyle w:val="ConsPlusNormal"/>
              <w:jc w:val="center"/>
            </w:pPr>
            <w:r>
              <w:t>3</w:t>
            </w:r>
          </w:p>
        </w:tc>
      </w:tr>
      <w:tr w:rsidR="007D7E3C">
        <w:tc>
          <w:tcPr>
            <w:tcW w:w="850" w:type="dxa"/>
            <w:vAlign w:val="center"/>
          </w:tcPr>
          <w:p w:rsidR="007D7E3C" w:rsidRDefault="007D7E3C">
            <w:pPr>
              <w:pStyle w:val="ConsPlusNormal"/>
              <w:jc w:val="center"/>
            </w:pPr>
            <w:r>
              <w:t>1</w:t>
            </w:r>
          </w:p>
        </w:tc>
        <w:tc>
          <w:tcPr>
            <w:tcW w:w="6123" w:type="dxa"/>
            <w:vAlign w:val="bottom"/>
          </w:tcPr>
          <w:p w:rsidR="007D7E3C" w:rsidRDefault="007D7E3C">
            <w:pPr>
              <w:pStyle w:val="ConsPlusNormal"/>
            </w:pPr>
            <w:r>
              <w:t>Дефектоскопы</w:t>
            </w:r>
          </w:p>
        </w:tc>
        <w:tc>
          <w:tcPr>
            <w:tcW w:w="2098" w:type="dxa"/>
            <w:vAlign w:val="center"/>
          </w:tcPr>
          <w:p w:rsidR="007D7E3C" w:rsidRDefault="007D7E3C">
            <w:pPr>
              <w:pStyle w:val="ConsPlusNormal"/>
              <w:jc w:val="center"/>
            </w:pPr>
            <w:r>
              <w:t>7,0</w:t>
            </w:r>
          </w:p>
        </w:tc>
      </w:tr>
      <w:tr w:rsidR="007D7E3C">
        <w:tc>
          <w:tcPr>
            <w:tcW w:w="850" w:type="dxa"/>
            <w:vAlign w:val="center"/>
          </w:tcPr>
          <w:p w:rsidR="007D7E3C" w:rsidRDefault="007D7E3C">
            <w:pPr>
              <w:pStyle w:val="ConsPlusNormal"/>
              <w:jc w:val="center"/>
            </w:pPr>
            <w:r>
              <w:t>2</w:t>
            </w:r>
          </w:p>
        </w:tc>
        <w:tc>
          <w:tcPr>
            <w:tcW w:w="6123" w:type="dxa"/>
          </w:tcPr>
          <w:p w:rsidR="007D7E3C" w:rsidRDefault="007D7E3C">
            <w:pPr>
              <w:pStyle w:val="ConsPlusNormal"/>
            </w:pPr>
            <w:r>
              <w:t>Дефектоскопы для контроля деталей и узлов подвижного состава</w:t>
            </w:r>
          </w:p>
        </w:tc>
        <w:tc>
          <w:tcPr>
            <w:tcW w:w="2098" w:type="dxa"/>
            <w:vAlign w:val="center"/>
          </w:tcPr>
          <w:p w:rsidR="007D7E3C" w:rsidRDefault="007D7E3C">
            <w:pPr>
              <w:pStyle w:val="ConsPlusNormal"/>
              <w:jc w:val="center"/>
            </w:pPr>
            <w:r>
              <w:t>7,0</w:t>
            </w:r>
          </w:p>
        </w:tc>
      </w:tr>
      <w:tr w:rsidR="007D7E3C">
        <w:tc>
          <w:tcPr>
            <w:tcW w:w="850" w:type="dxa"/>
            <w:vAlign w:val="center"/>
          </w:tcPr>
          <w:p w:rsidR="007D7E3C" w:rsidRDefault="007D7E3C">
            <w:pPr>
              <w:pStyle w:val="ConsPlusNormal"/>
              <w:jc w:val="center"/>
            </w:pPr>
            <w:r>
              <w:t>3</w:t>
            </w:r>
          </w:p>
        </w:tc>
        <w:tc>
          <w:tcPr>
            <w:tcW w:w="6123" w:type="dxa"/>
            <w:vAlign w:val="bottom"/>
          </w:tcPr>
          <w:p w:rsidR="007D7E3C" w:rsidRDefault="007D7E3C">
            <w:pPr>
              <w:pStyle w:val="ConsPlusNormal"/>
            </w:pPr>
            <w:r>
              <w:t>Радиоизмерительные и электроизмерительные приборы и устройства общего и специального назначения</w:t>
            </w:r>
          </w:p>
        </w:tc>
        <w:tc>
          <w:tcPr>
            <w:tcW w:w="2098" w:type="dxa"/>
            <w:vAlign w:val="center"/>
          </w:tcPr>
          <w:p w:rsidR="007D7E3C" w:rsidRDefault="007D7E3C">
            <w:pPr>
              <w:pStyle w:val="ConsPlusNormal"/>
              <w:jc w:val="center"/>
            </w:pPr>
            <w:r>
              <w:t>9,0</w:t>
            </w:r>
          </w:p>
        </w:tc>
      </w:tr>
      <w:tr w:rsidR="007D7E3C">
        <w:tc>
          <w:tcPr>
            <w:tcW w:w="850" w:type="dxa"/>
            <w:vAlign w:val="center"/>
          </w:tcPr>
          <w:p w:rsidR="007D7E3C" w:rsidRDefault="007D7E3C">
            <w:pPr>
              <w:pStyle w:val="ConsPlusNormal"/>
              <w:jc w:val="center"/>
            </w:pPr>
            <w:r>
              <w:t>4</w:t>
            </w:r>
          </w:p>
        </w:tc>
        <w:tc>
          <w:tcPr>
            <w:tcW w:w="6123" w:type="dxa"/>
            <w:vAlign w:val="bottom"/>
          </w:tcPr>
          <w:p w:rsidR="007D7E3C" w:rsidRDefault="007D7E3C">
            <w:pPr>
              <w:pStyle w:val="ConsPlusNormal"/>
            </w:pPr>
            <w:r>
              <w:t>Геодезические приборы (астрономические универсалы, теодолиты, нивелиры, кипрегели и другие приборы, используемые на полевых работах)</w:t>
            </w:r>
          </w:p>
        </w:tc>
        <w:tc>
          <w:tcPr>
            <w:tcW w:w="2098" w:type="dxa"/>
            <w:vAlign w:val="center"/>
          </w:tcPr>
          <w:p w:rsidR="007D7E3C" w:rsidRDefault="007D7E3C">
            <w:pPr>
              <w:pStyle w:val="ConsPlusNormal"/>
              <w:jc w:val="center"/>
            </w:pPr>
            <w:r>
              <w:t>8,0</w:t>
            </w:r>
          </w:p>
        </w:tc>
      </w:tr>
      <w:tr w:rsidR="007D7E3C">
        <w:tc>
          <w:tcPr>
            <w:tcW w:w="850" w:type="dxa"/>
            <w:vAlign w:val="center"/>
          </w:tcPr>
          <w:p w:rsidR="007D7E3C" w:rsidRDefault="007D7E3C">
            <w:pPr>
              <w:pStyle w:val="ConsPlusNormal"/>
              <w:jc w:val="center"/>
            </w:pPr>
            <w:r>
              <w:t>5</w:t>
            </w:r>
          </w:p>
        </w:tc>
        <w:tc>
          <w:tcPr>
            <w:tcW w:w="6123" w:type="dxa"/>
            <w:vAlign w:val="bottom"/>
          </w:tcPr>
          <w:p w:rsidR="007D7E3C" w:rsidRDefault="007D7E3C">
            <w:pPr>
              <w:pStyle w:val="ConsPlusNormal"/>
            </w:pPr>
            <w:r>
              <w:t>Радиогеодезические системы (светодальномеры, радиодальномеры и другие системы)</w:t>
            </w:r>
          </w:p>
        </w:tc>
        <w:tc>
          <w:tcPr>
            <w:tcW w:w="2098" w:type="dxa"/>
            <w:vAlign w:val="center"/>
          </w:tcPr>
          <w:p w:rsidR="007D7E3C" w:rsidRDefault="007D7E3C">
            <w:pPr>
              <w:pStyle w:val="ConsPlusNormal"/>
              <w:jc w:val="center"/>
            </w:pPr>
            <w:r>
              <w:t>6,0</w:t>
            </w:r>
          </w:p>
        </w:tc>
      </w:tr>
      <w:tr w:rsidR="007D7E3C">
        <w:tc>
          <w:tcPr>
            <w:tcW w:w="850" w:type="dxa"/>
            <w:vAlign w:val="center"/>
          </w:tcPr>
          <w:p w:rsidR="007D7E3C" w:rsidRDefault="007D7E3C">
            <w:pPr>
              <w:pStyle w:val="ConsPlusNormal"/>
              <w:jc w:val="center"/>
            </w:pPr>
            <w:r>
              <w:t>6</w:t>
            </w:r>
          </w:p>
        </w:tc>
        <w:tc>
          <w:tcPr>
            <w:tcW w:w="6123" w:type="dxa"/>
            <w:vAlign w:val="bottom"/>
          </w:tcPr>
          <w:p w:rsidR="007D7E3C" w:rsidRDefault="007D7E3C">
            <w:pPr>
              <w:pStyle w:val="ConsPlusNormal"/>
            </w:pPr>
            <w:r>
              <w:t>Стереотопографические и фотограмметрические приборы (стереографы, стереопроекторы, стереокомпараторы, фототрансформаторы, фоторедукторы и другие приборы, используемые на камеральных работах)</w:t>
            </w:r>
          </w:p>
        </w:tc>
        <w:tc>
          <w:tcPr>
            <w:tcW w:w="2098" w:type="dxa"/>
            <w:vAlign w:val="center"/>
          </w:tcPr>
          <w:p w:rsidR="007D7E3C" w:rsidRDefault="007D7E3C">
            <w:pPr>
              <w:pStyle w:val="ConsPlusNormal"/>
              <w:jc w:val="center"/>
            </w:pPr>
            <w:r>
              <w:t>9,5</w:t>
            </w:r>
          </w:p>
        </w:tc>
      </w:tr>
      <w:tr w:rsidR="007D7E3C">
        <w:tc>
          <w:tcPr>
            <w:tcW w:w="850" w:type="dxa"/>
            <w:vAlign w:val="center"/>
          </w:tcPr>
          <w:p w:rsidR="007D7E3C" w:rsidRDefault="007D7E3C">
            <w:pPr>
              <w:pStyle w:val="ConsPlusNormal"/>
              <w:jc w:val="center"/>
            </w:pPr>
            <w:r>
              <w:t>7</w:t>
            </w:r>
          </w:p>
        </w:tc>
        <w:tc>
          <w:tcPr>
            <w:tcW w:w="6123" w:type="dxa"/>
            <w:vAlign w:val="bottom"/>
          </w:tcPr>
          <w:p w:rsidR="007D7E3C" w:rsidRDefault="007D7E3C">
            <w:pPr>
              <w:pStyle w:val="ConsPlusNormal"/>
            </w:pPr>
            <w:r>
              <w:t>Приборы для контроля и регулирования технологических процессов (за исключением приборов температуры, радиоизотопных приборов)</w:t>
            </w:r>
          </w:p>
        </w:tc>
        <w:tc>
          <w:tcPr>
            <w:tcW w:w="2098" w:type="dxa"/>
            <w:vAlign w:val="center"/>
          </w:tcPr>
          <w:p w:rsidR="007D7E3C" w:rsidRDefault="007D7E3C">
            <w:pPr>
              <w:pStyle w:val="ConsPlusNormal"/>
              <w:jc w:val="center"/>
            </w:pPr>
            <w:r>
              <w:t>7,0</w:t>
            </w:r>
          </w:p>
        </w:tc>
      </w:tr>
      <w:tr w:rsidR="007D7E3C">
        <w:tc>
          <w:tcPr>
            <w:tcW w:w="850" w:type="dxa"/>
            <w:vAlign w:val="center"/>
          </w:tcPr>
          <w:p w:rsidR="007D7E3C" w:rsidRDefault="007D7E3C">
            <w:pPr>
              <w:pStyle w:val="ConsPlusNormal"/>
              <w:jc w:val="center"/>
            </w:pPr>
            <w:r>
              <w:t>8</w:t>
            </w:r>
          </w:p>
        </w:tc>
        <w:tc>
          <w:tcPr>
            <w:tcW w:w="6123" w:type="dxa"/>
            <w:vAlign w:val="bottom"/>
          </w:tcPr>
          <w:p w:rsidR="007D7E3C" w:rsidRDefault="007D7E3C">
            <w:pPr>
              <w:pStyle w:val="ConsPlusNormal"/>
            </w:pPr>
            <w:r>
              <w:t>Приборы для определения механических свойств материалов</w:t>
            </w:r>
          </w:p>
        </w:tc>
        <w:tc>
          <w:tcPr>
            <w:tcW w:w="2098" w:type="dxa"/>
            <w:vAlign w:val="center"/>
          </w:tcPr>
          <w:p w:rsidR="007D7E3C" w:rsidRDefault="007D7E3C">
            <w:pPr>
              <w:pStyle w:val="ConsPlusNormal"/>
              <w:jc w:val="center"/>
            </w:pPr>
            <w:r>
              <w:t>13,0</w:t>
            </w:r>
          </w:p>
        </w:tc>
      </w:tr>
      <w:tr w:rsidR="007D7E3C">
        <w:tc>
          <w:tcPr>
            <w:tcW w:w="850" w:type="dxa"/>
            <w:vAlign w:val="center"/>
          </w:tcPr>
          <w:p w:rsidR="007D7E3C" w:rsidRDefault="007D7E3C">
            <w:pPr>
              <w:pStyle w:val="ConsPlusNormal"/>
              <w:jc w:val="center"/>
            </w:pPr>
            <w:r>
              <w:t>9</w:t>
            </w:r>
          </w:p>
        </w:tc>
        <w:tc>
          <w:tcPr>
            <w:tcW w:w="6123" w:type="dxa"/>
            <w:vAlign w:val="bottom"/>
          </w:tcPr>
          <w:p w:rsidR="007D7E3C" w:rsidRDefault="007D7E3C">
            <w:pPr>
              <w:pStyle w:val="ConsPlusNormal"/>
            </w:pPr>
            <w:r>
              <w:t>Приборы для измерения усилий и деформации</w:t>
            </w:r>
          </w:p>
        </w:tc>
        <w:tc>
          <w:tcPr>
            <w:tcW w:w="2098" w:type="dxa"/>
            <w:vAlign w:val="center"/>
          </w:tcPr>
          <w:p w:rsidR="007D7E3C" w:rsidRDefault="007D7E3C">
            <w:pPr>
              <w:pStyle w:val="ConsPlusNormal"/>
              <w:jc w:val="center"/>
            </w:pPr>
            <w:r>
              <w:t>11,0</w:t>
            </w:r>
          </w:p>
        </w:tc>
      </w:tr>
      <w:tr w:rsidR="007D7E3C">
        <w:tc>
          <w:tcPr>
            <w:tcW w:w="850" w:type="dxa"/>
            <w:vAlign w:val="center"/>
          </w:tcPr>
          <w:p w:rsidR="007D7E3C" w:rsidRDefault="007D7E3C">
            <w:pPr>
              <w:pStyle w:val="ConsPlusNormal"/>
              <w:jc w:val="center"/>
            </w:pPr>
            <w:r>
              <w:t>10</w:t>
            </w:r>
          </w:p>
        </w:tc>
        <w:tc>
          <w:tcPr>
            <w:tcW w:w="6123" w:type="dxa"/>
            <w:vAlign w:val="bottom"/>
          </w:tcPr>
          <w:p w:rsidR="007D7E3C" w:rsidRDefault="007D7E3C">
            <w:pPr>
              <w:pStyle w:val="ConsPlusNormal"/>
            </w:pPr>
            <w:r>
              <w:t>Аппараты и приборы виброметрии</w:t>
            </w:r>
          </w:p>
        </w:tc>
        <w:tc>
          <w:tcPr>
            <w:tcW w:w="2098" w:type="dxa"/>
            <w:vAlign w:val="center"/>
          </w:tcPr>
          <w:p w:rsidR="007D7E3C" w:rsidRDefault="007D7E3C">
            <w:pPr>
              <w:pStyle w:val="ConsPlusNormal"/>
              <w:jc w:val="center"/>
            </w:pPr>
            <w:r>
              <w:t>10,0</w:t>
            </w:r>
          </w:p>
        </w:tc>
      </w:tr>
      <w:tr w:rsidR="007D7E3C">
        <w:tc>
          <w:tcPr>
            <w:tcW w:w="850" w:type="dxa"/>
            <w:vAlign w:val="center"/>
          </w:tcPr>
          <w:p w:rsidR="007D7E3C" w:rsidRDefault="007D7E3C">
            <w:pPr>
              <w:pStyle w:val="ConsPlusNormal"/>
              <w:jc w:val="center"/>
            </w:pPr>
            <w:r>
              <w:t>11</w:t>
            </w:r>
          </w:p>
        </w:tc>
        <w:tc>
          <w:tcPr>
            <w:tcW w:w="6123" w:type="dxa"/>
            <w:vAlign w:val="bottom"/>
          </w:tcPr>
          <w:p w:rsidR="007D7E3C" w:rsidRDefault="007D7E3C">
            <w:pPr>
              <w:pStyle w:val="ConsPlusNormal"/>
            </w:pPr>
            <w:r>
              <w:t>Электронные средства контроля (в том числе приборы активного контроля)</w:t>
            </w:r>
          </w:p>
        </w:tc>
        <w:tc>
          <w:tcPr>
            <w:tcW w:w="2098" w:type="dxa"/>
            <w:vAlign w:val="center"/>
          </w:tcPr>
          <w:p w:rsidR="007D7E3C" w:rsidRDefault="007D7E3C">
            <w:pPr>
              <w:pStyle w:val="ConsPlusNormal"/>
              <w:jc w:val="center"/>
            </w:pPr>
            <w:r>
              <w:t>8,0</w:t>
            </w:r>
          </w:p>
        </w:tc>
      </w:tr>
      <w:tr w:rsidR="007D7E3C">
        <w:tc>
          <w:tcPr>
            <w:tcW w:w="850" w:type="dxa"/>
            <w:vAlign w:val="center"/>
          </w:tcPr>
          <w:p w:rsidR="007D7E3C" w:rsidRDefault="007D7E3C">
            <w:pPr>
              <w:pStyle w:val="ConsPlusNormal"/>
              <w:jc w:val="center"/>
            </w:pPr>
            <w:r>
              <w:t>12</w:t>
            </w:r>
          </w:p>
        </w:tc>
        <w:tc>
          <w:tcPr>
            <w:tcW w:w="6123" w:type="dxa"/>
            <w:vAlign w:val="bottom"/>
          </w:tcPr>
          <w:p w:rsidR="007D7E3C" w:rsidRDefault="007D7E3C">
            <w:pPr>
              <w:pStyle w:val="ConsPlusNormal"/>
            </w:pPr>
            <w:r>
              <w:t>Приборы для измерения шероховатости, отклонения от формы и расположения поверхностей (профилемеры, кругломеры)</w:t>
            </w:r>
          </w:p>
        </w:tc>
        <w:tc>
          <w:tcPr>
            <w:tcW w:w="2098" w:type="dxa"/>
            <w:vAlign w:val="center"/>
          </w:tcPr>
          <w:p w:rsidR="007D7E3C" w:rsidRDefault="007D7E3C">
            <w:pPr>
              <w:pStyle w:val="ConsPlusNormal"/>
              <w:jc w:val="center"/>
            </w:pPr>
            <w:r>
              <w:t>9,0</w:t>
            </w:r>
          </w:p>
        </w:tc>
      </w:tr>
      <w:tr w:rsidR="007D7E3C">
        <w:tc>
          <w:tcPr>
            <w:tcW w:w="850" w:type="dxa"/>
            <w:vAlign w:val="center"/>
          </w:tcPr>
          <w:p w:rsidR="007D7E3C" w:rsidRDefault="007D7E3C">
            <w:pPr>
              <w:pStyle w:val="ConsPlusNormal"/>
              <w:jc w:val="center"/>
            </w:pPr>
            <w:r>
              <w:t>13</w:t>
            </w:r>
          </w:p>
        </w:tc>
        <w:tc>
          <w:tcPr>
            <w:tcW w:w="6123" w:type="dxa"/>
            <w:vAlign w:val="bottom"/>
          </w:tcPr>
          <w:p w:rsidR="007D7E3C" w:rsidRDefault="007D7E3C">
            <w:pPr>
              <w:pStyle w:val="ConsPlusNormal"/>
            </w:pPr>
            <w:r>
              <w:t>Секундомеры, хронометры, хронографы всех видов</w:t>
            </w:r>
          </w:p>
        </w:tc>
        <w:tc>
          <w:tcPr>
            <w:tcW w:w="2098" w:type="dxa"/>
            <w:vAlign w:val="center"/>
          </w:tcPr>
          <w:p w:rsidR="007D7E3C" w:rsidRDefault="007D7E3C">
            <w:pPr>
              <w:pStyle w:val="ConsPlusNormal"/>
              <w:jc w:val="center"/>
            </w:pPr>
            <w:r>
              <w:t>7,5</w:t>
            </w:r>
          </w:p>
        </w:tc>
      </w:tr>
      <w:tr w:rsidR="007D7E3C">
        <w:tc>
          <w:tcPr>
            <w:tcW w:w="850" w:type="dxa"/>
            <w:vAlign w:val="center"/>
          </w:tcPr>
          <w:p w:rsidR="007D7E3C" w:rsidRDefault="007D7E3C">
            <w:pPr>
              <w:pStyle w:val="ConsPlusNormal"/>
              <w:jc w:val="center"/>
            </w:pPr>
            <w:r>
              <w:t>14</w:t>
            </w:r>
          </w:p>
        </w:tc>
        <w:tc>
          <w:tcPr>
            <w:tcW w:w="6123" w:type="dxa"/>
            <w:vAlign w:val="bottom"/>
          </w:tcPr>
          <w:p w:rsidR="007D7E3C" w:rsidRDefault="007D7E3C">
            <w:pPr>
              <w:pStyle w:val="ConsPlusNormal"/>
            </w:pPr>
            <w:r>
              <w:t>Вспомогательные приборы и аппараты для клинико-диагностических, санитарно-гигиенических бактериологических исследований общего назначения</w:t>
            </w:r>
          </w:p>
        </w:tc>
        <w:tc>
          <w:tcPr>
            <w:tcW w:w="2098" w:type="dxa"/>
            <w:vAlign w:val="center"/>
          </w:tcPr>
          <w:p w:rsidR="007D7E3C" w:rsidRDefault="007D7E3C">
            <w:pPr>
              <w:pStyle w:val="ConsPlusNormal"/>
              <w:jc w:val="center"/>
            </w:pPr>
            <w:r>
              <w:t>7,0</w:t>
            </w:r>
          </w:p>
        </w:tc>
      </w:tr>
      <w:tr w:rsidR="007D7E3C">
        <w:tc>
          <w:tcPr>
            <w:tcW w:w="850" w:type="dxa"/>
            <w:vAlign w:val="center"/>
          </w:tcPr>
          <w:p w:rsidR="007D7E3C" w:rsidRDefault="007D7E3C">
            <w:pPr>
              <w:pStyle w:val="ConsPlusNormal"/>
              <w:jc w:val="center"/>
            </w:pPr>
            <w:r>
              <w:t>15</w:t>
            </w:r>
          </w:p>
        </w:tc>
        <w:tc>
          <w:tcPr>
            <w:tcW w:w="6123" w:type="dxa"/>
            <w:vAlign w:val="bottom"/>
          </w:tcPr>
          <w:p w:rsidR="007D7E3C" w:rsidRDefault="007D7E3C">
            <w:pPr>
              <w:pStyle w:val="ConsPlusNormal"/>
            </w:pPr>
            <w:r>
              <w:t>Прочие приборы, не указанные в данной таблице</w:t>
            </w:r>
          </w:p>
        </w:tc>
        <w:tc>
          <w:tcPr>
            <w:tcW w:w="2098" w:type="dxa"/>
            <w:vAlign w:val="center"/>
          </w:tcPr>
          <w:p w:rsidR="007D7E3C" w:rsidRDefault="007D7E3C">
            <w:pPr>
              <w:pStyle w:val="ConsPlusNormal"/>
              <w:jc w:val="center"/>
            </w:pPr>
            <w:r>
              <w:t>8,0</w:t>
            </w:r>
          </w:p>
        </w:tc>
      </w:tr>
    </w:tbl>
    <w:p w:rsidR="007D7E3C" w:rsidRDefault="007D7E3C">
      <w:pPr>
        <w:pStyle w:val="ConsPlusNormal"/>
        <w:jc w:val="both"/>
      </w:pPr>
    </w:p>
    <w:p w:rsidR="007D7E3C" w:rsidRDefault="007D7E3C">
      <w:pPr>
        <w:pStyle w:val="ConsPlusNormal"/>
        <w:ind w:firstLine="540"/>
        <w:jc w:val="both"/>
      </w:pPr>
      <w:bookmarkStart w:id="43" w:name="P735"/>
      <w:bookmarkEnd w:id="43"/>
      <w:r>
        <w:t>82. Затраты на выполнение текущего и капитального ремонта, техническое обслуживание и диагностирование технических средств для полевых работ (Р</w:t>
      </w:r>
      <w:r>
        <w:rPr>
          <w:vertAlign w:val="subscript"/>
        </w:rPr>
        <w:t>ТС</w:t>
      </w:r>
      <w:r>
        <w:t>) рассчитываются по формуле (19):</w:t>
      </w:r>
    </w:p>
    <w:p w:rsidR="007D7E3C" w:rsidRDefault="007D7E3C">
      <w:pPr>
        <w:pStyle w:val="ConsPlusNormal"/>
        <w:jc w:val="both"/>
      </w:pPr>
    </w:p>
    <w:p w:rsidR="007D7E3C" w:rsidRDefault="007D7E3C">
      <w:pPr>
        <w:pStyle w:val="ConsPlusNormal"/>
        <w:jc w:val="center"/>
      </w:pPr>
      <w:bookmarkStart w:id="44" w:name="P737"/>
      <w:bookmarkEnd w:id="44"/>
      <w:r>
        <w:rPr>
          <w:noProof/>
          <w:position w:val="-24"/>
        </w:rPr>
        <w:drawing>
          <wp:inline distT="0" distB="0" distL="0" distR="0">
            <wp:extent cx="1441450" cy="4445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1450" cy="444500"/>
                    </a:xfrm>
                    <a:prstGeom prst="rect">
                      <a:avLst/>
                    </a:prstGeom>
                    <a:noFill/>
                    <a:ln>
                      <a:noFill/>
                    </a:ln>
                  </pic:spPr>
                </pic:pic>
              </a:graphicData>
            </a:graphic>
          </wp:inline>
        </w:drawing>
      </w:r>
      <w:r>
        <w:t xml:space="preserve"> (19),</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jc w:val="both"/>
            </w:pPr>
            <w:r>
              <w:t>Р</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выполнение текущего и капитального ремонта, техническое обслуживание и диагностирование технических средств для полевых работ, рублей в час;</w:t>
            </w:r>
          </w:p>
        </w:tc>
      </w:tr>
      <w:tr w:rsidR="007D7E3C">
        <w:tc>
          <w:tcPr>
            <w:tcW w:w="1304" w:type="dxa"/>
            <w:tcBorders>
              <w:top w:val="nil"/>
              <w:left w:val="nil"/>
              <w:bottom w:val="nil"/>
              <w:right w:val="nil"/>
            </w:tcBorders>
          </w:tcPr>
          <w:p w:rsidR="007D7E3C" w:rsidRDefault="007D7E3C">
            <w:pPr>
              <w:pStyle w:val="ConsPlusNormal"/>
              <w:jc w:val="both"/>
            </w:pPr>
            <w:r>
              <w:t>Н</w:t>
            </w:r>
            <w:r>
              <w:rPr>
                <w:vertAlign w:val="subscript"/>
              </w:rPr>
              <w:t>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показатель затрат на выполнение текущего и капитального ремонта, техническое обслуживание и диагностирование технических средств для полевых работ, используемый при определении показателей затрат, учитываемый в размере 24 процентов в год, за исключением случаев расчета по фактическим данным;</w:t>
            </w:r>
          </w:p>
        </w:tc>
      </w:tr>
      <w:tr w:rsidR="007D7E3C">
        <w:tc>
          <w:tcPr>
            <w:tcW w:w="1304" w:type="dxa"/>
            <w:tcBorders>
              <w:top w:val="nil"/>
              <w:left w:val="nil"/>
              <w:bottom w:val="nil"/>
              <w:right w:val="nil"/>
            </w:tcBorders>
          </w:tcPr>
          <w:p w:rsidR="007D7E3C" w:rsidRDefault="007D7E3C">
            <w:pPr>
              <w:pStyle w:val="ConsPlusNormal"/>
            </w:pPr>
            <w:r>
              <w:t>А</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амортизационные отчисления на полное восстановление технического средства для полевых работ, определяемые по </w:t>
            </w:r>
            <w:hyperlink w:anchor="P642">
              <w:r>
                <w:rPr>
                  <w:color w:val="0000FF"/>
                </w:rPr>
                <w:t>формуле (17) пункта 74</w:t>
              </w:r>
            </w:hyperlink>
            <w:r>
              <w:t xml:space="preserve"> настоящей Методики, рублей в час;</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срок службы технического средства для полевых работ, определяемый в соответствии с паспортом технического средства для полевых работ, технической документацией производителя технического средства для полевых работ либо </w:t>
            </w:r>
            <w:hyperlink w:anchor="P679">
              <w:r>
                <w:rPr>
                  <w:color w:val="0000FF"/>
                </w:rPr>
                <w:t>пунктом 81</w:t>
              </w:r>
            </w:hyperlink>
            <w:r>
              <w:t xml:space="preserve"> настоящей Методики, лет.</w:t>
            </w:r>
          </w:p>
        </w:tc>
      </w:tr>
    </w:tbl>
    <w:p w:rsidR="007D7E3C" w:rsidRDefault="007D7E3C">
      <w:pPr>
        <w:pStyle w:val="ConsPlusNormal"/>
        <w:jc w:val="both"/>
      </w:pPr>
    </w:p>
    <w:p w:rsidR="007D7E3C" w:rsidRDefault="007D7E3C">
      <w:pPr>
        <w:pStyle w:val="ConsPlusNormal"/>
        <w:ind w:firstLine="540"/>
        <w:jc w:val="both"/>
      </w:pPr>
      <w:r>
        <w:t>83. При наличии фактических данных о затратах на выполнение текущего и капитального ремонта, техническое обслуживание и диагностирование отдельных технических средств для полевых работ показатель затрат на выполнение текущего и капитального ремонта, техническое обслуживание и диагностирование технических средств, используемый при определении показателей затрат на полевые работы (Н</w:t>
      </w:r>
      <w:r>
        <w:rPr>
          <w:vertAlign w:val="subscript"/>
        </w:rPr>
        <w:t>р</w:t>
      </w:r>
      <w:r>
        <w:t>), определяется расчетом на основании фактических данных о затратах на выполнение текущего и капитального ремонта, техническое обслуживание и диагностирование технического средства для полевых работ.</w:t>
      </w:r>
    </w:p>
    <w:p w:rsidR="007D7E3C" w:rsidRDefault="007D7E3C">
      <w:pPr>
        <w:pStyle w:val="ConsPlusNormal"/>
        <w:spacing w:before="220"/>
        <w:ind w:firstLine="540"/>
        <w:jc w:val="both"/>
      </w:pPr>
      <w:r>
        <w:t>84. При определении показателей затрат на полевые работы не учитываются затраты на использование ручных инструментов.</w:t>
      </w:r>
    </w:p>
    <w:p w:rsidR="007D7E3C" w:rsidRDefault="007D7E3C">
      <w:pPr>
        <w:pStyle w:val="ConsPlusNormal"/>
        <w:spacing w:before="220"/>
        <w:ind w:firstLine="540"/>
        <w:jc w:val="both"/>
      </w:pPr>
      <w:bookmarkStart w:id="45" w:name="P756"/>
      <w:bookmarkEnd w:id="45"/>
      <w:r>
        <w:t>85. Затраты на эксплуатацию машин (С</w:t>
      </w:r>
      <w:r>
        <w:rPr>
          <w:vertAlign w:val="subscript"/>
        </w:rPr>
        <w:t>М</w:t>
      </w:r>
      <w:r>
        <w:t>) рассчитываются по формуле (20):</w:t>
      </w:r>
    </w:p>
    <w:p w:rsidR="007D7E3C" w:rsidRDefault="007D7E3C">
      <w:pPr>
        <w:pStyle w:val="ConsPlusNormal"/>
        <w:jc w:val="both"/>
      </w:pPr>
    </w:p>
    <w:p w:rsidR="007D7E3C" w:rsidRDefault="007D7E3C">
      <w:pPr>
        <w:pStyle w:val="ConsPlusNormal"/>
        <w:jc w:val="center"/>
      </w:pPr>
      <w:r>
        <w:rPr>
          <w:noProof/>
          <w:position w:val="-11"/>
        </w:rPr>
        <w:drawing>
          <wp:inline distT="0" distB="0" distL="0" distR="0">
            <wp:extent cx="1393825"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3825" cy="283210"/>
                    </a:xfrm>
                    <a:prstGeom prst="rect">
                      <a:avLst/>
                    </a:prstGeom>
                    <a:noFill/>
                    <a:ln>
                      <a:noFill/>
                    </a:ln>
                  </pic:spPr>
                </pic:pic>
              </a:graphicData>
            </a:graphic>
          </wp:inline>
        </w:drawing>
      </w:r>
      <w:r>
        <w:t xml:space="preserve"> (20),</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эксплуатацию машин, рублей;</w:t>
            </w:r>
          </w:p>
        </w:tc>
      </w:tr>
      <w:tr w:rsidR="007D7E3C">
        <w:tc>
          <w:tcPr>
            <w:tcW w:w="1304" w:type="dxa"/>
            <w:tcBorders>
              <w:top w:val="nil"/>
              <w:left w:val="nil"/>
              <w:bottom w:val="nil"/>
              <w:right w:val="nil"/>
            </w:tcBorders>
          </w:tcPr>
          <w:p w:rsidR="007D7E3C" w:rsidRDefault="007D7E3C">
            <w:pPr>
              <w:pStyle w:val="ConsPlusNormal"/>
            </w:pPr>
            <w:r>
              <w:t>Э</w:t>
            </w:r>
            <w:r>
              <w:rPr>
                <w:vertAlign w:val="subscript"/>
              </w:rPr>
              <w:t>Мi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времени на эксплуатацию каждой машины, устанавливаемые в соответствии с нормой времени на рабочий процесс в целом (Н</w:t>
            </w:r>
            <w:r>
              <w:rPr>
                <w:vertAlign w:val="subscript"/>
              </w:rPr>
              <w:t>ВрП</w:t>
            </w:r>
            <w:r>
              <w:t xml:space="preserve">), определяемой по </w:t>
            </w:r>
            <w:hyperlink w:anchor="P189">
              <w:r>
                <w:rPr>
                  <w:color w:val="0000FF"/>
                </w:rPr>
                <w:t>формуле (3) пункта 29</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pPr>
            <w:r>
              <w:t>Ц</w:t>
            </w:r>
            <w:r>
              <w:rPr>
                <w:vertAlign w:val="subscript"/>
              </w:rPr>
              <w:t>Мi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цена одного часа эксплуатации каждой машины без учета затрат на оплату труда рабочего, управляющего машиной, определяемая в соответствии с </w:t>
            </w:r>
            <w:hyperlink w:anchor="P788">
              <w:r>
                <w:rPr>
                  <w:color w:val="0000FF"/>
                </w:rPr>
                <w:t>пунктом 87</w:t>
              </w:r>
            </w:hyperlink>
            <w:r>
              <w:t xml:space="preserve"> настоящей Методики, рассчитанная в уровне цен по состоянию на 1 января года разработки НЗ на ИИ, рублей в час.</w:t>
            </w:r>
          </w:p>
        </w:tc>
      </w:tr>
    </w:tbl>
    <w:p w:rsidR="007D7E3C" w:rsidRDefault="007D7E3C">
      <w:pPr>
        <w:pStyle w:val="ConsPlusNormal"/>
        <w:jc w:val="both"/>
      </w:pPr>
    </w:p>
    <w:p w:rsidR="007D7E3C" w:rsidRDefault="007D7E3C">
      <w:pPr>
        <w:pStyle w:val="ConsPlusNormal"/>
        <w:ind w:firstLine="540"/>
        <w:jc w:val="both"/>
      </w:pPr>
      <w:bookmarkStart w:id="46" w:name="P772"/>
      <w:bookmarkEnd w:id="46"/>
      <w:r>
        <w:t>86. Затраты на внутренний транспорт при выполнении полевых работ (С</w:t>
      </w:r>
      <w:r>
        <w:rPr>
          <w:vertAlign w:val="subscript"/>
        </w:rPr>
        <w:t>авто</w:t>
      </w:r>
      <w:r>
        <w:t>) рассчитываются по формуле (21):</w:t>
      </w:r>
    </w:p>
    <w:p w:rsidR="007D7E3C" w:rsidRDefault="007D7E3C">
      <w:pPr>
        <w:pStyle w:val="ConsPlusNormal"/>
        <w:jc w:val="both"/>
      </w:pPr>
    </w:p>
    <w:p w:rsidR="007D7E3C" w:rsidRDefault="007D7E3C">
      <w:pPr>
        <w:pStyle w:val="ConsPlusNormal"/>
        <w:jc w:val="center"/>
      </w:pPr>
      <w:r>
        <w:t>С</w:t>
      </w:r>
      <w:r>
        <w:rPr>
          <w:vertAlign w:val="subscript"/>
        </w:rPr>
        <w:t>авто</w:t>
      </w:r>
      <w:r>
        <w:t xml:space="preserve"> = Э</w:t>
      </w:r>
      <w:r>
        <w:rPr>
          <w:vertAlign w:val="subscript"/>
        </w:rPr>
        <w:t>авто</w:t>
      </w:r>
      <w:r>
        <w:t xml:space="preserve"> x Ц</w:t>
      </w:r>
      <w:r>
        <w:rPr>
          <w:vertAlign w:val="subscript"/>
        </w:rPr>
        <w:t>авто</w:t>
      </w:r>
      <w:r>
        <w:t xml:space="preserve"> (21),</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внутренний транспорт при выполнении полевых работ, рублей;</w:t>
            </w:r>
          </w:p>
        </w:tc>
      </w:tr>
      <w:tr w:rsidR="007D7E3C">
        <w:tc>
          <w:tcPr>
            <w:tcW w:w="1304" w:type="dxa"/>
            <w:tcBorders>
              <w:top w:val="nil"/>
              <w:left w:val="nil"/>
              <w:bottom w:val="nil"/>
              <w:right w:val="nil"/>
            </w:tcBorders>
          </w:tcPr>
          <w:p w:rsidR="007D7E3C" w:rsidRDefault="007D7E3C">
            <w:pPr>
              <w:pStyle w:val="ConsPlusNormal"/>
            </w:pPr>
            <w:r>
              <w:t>Э</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времени на эксплуатацию автотранспортного средства, устанавливаемые в соответствии с нормой времени на рабочий процесс в целом (Н</w:t>
            </w:r>
            <w:r>
              <w:rPr>
                <w:vertAlign w:val="subscript"/>
              </w:rPr>
              <w:t>ВрП</w:t>
            </w:r>
            <w:r>
              <w:t xml:space="preserve">), определяемой по </w:t>
            </w:r>
            <w:hyperlink w:anchor="P189">
              <w:r>
                <w:rPr>
                  <w:color w:val="0000FF"/>
                </w:rPr>
                <w:t>формуле (3) пункта 29</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pPr>
            <w:r>
              <w:t>Ц</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цена эксплуатации автотранспортного средства без учета затрат на оплату труда рабочего, управляющего автотранспортным средством, определяемая в соответствии с </w:t>
            </w:r>
            <w:hyperlink w:anchor="P788">
              <w:r>
                <w:rPr>
                  <w:color w:val="0000FF"/>
                </w:rPr>
                <w:t>пунктом 87</w:t>
              </w:r>
            </w:hyperlink>
            <w:r>
              <w:t xml:space="preserve"> настоящей Методики, рассчитанная в уровне цен по состоянию на 1 января года разработки НЗ на ИИ, рублей в час.</w:t>
            </w:r>
          </w:p>
        </w:tc>
      </w:tr>
    </w:tbl>
    <w:p w:rsidR="007D7E3C" w:rsidRDefault="007D7E3C">
      <w:pPr>
        <w:pStyle w:val="ConsPlusNormal"/>
        <w:jc w:val="both"/>
      </w:pPr>
    </w:p>
    <w:p w:rsidR="007D7E3C" w:rsidRDefault="007D7E3C">
      <w:pPr>
        <w:pStyle w:val="ConsPlusNormal"/>
        <w:ind w:firstLine="540"/>
        <w:jc w:val="both"/>
      </w:pPr>
      <w:bookmarkStart w:id="47" w:name="P788"/>
      <w:bookmarkEnd w:id="47"/>
      <w:r>
        <w:t>87. Цены на эксплуатацию машин (Ц</w:t>
      </w:r>
      <w:r>
        <w:rPr>
          <w:vertAlign w:val="subscript"/>
        </w:rPr>
        <w:t>Мi</w:t>
      </w:r>
      <w:r>
        <w:t>) и автотранспортных средств (Ц</w:t>
      </w:r>
      <w:r>
        <w:rPr>
          <w:vertAlign w:val="subscript"/>
        </w:rPr>
        <w:t>авто</w:t>
      </w:r>
      <w:r>
        <w:t xml:space="preserve">) определяются в соответствии с положениями </w:t>
      </w:r>
      <w:hyperlink r:id="rId38">
        <w:r>
          <w:rPr>
            <w:color w:val="0000FF"/>
          </w:rPr>
          <w:t>Методики</w:t>
        </w:r>
      </w:hyperlink>
      <w:r>
        <w:t xml:space="preserve"> N 916/пр для ценовой зоны - Московская область.</w:t>
      </w:r>
    </w:p>
    <w:p w:rsidR="007D7E3C" w:rsidRDefault="007D7E3C">
      <w:pPr>
        <w:pStyle w:val="ConsPlusNormal"/>
        <w:spacing w:before="220"/>
        <w:ind w:firstLine="540"/>
        <w:jc w:val="both"/>
      </w:pPr>
      <w:r>
        <w:t xml:space="preserve">88. Стоимость полевых работ, выполняемых в субъектах Российской Федерации, относимых к I - II и IV - VIII температурным зонам в соответствии с </w:t>
      </w:r>
      <w:hyperlink r:id="rId39">
        <w:r>
          <w:rPr>
            <w:color w:val="0000FF"/>
          </w:rPr>
          <w:t>приложением N 4</w:t>
        </w:r>
      </w:hyperlink>
      <w:r>
        <w:t xml:space="preserve"> к Методике N 325/пр, определяется с применением к показателям затрат на полевые работы значений корректирующего коэффициента на эксплуатацию машин и использование технических средств для полевых работ в зависимости от климатических условий.</w:t>
      </w:r>
    </w:p>
    <w:p w:rsidR="007D7E3C" w:rsidRDefault="007D7E3C">
      <w:pPr>
        <w:pStyle w:val="ConsPlusNormal"/>
        <w:spacing w:before="220"/>
        <w:ind w:firstLine="540"/>
        <w:jc w:val="both"/>
      </w:pPr>
      <w:bookmarkStart w:id="48" w:name="P790"/>
      <w:bookmarkEnd w:id="48"/>
      <w:r>
        <w:t>89. Значения корректирующего коэффициента на эксплуатацию машин и использование технических средств для полевых работ в зависимости от климатических условий рассчитываются отношением показателей затрат на полевые работы, определяемых с учетом цены на эксплуатацию машин (Ц</w:t>
      </w:r>
      <w:r>
        <w:rPr>
          <w:vertAlign w:val="subscript"/>
        </w:rPr>
        <w:t>Мi</w:t>
      </w:r>
      <w:r>
        <w:t xml:space="preserve">) с применением поправочных коэффициентов к годовому режиму работы машины по температурным зонам, приведенным в </w:t>
      </w:r>
      <w:hyperlink r:id="rId40">
        <w:r>
          <w:rPr>
            <w:color w:val="0000FF"/>
          </w:rPr>
          <w:t>таблице 1 пункта 34</w:t>
        </w:r>
      </w:hyperlink>
      <w:r>
        <w:t xml:space="preserve"> Методики N 916/пр, и коэффициента годового режима использования технического средства для полевых работ в субъектах Российской Федерации, относимых к I - II и IV - VIII температурным зонам в соответствии с </w:t>
      </w:r>
      <w:hyperlink r:id="rId41">
        <w:r>
          <w:rPr>
            <w:color w:val="0000FF"/>
          </w:rPr>
          <w:t>приложением N 4</w:t>
        </w:r>
      </w:hyperlink>
      <w:r>
        <w:t xml:space="preserve"> к Методике N 325/пр (далее - коэффициент годового режима), применяемого к показателю годового режима использования технических средств для полевых работ, используемого при определении показателей затрат на полевые работы (Т</w:t>
      </w:r>
      <w:r>
        <w:rPr>
          <w:vertAlign w:val="subscript"/>
        </w:rPr>
        <w:t>гр</w:t>
      </w:r>
      <w:r>
        <w:t>), к показателям затрат на полевые работы, рассчитываемым без учета указанных коэффициентов.</w:t>
      </w:r>
    </w:p>
    <w:p w:rsidR="007D7E3C" w:rsidRDefault="007D7E3C">
      <w:pPr>
        <w:pStyle w:val="ConsPlusNormal"/>
        <w:spacing w:before="220"/>
        <w:ind w:firstLine="540"/>
        <w:jc w:val="both"/>
      </w:pPr>
      <w:r>
        <w:t>Значения коэффициента годового режима приведены в таблице 4:</w:t>
      </w:r>
    </w:p>
    <w:p w:rsidR="007D7E3C" w:rsidRDefault="007D7E3C">
      <w:pPr>
        <w:pStyle w:val="ConsPlusNormal"/>
        <w:jc w:val="both"/>
      </w:pPr>
    </w:p>
    <w:p w:rsidR="007D7E3C" w:rsidRDefault="007D7E3C">
      <w:pPr>
        <w:pStyle w:val="ConsPlusNormal"/>
        <w:jc w:val="right"/>
      </w:pPr>
      <w:r>
        <w:t>Таблица 4</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7D7E3C">
        <w:tc>
          <w:tcPr>
            <w:tcW w:w="4365" w:type="dxa"/>
          </w:tcPr>
          <w:p w:rsidR="007D7E3C" w:rsidRDefault="007D7E3C">
            <w:pPr>
              <w:pStyle w:val="ConsPlusNormal"/>
              <w:jc w:val="center"/>
            </w:pPr>
            <w:r>
              <w:t xml:space="preserve">Номер температурной зоны в соответствии с </w:t>
            </w:r>
            <w:hyperlink r:id="rId42">
              <w:r>
                <w:rPr>
                  <w:color w:val="0000FF"/>
                </w:rPr>
                <w:t>приложением N 4</w:t>
              </w:r>
            </w:hyperlink>
            <w:r>
              <w:t xml:space="preserve"> к Методике N 325/пр</w:t>
            </w:r>
          </w:p>
        </w:tc>
        <w:tc>
          <w:tcPr>
            <w:tcW w:w="4706" w:type="dxa"/>
          </w:tcPr>
          <w:p w:rsidR="007D7E3C" w:rsidRDefault="007D7E3C">
            <w:pPr>
              <w:pStyle w:val="ConsPlusNormal"/>
              <w:jc w:val="center"/>
            </w:pPr>
            <w:r>
              <w:t>Значения коэффициента годового режима</w:t>
            </w:r>
          </w:p>
        </w:tc>
      </w:tr>
      <w:tr w:rsidR="007D7E3C">
        <w:tc>
          <w:tcPr>
            <w:tcW w:w="4365" w:type="dxa"/>
          </w:tcPr>
          <w:p w:rsidR="007D7E3C" w:rsidRDefault="007D7E3C">
            <w:pPr>
              <w:pStyle w:val="ConsPlusNormal"/>
              <w:jc w:val="center"/>
            </w:pPr>
            <w:r>
              <w:t>I, II</w:t>
            </w:r>
          </w:p>
        </w:tc>
        <w:tc>
          <w:tcPr>
            <w:tcW w:w="4706" w:type="dxa"/>
          </w:tcPr>
          <w:p w:rsidR="007D7E3C" w:rsidRDefault="007D7E3C">
            <w:pPr>
              <w:pStyle w:val="ConsPlusNormal"/>
              <w:jc w:val="center"/>
            </w:pPr>
            <w:r>
              <w:t>1,05</w:t>
            </w:r>
          </w:p>
        </w:tc>
      </w:tr>
      <w:tr w:rsidR="007D7E3C">
        <w:tc>
          <w:tcPr>
            <w:tcW w:w="4365" w:type="dxa"/>
          </w:tcPr>
          <w:p w:rsidR="007D7E3C" w:rsidRDefault="007D7E3C">
            <w:pPr>
              <w:pStyle w:val="ConsPlusNormal"/>
              <w:jc w:val="center"/>
            </w:pPr>
            <w:r>
              <w:t>IV</w:t>
            </w:r>
          </w:p>
        </w:tc>
        <w:tc>
          <w:tcPr>
            <w:tcW w:w="4706" w:type="dxa"/>
          </w:tcPr>
          <w:p w:rsidR="007D7E3C" w:rsidRDefault="007D7E3C">
            <w:pPr>
              <w:pStyle w:val="ConsPlusNormal"/>
              <w:jc w:val="center"/>
            </w:pPr>
            <w:r>
              <w:t>0,95</w:t>
            </w:r>
          </w:p>
        </w:tc>
      </w:tr>
      <w:tr w:rsidR="007D7E3C">
        <w:tc>
          <w:tcPr>
            <w:tcW w:w="4365" w:type="dxa"/>
          </w:tcPr>
          <w:p w:rsidR="007D7E3C" w:rsidRDefault="007D7E3C">
            <w:pPr>
              <w:pStyle w:val="ConsPlusNormal"/>
              <w:jc w:val="center"/>
            </w:pPr>
            <w:r>
              <w:t>V</w:t>
            </w:r>
          </w:p>
        </w:tc>
        <w:tc>
          <w:tcPr>
            <w:tcW w:w="4706" w:type="dxa"/>
          </w:tcPr>
          <w:p w:rsidR="007D7E3C" w:rsidRDefault="007D7E3C">
            <w:pPr>
              <w:pStyle w:val="ConsPlusNormal"/>
              <w:jc w:val="center"/>
            </w:pPr>
            <w:r>
              <w:t>0,90</w:t>
            </w:r>
          </w:p>
        </w:tc>
      </w:tr>
      <w:tr w:rsidR="007D7E3C">
        <w:tc>
          <w:tcPr>
            <w:tcW w:w="4365" w:type="dxa"/>
          </w:tcPr>
          <w:p w:rsidR="007D7E3C" w:rsidRDefault="007D7E3C">
            <w:pPr>
              <w:pStyle w:val="ConsPlusNormal"/>
              <w:jc w:val="center"/>
            </w:pPr>
            <w:r>
              <w:t>VI</w:t>
            </w:r>
          </w:p>
        </w:tc>
        <w:tc>
          <w:tcPr>
            <w:tcW w:w="4706" w:type="dxa"/>
          </w:tcPr>
          <w:p w:rsidR="007D7E3C" w:rsidRDefault="007D7E3C">
            <w:pPr>
              <w:pStyle w:val="ConsPlusNormal"/>
              <w:jc w:val="center"/>
            </w:pPr>
            <w:r>
              <w:t>0,85</w:t>
            </w:r>
          </w:p>
        </w:tc>
      </w:tr>
      <w:tr w:rsidR="007D7E3C">
        <w:tc>
          <w:tcPr>
            <w:tcW w:w="4365" w:type="dxa"/>
          </w:tcPr>
          <w:p w:rsidR="007D7E3C" w:rsidRDefault="007D7E3C">
            <w:pPr>
              <w:pStyle w:val="ConsPlusNormal"/>
              <w:jc w:val="center"/>
            </w:pPr>
            <w:r>
              <w:t>VII, VIII</w:t>
            </w:r>
          </w:p>
        </w:tc>
        <w:tc>
          <w:tcPr>
            <w:tcW w:w="4706" w:type="dxa"/>
          </w:tcPr>
          <w:p w:rsidR="007D7E3C" w:rsidRDefault="007D7E3C">
            <w:pPr>
              <w:pStyle w:val="ConsPlusNormal"/>
              <w:jc w:val="center"/>
            </w:pPr>
            <w:r>
              <w:t>0,80</w:t>
            </w:r>
          </w:p>
        </w:tc>
      </w:tr>
    </w:tbl>
    <w:p w:rsidR="007D7E3C" w:rsidRDefault="007D7E3C">
      <w:pPr>
        <w:pStyle w:val="ConsPlusNormal"/>
        <w:jc w:val="both"/>
      </w:pPr>
    </w:p>
    <w:p w:rsidR="007D7E3C" w:rsidRDefault="007D7E3C">
      <w:pPr>
        <w:pStyle w:val="ConsPlusNormal"/>
        <w:ind w:firstLine="540"/>
        <w:jc w:val="both"/>
      </w:pPr>
      <w:bookmarkStart w:id="49" w:name="P808"/>
      <w:bookmarkEnd w:id="49"/>
      <w:r>
        <w:t>90. Дополнительные затраты на выполнение текущего и капитального ремонта, техническое обслуживание и диагностирование технических средств для полевых работ при производстве полевых работ в районах Крайнего Севера и приравненных к ним местностях определяются с применением к показателям затрат на полевые работы значений корректирующих коэффициентов (далее - коэффициент учета дополнительных затрат при использовании технического средства в районах Крайнего Севера и приравненных к ним местностях). Значения коэффициента учета дополнительных затрат при использовании технического средства в районах Крайнего Севера и приравненных к ним местностях рассчитываются отношением показателей затрат на полевые работы, определенных с учетом показателя затрат на выполнение текущего и капитального ремонта, техническое обслуживание и диагностирование технических средств для полевых работ, используемого при определении показателей затрат на полевые работы, установленных для районов Крайнего Севера и приравненных к ним местностях, к показателям затрат на полевые работы, рассчитанные с учетом показателя затрат на выполнение текущего и капитального ремонта, техническое обслуживание и диагностирование технических средств для полевых работ, используемого при определении показателей затрат на полевые работы (Н</w:t>
      </w:r>
      <w:r>
        <w:rPr>
          <w:vertAlign w:val="subscript"/>
        </w:rPr>
        <w:t>р</w:t>
      </w:r>
      <w:r>
        <w:t xml:space="preserve">), приведенного в </w:t>
      </w:r>
      <w:hyperlink w:anchor="P735">
        <w:r>
          <w:rPr>
            <w:color w:val="0000FF"/>
          </w:rPr>
          <w:t>пункте 82</w:t>
        </w:r>
      </w:hyperlink>
      <w:r>
        <w:t xml:space="preserve"> настоящей Методики.</w:t>
      </w:r>
    </w:p>
    <w:p w:rsidR="007D7E3C" w:rsidRDefault="007D7E3C">
      <w:pPr>
        <w:pStyle w:val="ConsPlusNormal"/>
        <w:spacing w:before="220"/>
        <w:ind w:firstLine="540"/>
        <w:jc w:val="both"/>
      </w:pPr>
      <w:bookmarkStart w:id="50" w:name="P809"/>
      <w:bookmarkEnd w:id="50"/>
      <w:r>
        <w:t>91. Показатель затрат на выполнение текущего и капитального ремонта, техническое обслуживание и диагностирование технических средств для полевых работ, используемый при определении показателей затрат на полевые работы, установленный для районов Крайнего Севера и приравненных к ним местностях, рассчитывается путем применения коэффициента 1,33 к показателю затрат на выполнение текущего и капитального ремонта, техническое обслуживание и диагностирование технических средств для полевых работ, используемому при определении показателей затрат на полевые работы (Н</w:t>
      </w:r>
      <w:r>
        <w:rPr>
          <w:vertAlign w:val="subscript"/>
        </w:rPr>
        <w:t>р</w:t>
      </w:r>
      <w:r>
        <w:t xml:space="preserve">), приведенному в </w:t>
      </w:r>
      <w:hyperlink w:anchor="P735">
        <w:r>
          <w:rPr>
            <w:color w:val="0000FF"/>
          </w:rPr>
          <w:t>пункте 82</w:t>
        </w:r>
      </w:hyperlink>
      <w:r>
        <w:t xml:space="preserve"> настоящей Методики.</w:t>
      </w:r>
    </w:p>
    <w:p w:rsidR="007D7E3C" w:rsidRDefault="007D7E3C">
      <w:pPr>
        <w:pStyle w:val="ConsPlusNormal"/>
        <w:spacing w:before="220"/>
        <w:ind w:firstLine="540"/>
        <w:jc w:val="both"/>
      </w:pPr>
      <w:bookmarkStart w:id="51" w:name="P810"/>
      <w:bookmarkEnd w:id="51"/>
      <w:r>
        <w:t xml:space="preserve">92. Затраты на материальные ресурсы, рекомендуемый образец расчета которых приведен в </w:t>
      </w:r>
      <w:hyperlink w:anchor="P4396">
        <w:r>
          <w:rPr>
            <w:color w:val="0000FF"/>
          </w:rPr>
          <w:t>приложении N 9</w:t>
        </w:r>
      </w:hyperlink>
      <w:r>
        <w:t xml:space="preserve"> к настоящей Методике, используемые при выполнении полевых работ (С</w:t>
      </w:r>
      <w:r>
        <w:rPr>
          <w:vertAlign w:val="subscript"/>
        </w:rPr>
        <w:t>мат</w:t>
      </w:r>
      <w:r>
        <w:t>), рассчитываются по формуле (22):</w:t>
      </w:r>
    </w:p>
    <w:p w:rsidR="007D7E3C" w:rsidRDefault="007D7E3C">
      <w:pPr>
        <w:pStyle w:val="ConsPlusNormal"/>
        <w:jc w:val="both"/>
      </w:pPr>
    </w:p>
    <w:p w:rsidR="007D7E3C" w:rsidRDefault="007D7E3C">
      <w:pPr>
        <w:pStyle w:val="ConsPlusNormal"/>
        <w:jc w:val="center"/>
      </w:pPr>
      <w:bookmarkStart w:id="52" w:name="P812"/>
      <w:bookmarkEnd w:id="52"/>
      <w:r>
        <w:rPr>
          <w:noProof/>
          <w:position w:val="-11"/>
        </w:rPr>
        <w:drawing>
          <wp:inline distT="0" distB="0" distL="0" distR="0">
            <wp:extent cx="146685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66850" cy="283210"/>
                    </a:xfrm>
                    <a:prstGeom prst="rect">
                      <a:avLst/>
                    </a:prstGeom>
                    <a:noFill/>
                    <a:ln>
                      <a:noFill/>
                    </a:ln>
                  </pic:spPr>
                </pic:pic>
              </a:graphicData>
            </a:graphic>
          </wp:inline>
        </w:drawing>
      </w:r>
      <w:r>
        <w:t xml:space="preserve"> (22),</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М</w:t>
            </w:r>
            <w:r>
              <w:rPr>
                <w:vertAlign w:val="subscript"/>
              </w:rPr>
              <w:t>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расход материальных ресурсов, используемых при выполнении полевых работ, в физических (натуральных) единицах измерения;</w:t>
            </w:r>
          </w:p>
        </w:tc>
      </w:tr>
      <w:tr w:rsidR="007D7E3C">
        <w:tc>
          <w:tcPr>
            <w:tcW w:w="1304" w:type="dxa"/>
            <w:tcBorders>
              <w:top w:val="nil"/>
              <w:left w:val="nil"/>
              <w:bottom w:val="nil"/>
              <w:right w:val="nil"/>
            </w:tcBorders>
          </w:tcPr>
          <w:p w:rsidR="007D7E3C" w:rsidRDefault="007D7E3C">
            <w:pPr>
              <w:pStyle w:val="ConsPlusNormal"/>
            </w:pPr>
            <w:r>
              <w:t>Ц</w:t>
            </w:r>
            <w:r>
              <w:rPr>
                <w:vertAlign w:val="subscript"/>
              </w:rPr>
              <w:t>матi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цена каждого материального ресурса на соответствующую единицу измерения материального ресурса, определяемая на основании данных о минимальной цене каждого материального ресурса, полученной по результатам проведения конъюнктурного анализа его текущих цен, рублей.</w:t>
            </w:r>
          </w:p>
        </w:tc>
      </w:tr>
    </w:tbl>
    <w:p w:rsidR="007D7E3C" w:rsidRDefault="007D7E3C">
      <w:pPr>
        <w:pStyle w:val="ConsPlusNormal"/>
        <w:jc w:val="both"/>
      </w:pPr>
    </w:p>
    <w:p w:rsidR="007D7E3C" w:rsidRDefault="007D7E3C">
      <w:pPr>
        <w:pStyle w:val="ConsPlusNormal"/>
        <w:ind w:firstLine="540"/>
        <w:jc w:val="both"/>
      </w:pPr>
      <w:bookmarkStart w:id="53" w:name="P823"/>
      <w:bookmarkEnd w:id="53"/>
      <w:r>
        <w:t>93. Расход материальных ресурсов, используемых при выполнении полевых работ (М</w:t>
      </w:r>
      <w:r>
        <w:rPr>
          <w:vertAlign w:val="subscript"/>
        </w:rPr>
        <w:t>i</w:t>
      </w:r>
      <w:r>
        <w:t xml:space="preserve">), приведенный в </w:t>
      </w:r>
      <w:hyperlink w:anchor="P812">
        <w:r>
          <w:rPr>
            <w:color w:val="0000FF"/>
          </w:rPr>
          <w:t>формуле (22) пункта 92</w:t>
        </w:r>
      </w:hyperlink>
      <w:r>
        <w:t xml:space="preserve"> настоящей Методики, определяется в процессе проведения нормативных наблюдений.</w:t>
      </w:r>
    </w:p>
    <w:p w:rsidR="007D7E3C" w:rsidRDefault="007D7E3C">
      <w:pPr>
        <w:pStyle w:val="ConsPlusNormal"/>
        <w:spacing w:before="220"/>
        <w:ind w:firstLine="540"/>
        <w:jc w:val="both"/>
      </w:pPr>
      <w:bookmarkStart w:id="54" w:name="P824"/>
      <w:bookmarkEnd w:id="54"/>
      <w:r>
        <w:t>94. При определении потребности в материальных ресурсах, используемых при выполнении полевых работ, допускается учитывать трудноустранимые потери и отходы материальных ресурсов, возникающие при их перемещении до места использования (потери, естественная убыль).</w:t>
      </w:r>
    </w:p>
    <w:p w:rsidR="007D7E3C" w:rsidRDefault="007D7E3C">
      <w:pPr>
        <w:pStyle w:val="ConsPlusNormal"/>
        <w:spacing w:before="220"/>
        <w:ind w:firstLine="540"/>
        <w:jc w:val="both"/>
      </w:pPr>
      <w:r>
        <w:t xml:space="preserve">Величина трудноустранимых потерь и отходов материальных ресурсов определяется в соответствии с </w:t>
      </w:r>
      <w:hyperlink r:id="rId44">
        <w:r>
          <w:rPr>
            <w:color w:val="0000FF"/>
          </w:rPr>
          <w:t>Методикой</w:t>
        </w:r>
      </w:hyperlink>
      <w:r>
        <w:t xml:space="preserve"> по разработке и применению нормативов трудноустранимых потерь и отходов материалов в строительстве, утвержденной приказом Минстроя России от 16 января 2020 г. N 15/пр (зарегистрирован Минюстом России 13 марта 2020 г., регистрационный N 57743).</w:t>
      </w:r>
    </w:p>
    <w:p w:rsidR="007D7E3C" w:rsidRDefault="007D7E3C">
      <w:pPr>
        <w:pStyle w:val="ConsPlusNormal"/>
        <w:spacing w:before="220"/>
        <w:ind w:firstLine="540"/>
        <w:jc w:val="both"/>
      </w:pPr>
      <w:bookmarkStart w:id="55" w:name="P826"/>
      <w:bookmarkEnd w:id="55"/>
      <w:r>
        <w:t>95. Значения корректирующих коэффициентов к показателям затрат на полевые работы, определяемых методом технического нормирования, осуществляемого способами нормативных наблюдений, определяются соотношением стоимости полевых работ, рассчитанной с учетом природных процессов и явлений и (или) техногенного воздействия, оказывающих влияние на стоимость выполнения полевых работ, к стоимости полевых работ, рассчитанной при отсутствии таких условий.</w:t>
      </w:r>
    </w:p>
    <w:p w:rsidR="007D7E3C" w:rsidRDefault="007D7E3C">
      <w:pPr>
        <w:pStyle w:val="ConsPlusNormal"/>
        <w:spacing w:before="220"/>
        <w:ind w:firstLine="540"/>
        <w:jc w:val="both"/>
      </w:pPr>
      <w:r>
        <w:t>При этом при расчете значений корректирующих коэффициентов используются одинаковые объемы работ, учитывающие и не учитывающие условия, оказывающие влияние на стоимость выполнения полевых работ.</w:t>
      </w:r>
    </w:p>
    <w:p w:rsidR="007D7E3C" w:rsidRDefault="007D7E3C">
      <w:pPr>
        <w:pStyle w:val="ConsPlusNormal"/>
        <w:spacing w:before="220"/>
        <w:ind w:firstLine="540"/>
        <w:jc w:val="both"/>
      </w:pPr>
      <w:r>
        <w:t>96. Определение показателей затрат на полевые работы методом технического нормирования, осуществляемого расчетно-аналитическими способами, производится в следующей последовательности:</w:t>
      </w:r>
    </w:p>
    <w:p w:rsidR="007D7E3C" w:rsidRDefault="007D7E3C">
      <w:pPr>
        <w:pStyle w:val="ConsPlusNormal"/>
        <w:spacing w:before="220"/>
        <w:ind w:firstLine="540"/>
        <w:jc w:val="both"/>
      </w:pPr>
      <w:r>
        <w:t>а) осуществляется подготовка исходных данных;</w:t>
      </w:r>
    </w:p>
    <w:p w:rsidR="007D7E3C" w:rsidRDefault="007D7E3C">
      <w:pPr>
        <w:pStyle w:val="ConsPlusNormal"/>
        <w:spacing w:before="220"/>
        <w:ind w:firstLine="540"/>
        <w:jc w:val="both"/>
      </w:pPr>
      <w:r>
        <w:t>б) определяется нормаль рабочего процесса;</w:t>
      </w:r>
    </w:p>
    <w:p w:rsidR="007D7E3C" w:rsidRDefault="007D7E3C">
      <w:pPr>
        <w:pStyle w:val="ConsPlusNormal"/>
        <w:spacing w:before="220"/>
        <w:ind w:firstLine="540"/>
        <w:jc w:val="both"/>
      </w:pPr>
      <w:r>
        <w:t>в) осуществляется выбор единиц измерения элементов рабочего процесса и рабочего процесса в целом;</w:t>
      </w:r>
    </w:p>
    <w:p w:rsidR="007D7E3C" w:rsidRDefault="007D7E3C">
      <w:pPr>
        <w:pStyle w:val="ConsPlusNormal"/>
        <w:spacing w:before="220"/>
        <w:ind w:firstLine="540"/>
        <w:jc w:val="both"/>
      </w:pPr>
      <w:r>
        <w:t>г) устанавливаются границы начала и завершения работ по каждому элементу рабочего процесса;</w:t>
      </w:r>
    </w:p>
    <w:p w:rsidR="007D7E3C" w:rsidRDefault="007D7E3C">
      <w:pPr>
        <w:pStyle w:val="ConsPlusNormal"/>
        <w:spacing w:before="220"/>
        <w:ind w:firstLine="540"/>
        <w:jc w:val="both"/>
      </w:pPr>
      <w:r>
        <w:t>д) производится анализ имеющихся материалов нормативных наблюдений;</w:t>
      </w:r>
    </w:p>
    <w:p w:rsidR="007D7E3C" w:rsidRDefault="007D7E3C">
      <w:pPr>
        <w:pStyle w:val="ConsPlusNormal"/>
        <w:spacing w:before="220"/>
        <w:ind w:firstLine="540"/>
        <w:jc w:val="both"/>
      </w:pPr>
      <w:r>
        <w:t>е) определяются расчетно-аналитическими способами затраты труда по элементам рабочего процесса, предусмотренным нормалью рабочего процесса, но отсутствующим в материалах нормативных наблюдений;</w:t>
      </w:r>
    </w:p>
    <w:p w:rsidR="007D7E3C" w:rsidRDefault="007D7E3C">
      <w:pPr>
        <w:pStyle w:val="ConsPlusNormal"/>
        <w:spacing w:before="220"/>
        <w:ind w:firstLine="540"/>
        <w:jc w:val="both"/>
      </w:pPr>
      <w:r>
        <w:t>ж) осуществляется расчет затрат рабочего времени по каждому элементу рабочего процесса, нормы времени на процесс в целом, а также (при необходимости) продолжительности времени работы каждого работника, занятого в рабочем процессе, на основании затрат труда, установленных на единицу измерения элемента рабочего процесса;</w:t>
      </w:r>
    </w:p>
    <w:p w:rsidR="007D7E3C" w:rsidRDefault="007D7E3C">
      <w:pPr>
        <w:pStyle w:val="ConsPlusNormal"/>
        <w:spacing w:before="220"/>
        <w:ind w:firstLine="540"/>
        <w:jc w:val="both"/>
      </w:pPr>
      <w:r>
        <w:t>з) определяются размеры затрат на оплату труда работников, осуществляющих производство полевых работ, затрат на возмещение работникам командировочных расходов, накладных расходов;</w:t>
      </w:r>
    </w:p>
    <w:p w:rsidR="007D7E3C" w:rsidRDefault="007D7E3C">
      <w:pPr>
        <w:pStyle w:val="ConsPlusNormal"/>
        <w:spacing w:before="220"/>
        <w:ind w:firstLine="540"/>
        <w:jc w:val="both"/>
      </w:pPr>
      <w:r>
        <w:t>и) по результатам проведения конъюнктурного анализа определяется восстановительная стоимость каждого технического средства, цена использования каждого технического средства для полевых работ, применяемого при производстве рабочего процесса;</w:t>
      </w:r>
    </w:p>
    <w:p w:rsidR="007D7E3C" w:rsidRDefault="007D7E3C">
      <w:pPr>
        <w:pStyle w:val="ConsPlusNormal"/>
        <w:spacing w:before="220"/>
        <w:ind w:firstLine="540"/>
        <w:jc w:val="both"/>
      </w:pPr>
      <w:r>
        <w:t>к) определяются затраты на использование технических средств для полевых работ и эксплуатации машин (при наличии), применяемых при производстве рабочего процесса, затраты на внутренний транспорт;</w:t>
      </w:r>
    </w:p>
    <w:p w:rsidR="007D7E3C" w:rsidRDefault="007D7E3C">
      <w:pPr>
        <w:pStyle w:val="ConsPlusNormal"/>
        <w:spacing w:before="220"/>
        <w:ind w:firstLine="540"/>
        <w:jc w:val="both"/>
      </w:pPr>
      <w:r>
        <w:t>л) определяются затраты на материальные ресурсы (при наличии);</w:t>
      </w:r>
    </w:p>
    <w:p w:rsidR="007D7E3C" w:rsidRDefault="007D7E3C">
      <w:pPr>
        <w:pStyle w:val="ConsPlusNormal"/>
        <w:spacing w:before="220"/>
        <w:ind w:firstLine="540"/>
        <w:jc w:val="both"/>
      </w:pPr>
      <w:r>
        <w:t>м) формируются показатели затрат на полевые работы.</w:t>
      </w:r>
    </w:p>
    <w:p w:rsidR="007D7E3C" w:rsidRDefault="007D7E3C">
      <w:pPr>
        <w:pStyle w:val="ConsPlusNormal"/>
        <w:spacing w:before="220"/>
        <w:ind w:firstLine="540"/>
        <w:jc w:val="both"/>
      </w:pPr>
      <w:bookmarkStart w:id="56" w:name="P841"/>
      <w:bookmarkEnd w:id="56"/>
      <w:r>
        <w:t>97. При техническом нормировании, осуществляемом расчетно-аналитическими способами, используются следующие способы определения затрат рабочего времени при выполнении рабочего процесса:</w:t>
      </w:r>
    </w:p>
    <w:p w:rsidR="007D7E3C" w:rsidRDefault="007D7E3C">
      <w:pPr>
        <w:pStyle w:val="ConsPlusNormal"/>
        <w:spacing w:before="220"/>
        <w:ind w:firstLine="540"/>
        <w:jc w:val="both"/>
      </w:pPr>
      <w:r>
        <w:t>а) корреляционный анализ;</w:t>
      </w:r>
    </w:p>
    <w:p w:rsidR="007D7E3C" w:rsidRDefault="007D7E3C">
      <w:pPr>
        <w:pStyle w:val="ConsPlusNormal"/>
        <w:spacing w:before="220"/>
        <w:ind w:firstLine="540"/>
        <w:jc w:val="both"/>
      </w:pPr>
      <w:r>
        <w:t>б) регрессионный анализ;</w:t>
      </w:r>
    </w:p>
    <w:p w:rsidR="007D7E3C" w:rsidRDefault="007D7E3C">
      <w:pPr>
        <w:pStyle w:val="ConsPlusNormal"/>
        <w:spacing w:before="220"/>
        <w:ind w:firstLine="540"/>
        <w:jc w:val="both"/>
      </w:pPr>
      <w:r>
        <w:t>в) экстраполяции и интерполяции;</w:t>
      </w:r>
    </w:p>
    <w:p w:rsidR="007D7E3C" w:rsidRDefault="007D7E3C">
      <w:pPr>
        <w:pStyle w:val="ConsPlusNormal"/>
        <w:spacing w:before="220"/>
        <w:ind w:firstLine="540"/>
        <w:jc w:val="both"/>
      </w:pPr>
      <w:r>
        <w:t>г) аппроксимации;</w:t>
      </w:r>
    </w:p>
    <w:p w:rsidR="007D7E3C" w:rsidRDefault="007D7E3C">
      <w:pPr>
        <w:pStyle w:val="ConsPlusNormal"/>
        <w:spacing w:before="220"/>
        <w:ind w:firstLine="540"/>
        <w:jc w:val="both"/>
      </w:pPr>
      <w:r>
        <w:t>д) графоаналитический анализ;</w:t>
      </w:r>
    </w:p>
    <w:p w:rsidR="007D7E3C" w:rsidRDefault="007D7E3C">
      <w:pPr>
        <w:pStyle w:val="ConsPlusNormal"/>
        <w:spacing w:before="220"/>
        <w:ind w:firstLine="540"/>
        <w:jc w:val="both"/>
      </w:pPr>
      <w:r>
        <w:t>е) иные способы математического анализа.</w:t>
      </w:r>
    </w:p>
    <w:p w:rsidR="007D7E3C" w:rsidRDefault="007D7E3C">
      <w:pPr>
        <w:pStyle w:val="ConsPlusNormal"/>
        <w:spacing w:before="220"/>
        <w:ind w:firstLine="540"/>
        <w:jc w:val="both"/>
      </w:pPr>
      <w:r>
        <w:t>98. В качестве основных исходных данных при определении показателей затрат на полевые работы методом технического нормирования, осуществляемого расчетно-аналитическими способами, используется нормаль рабочего процесса.</w:t>
      </w:r>
    </w:p>
    <w:p w:rsidR="007D7E3C" w:rsidRDefault="007D7E3C">
      <w:pPr>
        <w:pStyle w:val="ConsPlusNormal"/>
        <w:spacing w:before="220"/>
        <w:ind w:firstLine="540"/>
        <w:jc w:val="both"/>
      </w:pPr>
      <w:r>
        <w:t>99. Перечень показателей затрат на полевые работы, определяемых методом технического нормирования, осуществляемого расчетно-аналитическими способами, формируется с учетом условий производства рабочего процесса и наличия материалов нормативных наблюдений.</w:t>
      </w:r>
    </w:p>
    <w:p w:rsidR="007D7E3C" w:rsidRDefault="007D7E3C">
      <w:pPr>
        <w:pStyle w:val="ConsPlusNormal"/>
        <w:spacing w:before="220"/>
        <w:ind w:firstLine="540"/>
        <w:jc w:val="both"/>
      </w:pPr>
      <w:r>
        <w:t xml:space="preserve">100. С учетом затрат рабочего времени на выполнение элементов рабочего процесса, определенных способами, приведенными в </w:t>
      </w:r>
      <w:hyperlink w:anchor="P841">
        <w:r>
          <w:rPr>
            <w:color w:val="0000FF"/>
          </w:rPr>
          <w:t>пункте 97</w:t>
        </w:r>
      </w:hyperlink>
      <w:r>
        <w:t xml:space="preserve"> настоящей Методики, по </w:t>
      </w:r>
      <w:hyperlink w:anchor="P265">
        <w:r>
          <w:rPr>
            <w:color w:val="0000FF"/>
          </w:rPr>
          <w:t>формуле (7) пункта 33</w:t>
        </w:r>
      </w:hyperlink>
      <w:r>
        <w:t xml:space="preserve"> настоящей Методики рассчитываются затраты труда работников, задействованных в выполнении рабочего процесса, на выполненный объем работ по каждому нормативному наблюдению (ЗТ</w:t>
      </w:r>
      <w:r>
        <w:rPr>
          <w:vertAlign w:val="subscript"/>
        </w:rPr>
        <w:t>V</w:t>
      </w:r>
      <w:r>
        <w:t>). С учетом затрат труда работников, задействованных в выполнении рабочего процесса, на выполненный объем работ по каждому нормативному наблюдению (ЗТ</w:t>
      </w:r>
      <w:r>
        <w:rPr>
          <w:vertAlign w:val="subscript"/>
        </w:rPr>
        <w:t>V</w:t>
      </w:r>
      <w:r>
        <w:t xml:space="preserve">) по </w:t>
      </w:r>
      <w:hyperlink w:anchor="P233">
        <w:r>
          <w:rPr>
            <w:color w:val="0000FF"/>
          </w:rPr>
          <w:t>формулам (5)</w:t>
        </w:r>
      </w:hyperlink>
      <w:r>
        <w:t xml:space="preserve"> и </w:t>
      </w:r>
      <w:hyperlink w:anchor="P249">
        <w:r>
          <w:rPr>
            <w:color w:val="0000FF"/>
          </w:rPr>
          <w:t>(6)</w:t>
        </w:r>
      </w:hyperlink>
      <w:r>
        <w:t xml:space="preserve"> пунктов 31 и 32 настоящей Методики соответственно рассчитывается норма времени на единицу измерения элемента рабочего процесса (Н</w:t>
      </w:r>
      <w:r>
        <w:rPr>
          <w:vertAlign w:val="subscript"/>
        </w:rPr>
        <w:t>ВрЭ</w:t>
      </w:r>
      <w:r>
        <w:t>).</w:t>
      </w:r>
    </w:p>
    <w:p w:rsidR="007D7E3C" w:rsidRDefault="007D7E3C">
      <w:pPr>
        <w:pStyle w:val="ConsPlusNormal"/>
        <w:spacing w:before="220"/>
        <w:ind w:firstLine="540"/>
        <w:jc w:val="both"/>
      </w:pPr>
      <w:r>
        <w:t>101. Определение показателей затрат на полевые работы методом технического нормирования, осуществляемого расчетно-аналитическими способами, производится с учетом норм времени на единицу измерения элемента рабочего процесса (Н</w:t>
      </w:r>
      <w:r>
        <w:rPr>
          <w:vertAlign w:val="subscript"/>
        </w:rPr>
        <w:t>ВрЭ</w:t>
      </w:r>
      <w:r>
        <w:t xml:space="preserve">), определенных в соответствии с </w:t>
      </w:r>
      <w:hyperlink w:anchor="P200">
        <w:r>
          <w:rPr>
            <w:color w:val="0000FF"/>
          </w:rPr>
          <w:t>пунктом 30</w:t>
        </w:r>
      </w:hyperlink>
      <w:r>
        <w:t xml:space="preserve"> настоящей Методики, в порядке, установленном </w:t>
      </w:r>
      <w:hyperlink w:anchor="P115">
        <w:r>
          <w:rPr>
            <w:color w:val="0000FF"/>
          </w:rPr>
          <w:t>пунктами 24</w:t>
        </w:r>
      </w:hyperlink>
      <w:r>
        <w:t xml:space="preserve"> - </w:t>
      </w:r>
      <w:hyperlink w:anchor="P164">
        <w:r>
          <w:rPr>
            <w:color w:val="0000FF"/>
          </w:rPr>
          <w:t>27</w:t>
        </w:r>
      </w:hyperlink>
      <w:r>
        <w:t xml:space="preserve"> и </w:t>
      </w:r>
      <w:hyperlink w:anchor="P319">
        <w:r>
          <w:rPr>
            <w:color w:val="0000FF"/>
          </w:rPr>
          <w:t>54</w:t>
        </w:r>
      </w:hyperlink>
      <w:r>
        <w:t xml:space="preserve"> - </w:t>
      </w:r>
      <w:hyperlink w:anchor="P824">
        <w:r>
          <w:rPr>
            <w:color w:val="0000FF"/>
          </w:rPr>
          <w:t>94</w:t>
        </w:r>
      </w:hyperlink>
      <w:r>
        <w:t xml:space="preserve"> настоящей Методики.</w:t>
      </w:r>
    </w:p>
    <w:p w:rsidR="007D7E3C" w:rsidRDefault="007D7E3C">
      <w:pPr>
        <w:pStyle w:val="ConsPlusNormal"/>
        <w:spacing w:before="220"/>
        <w:ind w:firstLine="540"/>
        <w:jc w:val="both"/>
      </w:pPr>
      <w:r>
        <w:t xml:space="preserve">102. Значения корректирующих коэффициентов к показателям затрат на полевые работы в случае их определения методом технического нормирования, осуществляемого расчетно-аналитическими способами, рассчитываются в соответствии с </w:t>
      </w:r>
      <w:hyperlink w:anchor="P826">
        <w:r>
          <w:rPr>
            <w:color w:val="0000FF"/>
          </w:rPr>
          <w:t>пунктом 95</w:t>
        </w:r>
      </w:hyperlink>
      <w:r>
        <w:t xml:space="preserve"> настоящей Методики.</w:t>
      </w:r>
    </w:p>
    <w:p w:rsidR="007D7E3C" w:rsidRDefault="007D7E3C">
      <w:pPr>
        <w:pStyle w:val="ConsPlusNormal"/>
        <w:spacing w:before="220"/>
        <w:ind w:firstLine="540"/>
        <w:jc w:val="both"/>
      </w:pPr>
      <w:bookmarkStart w:id="57" w:name="P853"/>
      <w:bookmarkEnd w:id="57"/>
      <w:r>
        <w:t>103. Показатели затрат на полевые работы методом сбора данных о затратах времени определяются на основании затрат рабочего времени на выполнение рабочего процесса на одном объекте (Т</w:t>
      </w:r>
      <w:r>
        <w:rPr>
          <w:vertAlign w:val="subscript"/>
        </w:rPr>
        <w:t>врфакт</w:t>
      </w:r>
      <w:r>
        <w:t xml:space="preserve">), рассчитанного с учетом данных о затратах рабочего времени на выполнение рабочего процесса и количестве работников определенной квалификации, осуществляющих рабочий процесс. При этом относительные затраты рабочего времени на выполнение подготовительно-заключительных работ, приведенных в </w:t>
      </w:r>
      <w:hyperlink w:anchor="P327">
        <w:r>
          <w:rPr>
            <w:color w:val="0000FF"/>
          </w:rPr>
          <w:t>пункте 56</w:t>
        </w:r>
      </w:hyperlink>
      <w:r>
        <w:t xml:space="preserve"> настоящей Методики, определяются дополнительно.</w:t>
      </w:r>
    </w:p>
    <w:p w:rsidR="007D7E3C" w:rsidRDefault="007D7E3C">
      <w:pPr>
        <w:pStyle w:val="ConsPlusNormal"/>
        <w:spacing w:before="220"/>
        <w:ind w:firstLine="540"/>
        <w:jc w:val="both"/>
      </w:pPr>
      <w:r>
        <w:t>104. Количество работников определенной квалификации, осуществляющих работы по рабочему процессу, в том числе рабочих, управляющих машинами и автотранспортными средствами (далее - количество работников, установленное нормалью рабочего процесса) (Ч</w:t>
      </w:r>
      <w:r>
        <w:rPr>
          <w:vertAlign w:val="subscript"/>
        </w:rPr>
        <w:t>общ</w:t>
      </w:r>
      <w:r>
        <w:t>), определяется в соответствии с нормалью рабочего процесса.</w:t>
      </w:r>
    </w:p>
    <w:p w:rsidR="007D7E3C" w:rsidRDefault="007D7E3C">
      <w:pPr>
        <w:pStyle w:val="ConsPlusNormal"/>
        <w:spacing w:before="220"/>
        <w:ind w:firstLine="540"/>
        <w:jc w:val="both"/>
      </w:pPr>
      <w:r>
        <w:t>105. Норма времени на единицу измерения рабочего процесса при определении показателей затрат методом сбора данных о затратах времени (далее - норма времени на единицу измерения рабочего процесса) (Н</w:t>
      </w:r>
      <w:r>
        <w:rPr>
          <w:vertAlign w:val="subscript"/>
        </w:rPr>
        <w:t>ВрИ</w:t>
      </w:r>
      <w:r>
        <w:t>) рассчитывается по формуле (23):</w:t>
      </w:r>
    </w:p>
    <w:p w:rsidR="007D7E3C" w:rsidRDefault="007D7E3C">
      <w:pPr>
        <w:pStyle w:val="ConsPlusNormal"/>
        <w:jc w:val="both"/>
      </w:pPr>
    </w:p>
    <w:p w:rsidR="007D7E3C" w:rsidRDefault="007D7E3C">
      <w:pPr>
        <w:pStyle w:val="ConsPlusNormal"/>
        <w:jc w:val="center"/>
      </w:pPr>
      <w:bookmarkStart w:id="58" w:name="P857"/>
      <w:bookmarkEnd w:id="58"/>
      <w:r>
        <w:rPr>
          <w:noProof/>
          <w:position w:val="-48"/>
        </w:rPr>
        <w:drawing>
          <wp:inline distT="0" distB="0" distL="0" distR="0">
            <wp:extent cx="2095500" cy="7543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0" cy="754380"/>
                    </a:xfrm>
                    <a:prstGeom prst="rect">
                      <a:avLst/>
                    </a:prstGeom>
                    <a:noFill/>
                    <a:ln>
                      <a:noFill/>
                    </a:ln>
                  </pic:spPr>
                </pic:pic>
              </a:graphicData>
            </a:graphic>
          </wp:inline>
        </w:drawing>
      </w:r>
      <w:r>
        <w:t xml:space="preserve"> (23),</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w:t>
            </w:r>
            <w:r>
              <w:rPr>
                <w:vertAlign w:val="subscript"/>
              </w:rPr>
              <w:t>ВрИ</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времени на единицу измерения рабочего процесса, часов;</w:t>
            </w:r>
          </w:p>
        </w:tc>
      </w:tr>
      <w:tr w:rsidR="007D7E3C">
        <w:tc>
          <w:tcPr>
            <w:tcW w:w="1304" w:type="dxa"/>
            <w:tcBorders>
              <w:top w:val="nil"/>
              <w:left w:val="nil"/>
              <w:bottom w:val="nil"/>
              <w:right w:val="nil"/>
            </w:tcBorders>
          </w:tcPr>
          <w:p w:rsidR="007D7E3C" w:rsidRDefault="007D7E3C">
            <w:pPr>
              <w:pStyle w:val="ConsPlusNormal"/>
            </w:pPr>
            <w:r>
              <w:t>ЗТ</w:t>
            </w:r>
            <w:r>
              <w:rPr>
                <w:vertAlign w:val="subscript"/>
              </w:rPr>
              <w:t>Иср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усредненные затраты труда работников на единицу измерения рабочего процесса (далее - усредненные затраты труда на единицу измерения рабочего процесса), определяемые по </w:t>
            </w:r>
            <w:hyperlink w:anchor="P885">
              <w:r>
                <w:rPr>
                  <w:color w:val="0000FF"/>
                </w:rPr>
                <w:t>формуле (24) пункта 106</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нормалью рабочего процесса;</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пзр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требующегося работнику на подготовительно-заключительные работы в течение одной рабочей смены, которые определяются по </w:t>
            </w:r>
            <w:hyperlink w:anchor="P334">
              <w:r>
                <w:rPr>
                  <w:color w:val="0000FF"/>
                </w:rPr>
                <w:t>таблице 1 пункта 57</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на осуществление работником перерывов на отдых и питание определяются по </w:t>
            </w:r>
            <w:hyperlink w:anchor="P334">
              <w:r>
                <w:rPr>
                  <w:color w:val="0000FF"/>
                </w:rPr>
                <w:t>таблице 1 пункта 57</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pPr>
            <w:r>
              <w:t>60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перевода человеко-минут в человеко-часы;</w:t>
            </w:r>
          </w:p>
        </w:tc>
      </w:tr>
      <w:tr w:rsidR="007D7E3C">
        <w:tc>
          <w:tcPr>
            <w:tcW w:w="1304" w:type="dxa"/>
            <w:tcBorders>
              <w:top w:val="nil"/>
              <w:left w:val="nil"/>
              <w:bottom w:val="nil"/>
              <w:right w:val="nil"/>
            </w:tcBorders>
          </w:tcPr>
          <w:p w:rsidR="007D7E3C" w:rsidRDefault="007D7E3C">
            <w:pPr>
              <w:pStyle w:val="ConsPlusNormal"/>
            </w:pPr>
            <w:r>
              <w:t>100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количественный показатель для перевода процентов в доли.</w:t>
            </w:r>
          </w:p>
        </w:tc>
      </w:tr>
    </w:tbl>
    <w:p w:rsidR="007D7E3C" w:rsidRDefault="007D7E3C">
      <w:pPr>
        <w:pStyle w:val="ConsPlusNormal"/>
        <w:jc w:val="both"/>
      </w:pPr>
    </w:p>
    <w:p w:rsidR="007D7E3C" w:rsidRDefault="007D7E3C">
      <w:pPr>
        <w:pStyle w:val="ConsPlusNormal"/>
        <w:ind w:firstLine="540"/>
        <w:jc w:val="both"/>
      </w:pPr>
      <w:r>
        <w:t>106. Усредненные затраты труда на работу на единицу измерения рабочего процесса (ЗТ</w:t>
      </w:r>
      <w:r>
        <w:rPr>
          <w:vertAlign w:val="subscript"/>
        </w:rPr>
        <w:t>Иср</w:t>
      </w:r>
      <w:r>
        <w:t>) рассчитываются по формуле (24):</w:t>
      </w:r>
    </w:p>
    <w:p w:rsidR="007D7E3C" w:rsidRDefault="007D7E3C">
      <w:pPr>
        <w:pStyle w:val="ConsPlusNormal"/>
        <w:jc w:val="both"/>
      </w:pPr>
    </w:p>
    <w:p w:rsidR="007D7E3C" w:rsidRDefault="007D7E3C">
      <w:pPr>
        <w:pStyle w:val="ConsPlusNormal"/>
        <w:jc w:val="center"/>
      </w:pPr>
      <w:bookmarkStart w:id="59" w:name="P885"/>
      <w:bookmarkEnd w:id="59"/>
      <w:r>
        <w:rPr>
          <w:noProof/>
          <w:position w:val="-31"/>
        </w:rPr>
        <w:drawing>
          <wp:inline distT="0" distB="0" distL="0" distR="0">
            <wp:extent cx="1268095"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68095" cy="534670"/>
                    </a:xfrm>
                    <a:prstGeom prst="rect">
                      <a:avLst/>
                    </a:prstGeom>
                    <a:noFill/>
                    <a:ln>
                      <a:noFill/>
                    </a:ln>
                  </pic:spPr>
                </pic:pic>
              </a:graphicData>
            </a:graphic>
          </wp:inline>
        </w:drawing>
      </w:r>
      <w:r>
        <w:t xml:space="preserve"> (24)</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ЗТ</w:t>
            </w:r>
            <w:r>
              <w:rPr>
                <w:vertAlign w:val="subscript"/>
              </w:rPr>
              <w:t>Иср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усредненные затраты труда на единицу измерения рабочего процесса, человеко-минут;</w:t>
            </w:r>
          </w:p>
        </w:tc>
      </w:tr>
      <w:tr w:rsidR="007D7E3C">
        <w:tc>
          <w:tcPr>
            <w:tcW w:w="1304" w:type="dxa"/>
            <w:tcBorders>
              <w:top w:val="nil"/>
              <w:left w:val="nil"/>
              <w:bottom w:val="nil"/>
              <w:right w:val="nil"/>
            </w:tcBorders>
          </w:tcPr>
          <w:p w:rsidR="007D7E3C" w:rsidRDefault="007D7E3C">
            <w:pPr>
              <w:pStyle w:val="ConsPlusNormal"/>
            </w:pPr>
            <w:r>
              <w:t>ЗТ</w:t>
            </w:r>
            <w:r>
              <w:rPr>
                <w:vertAlign w:val="subscript"/>
              </w:rPr>
              <w:t>1факт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труда работника на единицу измерения рабочего процесса, выполненного на одном объекте, определяемые по </w:t>
            </w:r>
            <w:hyperlink w:anchor="P901">
              <w:r>
                <w:rPr>
                  <w:color w:val="0000FF"/>
                </w:rPr>
                <w:t>формуле (25) пункта 107</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pPr>
            <w:r>
              <w:t>n</w:t>
            </w:r>
            <w:r>
              <w:rPr>
                <w:vertAlign w:val="subscript"/>
              </w:rPr>
              <w:t>ф</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объектов.</w:t>
            </w:r>
          </w:p>
        </w:tc>
      </w:tr>
    </w:tbl>
    <w:p w:rsidR="007D7E3C" w:rsidRDefault="007D7E3C">
      <w:pPr>
        <w:pStyle w:val="ConsPlusNormal"/>
        <w:jc w:val="both"/>
      </w:pPr>
    </w:p>
    <w:p w:rsidR="007D7E3C" w:rsidRDefault="007D7E3C">
      <w:pPr>
        <w:pStyle w:val="ConsPlusNormal"/>
        <w:ind w:firstLine="540"/>
        <w:jc w:val="both"/>
      </w:pPr>
      <w:r>
        <w:t>107. Затраты труда работника на единицу измерения рабочего процесса, выполненного на одном объекте (ЗТ</w:t>
      </w:r>
      <w:r>
        <w:rPr>
          <w:vertAlign w:val="subscript"/>
        </w:rPr>
        <w:t>1факт</w:t>
      </w:r>
      <w:r>
        <w:t>), рассчитываются по формуле (25):</w:t>
      </w:r>
    </w:p>
    <w:p w:rsidR="007D7E3C" w:rsidRDefault="007D7E3C">
      <w:pPr>
        <w:pStyle w:val="ConsPlusNormal"/>
        <w:jc w:val="both"/>
      </w:pPr>
    </w:p>
    <w:p w:rsidR="007D7E3C" w:rsidRDefault="007D7E3C">
      <w:pPr>
        <w:pStyle w:val="ConsPlusNormal"/>
        <w:jc w:val="center"/>
      </w:pPr>
      <w:bookmarkStart w:id="60" w:name="P901"/>
      <w:bookmarkEnd w:id="60"/>
      <w:r>
        <w:rPr>
          <w:noProof/>
          <w:position w:val="-29"/>
        </w:rPr>
        <w:drawing>
          <wp:inline distT="0" distB="0" distL="0" distR="0">
            <wp:extent cx="1058545" cy="5137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58545" cy="513715"/>
                    </a:xfrm>
                    <a:prstGeom prst="rect">
                      <a:avLst/>
                    </a:prstGeom>
                    <a:noFill/>
                    <a:ln>
                      <a:noFill/>
                    </a:ln>
                  </pic:spPr>
                </pic:pic>
              </a:graphicData>
            </a:graphic>
          </wp:inline>
        </w:drawing>
      </w:r>
      <w:r>
        <w:t xml:space="preserve"> (25),</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ЗТ</w:t>
            </w:r>
            <w:r>
              <w:rPr>
                <w:vertAlign w:val="subscript"/>
              </w:rPr>
              <w:t>1факт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труда работника на единицу измерения рабочего процесса, выполненного на одном объекте, человеко-минут;</w:t>
            </w:r>
          </w:p>
        </w:tc>
      </w:tr>
      <w:tr w:rsidR="007D7E3C">
        <w:tc>
          <w:tcPr>
            <w:tcW w:w="1304" w:type="dxa"/>
            <w:tcBorders>
              <w:top w:val="nil"/>
              <w:left w:val="nil"/>
              <w:bottom w:val="nil"/>
              <w:right w:val="nil"/>
            </w:tcBorders>
          </w:tcPr>
          <w:p w:rsidR="007D7E3C" w:rsidRDefault="007D7E3C">
            <w:pPr>
              <w:pStyle w:val="ConsPlusNormal"/>
            </w:pPr>
            <w:r>
              <w:t>ЗТ</w:t>
            </w:r>
            <w:r>
              <w:rPr>
                <w:vertAlign w:val="subscript"/>
              </w:rPr>
              <w:t>Vфакт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труда работника на выполненный объем работ по рабочему процессу на одном объекте, определяемые по </w:t>
            </w:r>
            <w:hyperlink w:anchor="P917">
              <w:r>
                <w:rPr>
                  <w:color w:val="0000FF"/>
                </w:rPr>
                <w:t>формуле (26) пункта 108</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pPr>
            <w:r>
              <w:t>V</w:t>
            </w:r>
            <w:r>
              <w:rPr>
                <w:vertAlign w:val="subscript"/>
              </w:rPr>
              <w:t>ф</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выполненный объем работ на одном объекте, в единицах измерения, установленных для рабочего процесса.</w:t>
            </w:r>
          </w:p>
        </w:tc>
      </w:tr>
    </w:tbl>
    <w:p w:rsidR="007D7E3C" w:rsidRDefault="007D7E3C">
      <w:pPr>
        <w:pStyle w:val="ConsPlusNormal"/>
        <w:jc w:val="both"/>
      </w:pPr>
    </w:p>
    <w:p w:rsidR="007D7E3C" w:rsidRDefault="007D7E3C">
      <w:pPr>
        <w:pStyle w:val="ConsPlusNormal"/>
        <w:ind w:firstLine="540"/>
        <w:jc w:val="both"/>
      </w:pPr>
      <w:r>
        <w:t>108. Затраты труда работника на выполненный объем работ по рабочему процессу на одном объекте (ЗТ</w:t>
      </w:r>
      <w:r>
        <w:rPr>
          <w:vertAlign w:val="subscript"/>
        </w:rPr>
        <w:t>Vфакт</w:t>
      </w:r>
      <w:r>
        <w:t>) рассчитываются по формуле (26):</w:t>
      </w:r>
    </w:p>
    <w:p w:rsidR="007D7E3C" w:rsidRDefault="007D7E3C">
      <w:pPr>
        <w:pStyle w:val="ConsPlusNormal"/>
        <w:jc w:val="both"/>
      </w:pPr>
    </w:p>
    <w:p w:rsidR="007D7E3C" w:rsidRDefault="007D7E3C">
      <w:pPr>
        <w:pStyle w:val="ConsPlusNormal"/>
        <w:jc w:val="center"/>
      </w:pPr>
      <w:bookmarkStart w:id="61" w:name="P917"/>
      <w:bookmarkEnd w:id="61"/>
      <w:r>
        <w:t>ЗТ</w:t>
      </w:r>
      <w:r>
        <w:rPr>
          <w:vertAlign w:val="subscript"/>
        </w:rPr>
        <w:t>Vфакт</w:t>
      </w:r>
      <w:r>
        <w:t xml:space="preserve"> = Т</w:t>
      </w:r>
      <w:r>
        <w:rPr>
          <w:vertAlign w:val="subscript"/>
        </w:rPr>
        <w:t>врфакт</w:t>
      </w:r>
      <w:r>
        <w:t xml:space="preserve"> x Ч</w:t>
      </w:r>
      <w:r>
        <w:rPr>
          <w:vertAlign w:val="subscript"/>
        </w:rPr>
        <w:t>общ</w:t>
      </w:r>
      <w:r>
        <w:t xml:space="preserve"> (26),</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ЗТ</w:t>
            </w:r>
            <w:r>
              <w:rPr>
                <w:vertAlign w:val="subscript"/>
              </w:rPr>
              <w:t>Vфакт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труда работника на выполненный объем работ по рабочему процессу на одном объекте, человеко-минут;</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врфакт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рабочего времени на выполнение рабочего процесса на одном объекте, определяемые в соответствии с </w:t>
            </w:r>
            <w:hyperlink w:anchor="P853">
              <w:r>
                <w:rPr>
                  <w:color w:val="0000FF"/>
                </w:rPr>
                <w:t>пунктом 103</w:t>
              </w:r>
            </w:hyperlink>
            <w:r>
              <w:t xml:space="preserve"> настоящей Методики, минут;</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нормалью рабочего процесса.</w:t>
            </w:r>
          </w:p>
        </w:tc>
      </w:tr>
    </w:tbl>
    <w:p w:rsidR="007D7E3C" w:rsidRDefault="007D7E3C">
      <w:pPr>
        <w:pStyle w:val="ConsPlusNormal"/>
        <w:jc w:val="both"/>
      </w:pPr>
    </w:p>
    <w:p w:rsidR="007D7E3C" w:rsidRDefault="007D7E3C">
      <w:pPr>
        <w:pStyle w:val="ConsPlusNormal"/>
        <w:ind w:firstLine="540"/>
        <w:jc w:val="both"/>
      </w:pPr>
      <w:r>
        <w:t>109. Показатели затрат на полевые работы (НЗ</w:t>
      </w:r>
      <w:r>
        <w:rPr>
          <w:vertAlign w:val="subscript"/>
        </w:rPr>
        <w:t>п</w:t>
      </w:r>
      <w:r>
        <w:t>), определяемые методом сбора данных о затратах времени, рассчитываются по формуле (27):</w:t>
      </w:r>
    </w:p>
    <w:p w:rsidR="007D7E3C" w:rsidRDefault="007D7E3C">
      <w:pPr>
        <w:pStyle w:val="ConsPlusNormal"/>
        <w:jc w:val="both"/>
      </w:pPr>
    </w:p>
    <w:p w:rsidR="007D7E3C" w:rsidRDefault="007D7E3C">
      <w:pPr>
        <w:pStyle w:val="ConsPlusNormal"/>
        <w:jc w:val="center"/>
      </w:pPr>
      <w:r>
        <w:t>НЗ</w:t>
      </w:r>
      <w:r>
        <w:rPr>
          <w:vertAlign w:val="subscript"/>
        </w:rPr>
        <w:t>п</w:t>
      </w:r>
      <w:r>
        <w:t xml:space="preserve"> = [С</w:t>
      </w:r>
      <w:r>
        <w:rPr>
          <w:vertAlign w:val="subscript"/>
        </w:rPr>
        <w:t>ФОТпЗВ</w:t>
      </w:r>
      <w:r>
        <w:t xml:space="preserve"> x (1 + НР) + С</w:t>
      </w:r>
      <w:r>
        <w:rPr>
          <w:vertAlign w:val="subscript"/>
        </w:rPr>
        <w:t>возЗВ</w:t>
      </w:r>
      <w:r>
        <w:t xml:space="preserve"> + С</w:t>
      </w:r>
      <w:r>
        <w:rPr>
          <w:vertAlign w:val="subscript"/>
        </w:rPr>
        <w:t>ТС</w:t>
      </w:r>
      <w:r>
        <w:t xml:space="preserve"> + С</w:t>
      </w:r>
      <w:r>
        <w:rPr>
          <w:vertAlign w:val="subscript"/>
        </w:rPr>
        <w:t>М</w:t>
      </w:r>
      <w:r>
        <w:t xml:space="preserve"> + С</w:t>
      </w:r>
      <w:r>
        <w:rPr>
          <w:vertAlign w:val="subscript"/>
        </w:rPr>
        <w:t>авто</w:t>
      </w:r>
      <w:r>
        <w:t xml:space="preserve"> +</w:t>
      </w:r>
    </w:p>
    <w:p w:rsidR="007D7E3C" w:rsidRDefault="007D7E3C">
      <w:pPr>
        <w:pStyle w:val="ConsPlusNormal"/>
        <w:jc w:val="center"/>
      </w:pPr>
      <w:r>
        <w:t>+ С</w:t>
      </w:r>
      <w:r>
        <w:rPr>
          <w:vertAlign w:val="subscript"/>
        </w:rPr>
        <w:t>мат</w:t>
      </w:r>
      <w:r>
        <w:t>] x (1 + П) (27),</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НЗ</w:t>
            </w:r>
            <w:r>
              <w:rPr>
                <w:vertAlign w:val="subscript"/>
              </w:rP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показатели затрат на полевые работы,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ФОТпЗВ</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учитываемые в показателях затрат на полевые работы, определяемых методом сбора данных о затратах времени, определяемые по </w:t>
            </w:r>
            <w:hyperlink w:anchor="P968">
              <w:r>
                <w:rPr>
                  <w:color w:val="0000FF"/>
                </w:rPr>
                <w:t>формуле (28) пункта 110</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относительная величина которых применяется в размере 1,07;</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возЗВ</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возмещение работникам командировочных расходов, учитываемые в показателях затрат на полевые работы, определяемых методом сбора данных о затратах времени,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технических средств для полевых работ (при наличии),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эксплуатацию машин (при наличии),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внутренний транспорт при выполнении полевых работ, рублей. Данные затраты определяются и включаются в расчет только в случаях, когда технологией выполнения полевых работ предусмотрено использование автотранспортных средств. В иных случаях данные затраты не определяются и в показателях затрат на полевые работы не учитываются;</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материальные ресурсы, используемые при выполнении полевых работ (при наличии), рублей;</w:t>
            </w:r>
          </w:p>
        </w:tc>
      </w:tr>
      <w:tr w:rsidR="007D7E3C">
        <w:tc>
          <w:tcPr>
            <w:tcW w:w="1304" w:type="dxa"/>
            <w:tcBorders>
              <w:top w:val="nil"/>
              <w:left w:val="nil"/>
              <w:bottom w:val="nil"/>
              <w:right w:val="nil"/>
            </w:tcBorders>
          </w:tcPr>
          <w:p w:rsidR="007D7E3C" w:rsidRDefault="007D7E3C">
            <w:pPr>
              <w:pStyle w:val="ConsPlusNormal"/>
            </w:pPr>
            <w: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сметная прибыль, относительная величина которой применяется в размере 0,11.</w:t>
            </w:r>
          </w:p>
        </w:tc>
      </w:tr>
    </w:tbl>
    <w:p w:rsidR="007D7E3C" w:rsidRDefault="007D7E3C">
      <w:pPr>
        <w:pStyle w:val="ConsPlusNormal"/>
        <w:jc w:val="both"/>
      </w:pPr>
    </w:p>
    <w:p w:rsidR="007D7E3C" w:rsidRDefault="007D7E3C">
      <w:pPr>
        <w:pStyle w:val="ConsPlusNormal"/>
        <w:ind w:firstLine="540"/>
        <w:jc w:val="both"/>
      </w:pPr>
      <w:bookmarkStart w:id="62" w:name="P966"/>
      <w:bookmarkEnd w:id="62"/>
      <w:r>
        <w:t>110. Затраты на оплату труда работников, учитываемые в показателях затрат на полевые работы, определяемых методом сбора данных о затратах времени (С</w:t>
      </w:r>
      <w:r>
        <w:rPr>
          <w:vertAlign w:val="subscript"/>
        </w:rPr>
        <w:t>ФОТпЗВ</w:t>
      </w:r>
      <w:r>
        <w:t>), рассчитываются по формуле (28):</w:t>
      </w:r>
    </w:p>
    <w:p w:rsidR="007D7E3C" w:rsidRDefault="007D7E3C">
      <w:pPr>
        <w:pStyle w:val="ConsPlusNormal"/>
        <w:jc w:val="both"/>
      </w:pPr>
    </w:p>
    <w:p w:rsidR="007D7E3C" w:rsidRDefault="007D7E3C">
      <w:pPr>
        <w:pStyle w:val="ConsPlusNormal"/>
        <w:jc w:val="center"/>
      </w:pPr>
      <w:bookmarkStart w:id="63" w:name="P968"/>
      <w:bookmarkEnd w:id="63"/>
      <w:r>
        <w:t>С</w:t>
      </w:r>
      <w:r>
        <w:rPr>
          <w:vertAlign w:val="subscript"/>
        </w:rPr>
        <w:t>ФОТпЗВ</w:t>
      </w:r>
      <w:r>
        <w:t xml:space="preserve"> = З</w:t>
      </w:r>
      <w:r>
        <w:rPr>
          <w:vertAlign w:val="subscript"/>
        </w:rPr>
        <w:t>ч</w:t>
      </w:r>
      <w:r>
        <w:t xml:space="preserve"> x Н</w:t>
      </w:r>
      <w:r>
        <w:rPr>
          <w:vertAlign w:val="subscript"/>
        </w:rPr>
        <w:t>ВрИ</w:t>
      </w:r>
      <w:r>
        <w:t xml:space="preserve"> x Ч</w:t>
      </w:r>
      <w:r>
        <w:rPr>
          <w:vertAlign w:val="subscript"/>
        </w:rPr>
        <w:t>общ</w:t>
      </w:r>
      <w:r>
        <w:t xml:space="preserve"> x К</w:t>
      </w:r>
      <w:r>
        <w:rPr>
          <w:vertAlign w:val="subscript"/>
        </w:rPr>
        <w:t>ср</w:t>
      </w:r>
      <w:r>
        <w:t xml:space="preserve"> (28),</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ФОТпЗВ</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учитываемые в показателях затрат на полевые работы, определяемых методом сбора данных о затратах времени,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часовая заработная плата ведущего инженера, определяемая по </w:t>
            </w:r>
            <w:hyperlink w:anchor="P466">
              <w:r>
                <w:rPr>
                  <w:color w:val="0000FF"/>
                </w:rPr>
                <w:t>формуле (10) пункта 62</w:t>
              </w:r>
            </w:hyperlink>
            <w:r>
              <w:t xml:space="preserve"> настоящей Методики, рублей в час;</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ВрИ</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единицу измерения рабочего процесса, определяемая по </w:t>
            </w:r>
            <w:hyperlink w:anchor="P857">
              <w:r>
                <w:rPr>
                  <w:color w:val="0000FF"/>
                </w:rPr>
                <w:t>формуле (23) пункта 105</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ср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усредненное значение коэффициента участия, определяемое по </w:t>
            </w:r>
            <w:hyperlink w:anchor="P484">
              <w:r>
                <w:rPr>
                  <w:color w:val="0000FF"/>
                </w:rPr>
                <w:t>формуле (11) пункта 65</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нормалью рабочего процесса.</w:t>
            </w:r>
          </w:p>
        </w:tc>
      </w:tr>
    </w:tbl>
    <w:p w:rsidR="007D7E3C" w:rsidRDefault="007D7E3C">
      <w:pPr>
        <w:pStyle w:val="ConsPlusNormal"/>
        <w:jc w:val="both"/>
      </w:pPr>
    </w:p>
    <w:p w:rsidR="007D7E3C" w:rsidRDefault="007D7E3C">
      <w:pPr>
        <w:pStyle w:val="ConsPlusNormal"/>
        <w:ind w:firstLine="540"/>
        <w:jc w:val="both"/>
      </w:pPr>
      <w:r>
        <w:t>111. Затраты на возмещение работникам командировочных расходов, учитываемые в показателях затрат, определяемых методом сбора данных о затратах времени (С</w:t>
      </w:r>
      <w:r>
        <w:rPr>
          <w:vertAlign w:val="subscript"/>
        </w:rPr>
        <w:t>возЗВ</w:t>
      </w:r>
      <w:r>
        <w:t>), рассчитываются по формуле (29):</w:t>
      </w:r>
    </w:p>
    <w:p w:rsidR="007D7E3C" w:rsidRDefault="007D7E3C">
      <w:pPr>
        <w:pStyle w:val="ConsPlusNormal"/>
        <w:jc w:val="both"/>
      </w:pPr>
    </w:p>
    <w:p w:rsidR="007D7E3C" w:rsidRDefault="007D7E3C">
      <w:pPr>
        <w:pStyle w:val="ConsPlusNormal"/>
        <w:jc w:val="center"/>
      </w:pPr>
      <w:r>
        <w:t>С</w:t>
      </w:r>
      <w:r>
        <w:rPr>
          <w:vertAlign w:val="subscript"/>
        </w:rPr>
        <w:t>возЗВ</w:t>
      </w:r>
      <w:r>
        <w:t xml:space="preserve"> = Н</w:t>
      </w:r>
      <w:r>
        <w:rPr>
          <w:vertAlign w:val="subscript"/>
        </w:rPr>
        <w:t>ВрИ</w:t>
      </w:r>
      <w:r>
        <w:t xml:space="preserve"> x Ч</w:t>
      </w:r>
      <w:r>
        <w:rPr>
          <w:vertAlign w:val="subscript"/>
        </w:rPr>
        <w:t>ОБЩвне</w:t>
      </w:r>
      <w:r>
        <w:t xml:space="preserve"> x З</w:t>
      </w:r>
      <w:r>
        <w:rPr>
          <w:vertAlign w:val="subscript"/>
        </w:rPr>
        <w:t>ч</w:t>
      </w:r>
      <w:r>
        <w:t xml:space="preserve"> x К</w:t>
      </w:r>
      <w:r>
        <w:rPr>
          <w:vertAlign w:val="subscript"/>
        </w:rPr>
        <w:t>воз</w:t>
      </w:r>
      <w:r>
        <w:t xml:space="preserve"> (29),</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возЗВ</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возмещение работникам командировочных расходов при выполнении полевых работ, учитываемые в показателях затрат на полевые работы, определяемых на основании данных о затратах времени, рублей;</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ВрИ</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норма времени на единицу измерения рабочего процесса, определяемая по </w:t>
            </w:r>
            <w:hyperlink w:anchor="P857">
              <w:r>
                <w:rPr>
                  <w:color w:val="0000FF"/>
                </w:rPr>
                <w:t>формуле (23) пункта 105</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ОБЩвне</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осуществляющих производство полевых работ вне места постоянной работы, установленное нормалью рабочего процесса;</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воз</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учитывающий относительную величину затрат на возмещение работнику командировочных расходов от часовой заработной платы ведущего специалиста. Для определения показателей затрат на полевые работы величина коэффициента К</w:t>
            </w:r>
            <w:r>
              <w:rPr>
                <w:vertAlign w:val="subscript"/>
              </w:rPr>
              <w:t>воз</w:t>
            </w:r>
            <w:r>
              <w:t xml:space="preserve"> установлена в размере 0,98;</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часовая заработная плата ведущего инженера, рублей в час.</w:t>
            </w:r>
          </w:p>
        </w:tc>
      </w:tr>
    </w:tbl>
    <w:p w:rsidR="007D7E3C" w:rsidRDefault="007D7E3C">
      <w:pPr>
        <w:pStyle w:val="ConsPlusNormal"/>
        <w:jc w:val="both"/>
      </w:pPr>
    </w:p>
    <w:p w:rsidR="007D7E3C" w:rsidRDefault="007D7E3C">
      <w:pPr>
        <w:pStyle w:val="ConsPlusNormal"/>
        <w:ind w:firstLine="540"/>
        <w:jc w:val="both"/>
      </w:pPr>
      <w:r>
        <w:t>112. Затраты на эксплуатацию машин (С</w:t>
      </w:r>
      <w:r>
        <w:rPr>
          <w:vertAlign w:val="subscript"/>
        </w:rPr>
        <w:t>М</w:t>
      </w:r>
      <w:r>
        <w:t xml:space="preserve">) определяются в соответствии с </w:t>
      </w:r>
      <w:hyperlink w:anchor="P756">
        <w:r>
          <w:rPr>
            <w:color w:val="0000FF"/>
          </w:rPr>
          <w:t>пунктом 85</w:t>
        </w:r>
      </w:hyperlink>
      <w:r>
        <w:t xml:space="preserve"> настоящей Методики.</w:t>
      </w:r>
    </w:p>
    <w:p w:rsidR="007D7E3C" w:rsidRDefault="007D7E3C">
      <w:pPr>
        <w:pStyle w:val="ConsPlusNormal"/>
        <w:spacing w:before="220"/>
        <w:ind w:firstLine="540"/>
        <w:jc w:val="both"/>
      </w:pPr>
      <w:r>
        <w:t>113. Затраты на внутренний транспорт (С</w:t>
      </w:r>
      <w:r>
        <w:rPr>
          <w:vertAlign w:val="subscript"/>
        </w:rPr>
        <w:t>авто</w:t>
      </w:r>
      <w:r>
        <w:t xml:space="preserve">) определяются в соответствии с </w:t>
      </w:r>
      <w:hyperlink w:anchor="P772">
        <w:r>
          <w:rPr>
            <w:color w:val="0000FF"/>
          </w:rPr>
          <w:t>пунктом 86</w:t>
        </w:r>
      </w:hyperlink>
      <w:r>
        <w:t xml:space="preserve"> настоящей Методики.</w:t>
      </w:r>
    </w:p>
    <w:p w:rsidR="007D7E3C" w:rsidRDefault="007D7E3C">
      <w:pPr>
        <w:pStyle w:val="ConsPlusNormal"/>
        <w:spacing w:before="220"/>
        <w:ind w:firstLine="540"/>
        <w:jc w:val="both"/>
      </w:pPr>
      <w:r>
        <w:t xml:space="preserve">114. Значения корректирующего коэффициента на эксплуатацию машин и использование технических средств для полевых работ в зависимости от климатических условий рассчитываются в соответствии с </w:t>
      </w:r>
      <w:hyperlink w:anchor="P790">
        <w:r>
          <w:rPr>
            <w:color w:val="0000FF"/>
          </w:rPr>
          <w:t>пунктами 89</w:t>
        </w:r>
      </w:hyperlink>
      <w:r>
        <w:t xml:space="preserve"> - </w:t>
      </w:r>
      <w:hyperlink w:anchor="P808">
        <w:r>
          <w:rPr>
            <w:color w:val="0000FF"/>
          </w:rPr>
          <w:t>90</w:t>
        </w:r>
      </w:hyperlink>
      <w:r>
        <w:t xml:space="preserve"> настоящей Методики.</w:t>
      </w:r>
    </w:p>
    <w:p w:rsidR="007D7E3C" w:rsidRDefault="007D7E3C">
      <w:pPr>
        <w:pStyle w:val="ConsPlusNormal"/>
        <w:spacing w:before="220"/>
        <w:ind w:firstLine="540"/>
        <w:jc w:val="both"/>
      </w:pPr>
      <w:r>
        <w:t xml:space="preserve">115. Значения коэффициента учета затрат при использовании технического средства в районах Крайнего Севера и приравненных к ним местностях рассчитываются в соответствии с </w:t>
      </w:r>
      <w:hyperlink w:anchor="P808">
        <w:r>
          <w:rPr>
            <w:color w:val="0000FF"/>
          </w:rPr>
          <w:t>пунктами 90</w:t>
        </w:r>
      </w:hyperlink>
      <w:r>
        <w:t xml:space="preserve"> - </w:t>
      </w:r>
      <w:hyperlink w:anchor="P809">
        <w:r>
          <w:rPr>
            <w:color w:val="0000FF"/>
          </w:rPr>
          <w:t>91</w:t>
        </w:r>
      </w:hyperlink>
      <w:r>
        <w:t xml:space="preserve"> настоящей Методики.</w:t>
      </w:r>
    </w:p>
    <w:p w:rsidR="007D7E3C" w:rsidRDefault="007D7E3C">
      <w:pPr>
        <w:pStyle w:val="ConsPlusNormal"/>
        <w:spacing w:before="220"/>
        <w:ind w:firstLine="540"/>
        <w:jc w:val="both"/>
      </w:pPr>
      <w:r>
        <w:t>116. Затраты на материальные ресурсы, используемые при выполнении полевых работ (С</w:t>
      </w:r>
      <w:r>
        <w:rPr>
          <w:vertAlign w:val="subscript"/>
        </w:rPr>
        <w:t>мат</w:t>
      </w:r>
      <w:r>
        <w:t xml:space="preserve">), определяются в соответствии с </w:t>
      </w:r>
      <w:hyperlink w:anchor="P810">
        <w:r>
          <w:rPr>
            <w:color w:val="0000FF"/>
          </w:rPr>
          <w:t>пунктами 92</w:t>
        </w:r>
      </w:hyperlink>
      <w:r>
        <w:t xml:space="preserve"> - </w:t>
      </w:r>
      <w:hyperlink w:anchor="P824">
        <w:r>
          <w:rPr>
            <w:color w:val="0000FF"/>
          </w:rPr>
          <w:t>94</w:t>
        </w:r>
      </w:hyperlink>
      <w:r>
        <w:t xml:space="preserve"> настоящей Методики.</w:t>
      </w:r>
    </w:p>
    <w:p w:rsidR="007D7E3C" w:rsidRDefault="007D7E3C">
      <w:pPr>
        <w:pStyle w:val="ConsPlusNormal"/>
        <w:spacing w:before="220"/>
        <w:ind w:firstLine="540"/>
        <w:jc w:val="both"/>
      </w:pPr>
      <w:r>
        <w:t>117. Величины корректирующих коэффициентов, предназначенных для применения к показателям затрат на полевые работы, в случае их определения расчетно-аналитическим методом с использованием фактических данных, рассчитываются соотношением стоимости полевых работ, определенной с учетом природных процессов и явлений и (или) техногенного воздействия, оказывающих влияние на стоимость выполнения полевых работ, к стоимости полевых работ, определенной при условии отсутствия таких условий.</w:t>
      </w:r>
    </w:p>
    <w:p w:rsidR="007D7E3C" w:rsidRDefault="007D7E3C">
      <w:pPr>
        <w:pStyle w:val="ConsPlusNormal"/>
        <w:spacing w:before="220"/>
        <w:ind w:firstLine="540"/>
        <w:jc w:val="both"/>
      </w:pPr>
      <w:r>
        <w:t>118. Значения корректирующих коэффициентов к показателям затрат на полевые работы при использовании расчетно-аналитического метода с использованием фактических данных определяются с применением справочной информации, сведения о которой включены в ФРСН, и информационно-технических справочников при условии наличия в указанных документах коэффициента на аналогичные условия, оказывающие влияние на стоимость выполнения полевых работ.</w:t>
      </w:r>
    </w:p>
    <w:p w:rsidR="007D7E3C" w:rsidRDefault="007D7E3C">
      <w:pPr>
        <w:pStyle w:val="ConsPlusNormal"/>
        <w:spacing w:before="220"/>
        <w:ind w:firstLine="540"/>
        <w:jc w:val="both"/>
      </w:pPr>
      <w:r>
        <w:t>119. Показатели затрат на лабораторные работы определяются в соответствии с составом и объемами, технологией производства лабораторных работ, предусмотренными действующими на день их определения техническими документами.</w:t>
      </w:r>
    </w:p>
    <w:p w:rsidR="007D7E3C" w:rsidRDefault="007D7E3C">
      <w:pPr>
        <w:pStyle w:val="ConsPlusNormal"/>
        <w:spacing w:before="220"/>
        <w:ind w:firstLine="540"/>
        <w:jc w:val="both"/>
      </w:pPr>
      <w:r>
        <w:t>120. Для определения показателей затрат на лабораторные работы и корректирующих коэффициентов, применяемых к ним, используются следующие методы:</w:t>
      </w:r>
    </w:p>
    <w:p w:rsidR="007D7E3C" w:rsidRDefault="007D7E3C">
      <w:pPr>
        <w:pStyle w:val="ConsPlusNormal"/>
        <w:spacing w:before="220"/>
        <w:ind w:firstLine="540"/>
        <w:jc w:val="both"/>
      </w:pPr>
      <w:r>
        <w:t>а) техническое нормирование, осуществляемое способами нормативных наблюдений;</w:t>
      </w:r>
    </w:p>
    <w:p w:rsidR="007D7E3C" w:rsidRDefault="007D7E3C">
      <w:pPr>
        <w:pStyle w:val="ConsPlusNormal"/>
        <w:spacing w:before="220"/>
        <w:ind w:firstLine="540"/>
        <w:jc w:val="both"/>
      </w:pPr>
      <w:r>
        <w:t>б) техническое нормирование, осуществляемое расчетно-аналитическими способами;</w:t>
      </w:r>
    </w:p>
    <w:p w:rsidR="007D7E3C" w:rsidRDefault="007D7E3C">
      <w:pPr>
        <w:pStyle w:val="ConsPlusNormal"/>
        <w:spacing w:before="220"/>
        <w:ind w:firstLine="540"/>
        <w:jc w:val="both"/>
      </w:pPr>
      <w:r>
        <w:t>в) сбор данных о затратах времени работников по фактически выполненным работам;</w:t>
      </w:r>
    </w:p>
    <w:p w:rsidR="007D7E3C" w:rsidRDefault="007D7E3C">
      <w:pPr>
        <w:pStyle w:val="ConsPlusNormal"/>
        <w:spacing w:before="220"/>
        <w:ind w:firstLine="540"/>
        <w:jc w:val="both"/>
      </w:pPr>
      <w:r>
        <w:t>г) анализ рынка или метод сопоставимых рыночных цен;</w:t>
      </w:r>
    </w:p>
    <w:p w:rsidR="007D7E3C" w:rsidRDefault="007D7E3C">
      <w:pPr>
        <w:pStyle w:val="ConsPlusNormal"/>
        <w:spacing w:before="220"/>
        <w:ind w:firstLine="540"/>
        <w:jc w:val="both"/>
      </w:pPr>
      <w:r>
        <w:t>д) расчетно-аналитический метод с использованием фактических данных и справочных материалов.</w:t>
      </w:r>
    </w:p>
    <w:p w:rsidR="007D7E3C" w:rsidRDefault="007D7E3C">
      <w:pPr>
        <w:pStyle w:val="ConsPlusNormal"/>
        <w:spacing w:before="220"/>
        <w:ind w:firstLine="540"/>
        <w:jc w:val="both"/>
      </w:pPr>
      <w:r>
        <w:t>121. Выбор метода определения показателей затрат на лабораторные работы осуществляется с учетом видов инженерных изысканий и лабораторных работ.</w:t>
      </w:r>
    </w:p>
    <w:p w:rsidR="007D7E3C" w:rsidRDefault="007D7E3C">
      <w:pPr>
        <w:pStyle w:val="ConsPlusNormal"/>
        <w:spacing w:before="220"/>
        <w:ind w:firstLine="540"/>
        <w:jc w:val="both"/>
      </w:pPr>
      <w:r>
        <w:t>122. Показатели затрат на лабораторные работы (ПЗ</w:t>
      </w:r>
      <w:r>
        <w:rPr>
          <w:vertAlign w:val="subscript"/>
        </w:rPr>
        <w:t>л</w:t>
      </w:r>
      <w:r>
        <w:t>), определяемые методом технического нормирования, осуществляемого способами нормативных наблюдений, рассчитываются по формуле (30):</w:t>
      </w:r>
    </w:p>
    <w:p w:rsidR="007D7E3C" w:rsidRDefault="007D7E3C">
      <w:pPr>
        <w:pStyle w:val="ConsPlusNormal"/>
        <w:jc w:val="both"/>
      </w:pPr>
    </w:p>
    <w:p w:rsidR="007D7E3C" w:rsidRDefault="007D7E3C">
      <w:pPr>
        <w:pStyle w:val="ConsPlusNormal"/>
        <w:jc w:val="center"/>
      </w:pPr>
      <w:r>
        <w:t>ПЗ</w:t>
      </w:r>
      <w:r>
        <w:rPr>
          <w:vertAlign w:val="subscript"/>
        </w:rPr>
        <w:t>л</w:t>
      </w:r>
      <w:r>
        <w:t xml:space="preserve"> = [С</w:t>
      </w:r>
      <w:r>
        <w:rPr>
          <w:vertAlign w:val="subscript"/>
        </w:rPr>
        <w:t>ФОТлТН</w:t>
      </w:r>
      <w:r>
        <w:t xml:space="preserve"> x (1 + НР) + С</w:t>
      </w:r>
      <w:r>
        <w:rPr>
          <w:vertAlign w:val="subscript"/>
        </w:rPr>
        <w:t>ТСл</w:t>
      </w:r>
      <w:r>
        <w:t xml:space="preserve"> + З</w:t>
      </w:r>
      <w:r>
        <w:rPr>
          <w:vertAlign w:val="subscript"/>
        </w:rPr>
        <w:t>ОИл</w:t>
      </w:r>
      <w:r>
        <w:t xml:space="preserve"> + С</w:t>
      </w:r>
      <w:r>
        <w:rPr>
          <w:vertAlign w:val="subscript"/>
        </w:rPr>
        <w:t>мат</w:t>
      </w:r>
      <w:r>
        <w:t>] x</w:t>
      </w:r>
    </w:p>
    <w:p w:rsidR="007D7E3C" w:rsidRDefault="007D7E3C">
      <w:pPr>
        <w:pStyle w:val="ConsPlusNormal"/>
        <w:jc w:val="center"/>
      </w:pPr>
      <w:r>
        <w:t>x (1 + П) (30),</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ПЗ</w:t>
            </w:r>
            <w:r>
              <w:rPr>
                <w:vertAlign w:val="subscript"/>
              </w:rPr>
              <w:t>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показатели затрат на лабораторные работы,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ФОТлТН</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осуществляющих выполнение лабораторных работ, учитываемые в показателях затрат на лабораторные работы при определении методом технического нормирования, рублей;</w:t>
            </w:r>
          </w:p>
        </w:tc>
      </w:tr>
      <w:tr w:rsidR="007D7E3C">
        <w:tc>
          <w:tcPr>
            <w:tcW w:w="1304" w:type="dxa"/>
            <w:tcBorders>
              <w:top w:val="nil"/>
              <w:left w:val="nil"/>
              <w:bottom w:val="nil"/>
              <w:right w:val="nil"/>
            </w:tcBorders>
          </w:tcPr>
          <w:p w:rsidR="007D7E3C" w:rsidRDefault="007D7E3C">
            <w:pPr>
              <w:pStyle w:val="ConsPlusNormal"/>
            </w:pPr>
            <w:r>
              <w:t>НР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относительная величина которых применяется в размере 1,07;</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ТСл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технических средств для лабораторных работ,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ИОл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информационного и телекоммуникационного оборудования, программного обеспечения, используемого при выполнении лабораторных работ, величина которых применяется в размере 0,19;</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материальные ресурсы, используемые при выполнении лабораторных работ (при наличии), рублей;</w:t>
            </w:r>
          </w:p>
        </w:tc>
      </w:tr>
      <w:tr w:rsidR="007D7E3C">
        <w:tc>
          <w:tcPr>
            <w:tcW w:w="1304" w:type="dxa"/>
            <w:tcBorders>
              <w:top w:val="nil"/>
              <w:left w:val="nil"/>
              <w:bottom w:val="nil"/>
              <w:right w:val="nil"/>
            </w:tcBorders>
          </w:tcPr>
          <w:p w:rsidR="007D7E3C" w:rsidRDefault="007D7E3C">
            <w:pPr>
              <w:pStyle w:val="ConsPlusNormal"/>
            </w:pPr>
            <w: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сметная прибыль, относительная величина которой применяется в размере 0,11.</w:t>
            </w:r>
          </w:p>
        </w:tc>
      </w:tr>
    </w:tbl>
    <w:p w:rsidR="007D7E3C" w:rsidRDefault="007D7E3C">
      <w:pPr>
        <w:pStyle w:val="ConsPlusNormal"/>
        <w:jc w:val="both"/>
      </w:pPr>
    </w:p>
    <w:p w:rsidR="007D7E3C" w:rsidRDefault="007D7E3C">
      <w:pPr>
        <w:pStyle w:val="ConsPlusNormal"/>
        <w:ind w:firstLine="540"/>
        <w:jc w:val="both"/>
      </w:pPr>
      <w:r>
        <w:t xml:space="preserve">Рекомендуемый образец расчета показателей затрат на лабораторные работы приведен в </w:t>
      </w:r>
      <w:hyperlink w:anchor="P4850">
        <w:r>
          <w:rPr>
            <w:color w:val="0000FF"/>
          </w:rPr>
          <w:t>приложении N 12</w:t>
        </w:r>
      </w:hyperlink>
      <w:r>
        <w:t xml:space="preserve"> к настоящей Методике.</w:t>
      </w:r>
    </w:p>
    <w:p w:rsidR="007D7E3C" w:rsidRDefault="007D7E3C">
      <w:pPr>
        <w:pStyle w:val="ConsPlusNormal"/>
        <w:spacing w:before="220"/>
        <w:ind w:firstLine="540"/>
        <w:jc w:val="both"/>
      </w:pPr>
      <w:r>
        <w:t>123. Затраты на оплату труда работников, осуществляющих выполнение лабораторных работ (С</w:t>
      </w:r>
      <w:r>
        <w:rPr>
          <w:vertAlign w:val="subscript"/>
        </w:rPr>
        <w:t>ФОТлТН</w:t>
      </w:r>
      <w:r>
        <w:t xml:space="preserve">), рассчитываются по </w:t>
      </w:r>
      <w:hyperlink w:anchor="P166">
        <w:r>
          <w:rPr>
            <w:color w:val="0000FF"/>
          </w:rPr>
          <w:t>формуле (2) пункта 27</w:t>
        </w:r>
      </w:hyperlink>
      <w:r>
        <w:t xml:space="preserve"> настоящей Методики.</w:t>
      </w:r>
    </w:p>
    <w:p w:rsidR="007D7E3C" w:rsidRDefault="007D7E3C">
      <w:pPr>
        <w:pStyle w:val="ConsPlusNormal"/>
        <w:spacing w:before="220"/>
        <w:ind w:firstLine="540"/>
        <w:jc w:val="both"/>
      </w:pPr>
      <w:r>
        <w:t>124. Норма времени на рабочий процесс в целом при определении показателей затрат на лабораторные работы методом технического нормирования, осуществляемого способами нормативных наблюдений (Н</w:t>
      </w:r>
      <w:r>
        <w:rPr>
          <w:vertAlign w:val="subscript"/>
        </w:rPr>
        <w:t>ВрП</w:t>
      </w:r>
      <w:r>
        <w:t xml:space="preserve">), рассчитывается по </w:t>
      </w:r>
      <w:hyperlink w:anchor="P189">
        <w:r>
          <w:rPr>
            <w:color w:val="0000FF"/>
          </w:rPr>
          <w:t>формуле (3) пункта 29</w:t>
        </w:r>
      </w:hyperlink>
      <w:r>
        <w:t xml:space="preserve"> настоящей Методики, с учетом замены нормы времени на единицу измерения элемента рабочего процесса, определяемой по </w:t>
      </w:r>
      <w:hyperlink w:anchor="P202">
        <w:r>
          <w:rPr>
            <w:color w:val="0000FF"/>
          </w:rPr>
          <w:t>формуле (4) пункта 30</w:t>
        </w:r>
      </w:hyperlink>
      <w:r>
        <w:t xml:space="preserve"> настоящей Методики, на норму времени на единицу измерения элемента рабочего процесса при определении показателей затрат на лабораторные работы методом технического нормирования, осуществляемого способами нормативных наблюдений (Н</w:t>
      </w:r>
      <w:r>
        <w:rPr>
          <w:vertAlign w:val="subscript"/>
        </w:rPr>
        <w:t>ВрЭл</w:t>
      </w:r>
      <w:r>
        <w:t>).</w:t>
      </w:r>
    </w:p>
    <w:p w:rsidR="007D7E3C" w:rsidRDefault="007D7E3C">
      <w:pPr>
        <w:pStyle w:val="ConsPlusNormal"/>
        <w:spacing w:before="220"/>
        <w:ind w:firstLine="540"/>
        <w:jc w:val="both"/>
      </w:pPr>
      <w:r>
        <w:t>125. Норма времени на единицу измерения элемента рабочего процесса при определении показателей затрат на лабораторные работы методом технического нормирования, осуществляемого способами нормативных наблюдений (Н</w:t>
      </w:r>
      <w:r>
        <w:rPr>
          <w:vertAlign w:val="subscript"/>
        </w:rPr>
        <w:t>Вр</w:t>
      </w:r>
      <w:r>
        <w:t>э</w:t>
      </w:r>
      <w:r>
        <w:rPr>
          <w:vertAlign w:val="subscript"/>
        </w:rPr>
        <w:t>л</w:t>
      </w:r>
      <w:r>
        <w:t>), рассчитывается по формуле (31):</w:t>
      </w:r>
    </w:p>
    <w:p w:rsidR="007D7E3C" w:rsidRDefault="007D7E3C">
      <w:pPr>
        <w:pStyle w:val="ConsPlusNormal"/>
        <w:jc w:val="both"/>
      </w:pPr>
    </w:p>
    <w:p w:rsidR="007D7E3C" w:rsidRDefault="007D7E3C">
      <w:pPr>
        <w:pStyle w:val="ConsPlusNormal"/>
        <w:jc w:val="center"/>
      </w:pPr>
      <w:r>
        <w:rPr>
          <w:noProof/>
          <w:position w:val="-47"/>
        </w:rPr>
        <w:drawing>
          <wp:inline distT="0" distB="0" distL="0" distR="0">
            <wp:extent cx="2137410" cy="7442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37410" cy="744220"/>
                    </a:xfrm>
                    <a:prstGeom prst="rect">
                      <a:avLst/>
                    </a:prstGeom>
                    <a:noFill/>
                    <a:ln>
                      <a:noFill/>
                    </a:ln>
                  </pic:spPr>
                </pic:pic>
              </a:graphicData>
            </a:graphic>
          </wp:inline>
        </w:drawing>
      </w:r>
      <w:r>
        <w:t xml:space="preserve"> (31),</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w:t>
            </w:r>
            <w:r>
              <w:rPr>
                <w:vertAlign w:val="subscript"/>
              </w:rPr>
              <w:t>ВрЭл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норма времени на единицу измерения элемента рабочего процесса при определении показателей затрат на лабораторные работы методом технического нормирования, осуществляемого способами нормативных наблюдений, часов;</w:t>
            </w:r>
          </w:p>
        </w:tc>
      </w:tr>
      <w:tr w:rsidR="007D7E3C">
        <w:tc>
          <w:tcPr>
            <w:tcW w:w="1304" w:type="dxa"/>
            <w:tcBorders>
              <w:top w:val="nil"/>
              <w:left w:val="nil"/>
              <w:bottom w:val="nil"/>
              <w:right w:val="nil"/>
            </w:tcBorders>
          </w:tcPr>
          <w:p w:rsidR="007D7E3C" w:rsidRDefault="007D7E3C">
            <w:pPr>
              <w:pStyle w:val="ConsPlusNormal"/>
            </w:pPr>
            <w:r>
              <w:t>ЗТ</w:t>
            </w:r>
            <w:r>
              <w:rPr>
                <w:vertAlign w:val="subscript"/>
              </w:rPr>
              <w:t>эСРл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усредненные затраты труда работников на единицу измерения элемента рабочего процесса, определяемые в порядке, установленном </w:t>
            </w:r>
            <w:hyperlink w:anchor="P231">
              <w:r>
                <w:rPr>
                  <w:color w:val="0000FF"/>
                </w:rPr>
                <w:t>пунктами 31</w:t>
              </w:r>
            </w:hyperlink>
            <w:r>
              <w:t xml:space="preserve"> - </w:t>
            </w:r>
            <w:hyperlink w:anchor="P263">
              <w:r>
                <w:rPr>
                  <w:color w:val="0000FF"/>
                </w:rPr>
                <w:t>33</w:t>
              </w:r>
            </w:hyperlink>
            <w:r>
              <w:t xml:space="preserve"> настоящей Методики, человеко-минут;</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при проведении нормативных наблюдений;</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пзр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требующегося на выполнение подготовительно-заключительных работ в течение одной рабочей смены, определяемые по </w:t>
            </w:r>
            <w:hyperlink w:anchor="P1087">
              <w:r>
                <w:rPr>
                  <w:color w:val="0000FF"/>
                </w:rPr>
                <w:t>таблице 5 пункта 126</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pPr>
            <w:r>
              <w:t>Н</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относительные затраты времени на осуществление перерывов на отдых и питание, определяемые по </w:t>
            </w:r>
            <w:hyperlink w:anchor="P1087">
              <w:r>
                <w:rPr>
                  <w:color w:val="0000FF"/>
                </w:rPr>
                <w:t>таблице 5 пункта 126</w:t>
              </w:r>
            </w:hyperlink>
            <w:r>
              <w:t xml:space="preserve"> настоящей Методики, процентов;</w:t>
            </w:r>
          </w:p>
        </w:tc>
      </w:tr>
      <w:tr w:rsidR="007D7E3C">
        <w:tc>
          <w:tcPr>
            <w:tcW w:w="1304" w:type="dxa"/>
            <w:tcBorders>
              <w:top w:val="nil"/>
              <w:left w:val="nil"/>
              <w:bottom w:val="nil"/>
              <w:right w:val="nil"/>
            </w:tcBorders>
          </w:tcPr>
          <w:p w:rsidR="007D7E3C" w:rsidRDefault="007D7E3C">
            <w:pPr>
              <w:pStyle w:val="ConsPlusNormal"/>
            </w:pPr>
            <w:r>
              <w:t>60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перевода человеко-минут в человеко-часы;</w:t>
            </w:r>
          </w:p>
        </w:tc>
      </w:tr>
      <w:tr w:rsidR="007D7E3C">
        <w:tc>
          <w:tcPr>
            <w:tcW w:w="1304" w:type="dxa"/>
            <w:tcBorders>
              <w:top w:val="nil"/>
              <w:left w:val="nil"/>
              <w:bottom w:val="nil"/>
              <w:right w:val="nil"/>
            </w:tcBorders>
          </w:tcPr>
          <w:p w:rsidR="007D7E3C" w:rsidRDefault="007D7E3C">
            <w:pPr>
              <w:pStyle w:val="ConsPlusNormal"/>
            </w:pPr>
            <w:r>
              <w:t>100</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количественный показатель для перевода процентов в доли.</w:t>
            </w:r>
          </w:p>
        </w:tc>
      </w:tr>
    </w:tbl>
    <w:p w:rsidR="007D7E3C" w:rsidRDefault="007D7E3C">
      <w:pPr>
        <w:pStyle w:val="ConsPlusNormal"/>
        <w:jc w:val="both"/>
      </w:pPr>
    </w:p>
    <w:p w:rsidR="007D7E3C" w:rsidRDefault="007D7E3C">
      <w:pPr>
        <w:pStyle w:val="ConsPlusNormal"/>
        <w:ind w:firstLine="540"/>
        <w:jc w:val="both"/>
      </w:pPr>
      <w:r>
        <w:t>126. Относительные затраты времени, требующегося на выполнение подготовительно-заключительных работ и осуществление перерывов на отдых и питание при выполнении лабораторных работ в течение одной рабочей смены, приведены в таблице 5.</w:t>
      </w:r>
    </w:p>
    <w:p w:rsidR="007D7E3C" w:rsidRDefault="007D7E3C">
      <w:pPr>
        <w:pStyle w:val="ConsPlusNormal"/>
        <w:jc w:val="both"/>
      </w:pPr>
    </w:p>
    <w:p w:rsidR="007D7E3C" w:rsidRDefault="007D7E3C">
      <w:pPr>
        <w:pStyle w:val="ConsPlusNormal"/>
        <w:jc w:val="right"/>
      </w:pPr>
      <w:bookmarkStart w:id="64" w:name="P1087"/>
      <w:bookmarkEnd w:id="64"/>
      <w:r>
        <w:t>Таблица 5</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2211"/>
        <w:gridCol w:w="2154"/>
      </w:tblGrid>
      <w:tr w:rsidR="007D7E3C">
        <w:tc>
          <w:tcPr>
            <w:tcW w:w="1020" w:type="dxa"/>
          </w:tcPr>
          <w:p w:rsidR="007D7E3C" w:rsidRDefault="007D7E3C">
            <w:pPr>
              <w:pStyle w:val="ConsPlusNormal"/>
              <w:jc w:val="center"/>
            </w:pPr>
            <w:r>
              <w:t>N пункта</w:t>
            </w:r>
          </w:p>
        </w:tc>
        <w:tc>
          <w:tcPr>
            <w:tcW w:w="3628" w:type="dxa"/>
          </w:tcPr>
          <w:p w:rsidR="007D7E3C" w:rsidRDefault="007D7E3C">
            <w:pPr>
              <w:pStyle w:val="ConsPlusNormal"/>
              <w:jc w:val="center"/>
            </w:pPr>
            <w:r>
              <w:t>Наименование</w:t>
            </w:r>
          </w:p>
        </w:tc>
        <w:tc>
          <w:tcPr>
            <w:tcW w:w="2211" w:type="dxa"/>
          </w:tcPr>
          <w:p w:rsidR="007D7E3C" w:rsidRDefault="007D7E3C">
            <w:pPr>
              <w:pStyle w:val="ConsPlusNormal"/>
              <w:jc w:val="center"/>
            </w:pPr>
            <w:r>
              <w:t>Относительные затраты времени, требующегося на выполнение подготовительно-заключительных работ в течение одной рабочей смены, процентов</w:t>
            </w:r>
          </w:p>
        </w:tc>
        <w:tc>
          <w:tcPr>
            <w:tcW w:w="2154" w:type="dxa"/>
          </w:tcPr>
          <w:p w:rsidR="007D7E3C" w:rsidRDefault="007D7E3C">
            <w:pPr>
              <w:pStyle w:val="ConsPlusNormal"/>
              <w:jc w:val="center"/>
            </w:pPr>
            <w:r>
              <w:t>Относительные затраты времени, требующегося на осуществление перерывов на отдых и питание в течение одной рабочей смены, процентов</w:t>
            </w:r>
          </w:p>
        </w:tc>
      </w:tr>
      <w:tr w:rsidR="007D7E3C">
        <w:tc>
          <w:tcPr>
            <w:tcW w:w="1020" w:type="dxa"/>
          </w:tcPr>
          <w:p w:rsidR="007D7E3C" w:rsidRDefault="007D7E3C">
            <w:pPr>
              <w:pStyle w:val="ConsPlusNormal"/>
              <w:jc w:val="center"/>
            </w:pPr>
            <w:r>
              <w:t>1</w:t>
            </w:r>
          </w:p>
        </w:tc>
        <w:tc>
          <w:tcPr>
            <w:tcW w:w="3628" w:type="dxa"/>
          </w:tcPr>
          <w:p w:rsidR="007D7E3C" w:rsidRDefault="007D7E3C">
            <w:pPr>
              <w:pStyle w:val="ConsPlusNormal"/>
              <w:jc w:val="center"/>
            </w:pPr>
            <w:r>
              <w:t>2</w:t>
            </w:r>
          </w:p>
        </w:tc>
        <w:tc>
          <w:tcPr>
            <w:tcW w:w="2211" w:type="dxa"/>
          </w:tcPr>
          <w:p w:rsidR="007D7E3C" w:rsidRDefault="007D7E3C">
            <w:pPr>
              <w:pStyle w:val="ConsPlusNormal"/>
              <w:jc w:val="center"/>
            </w:pPr>
            <w:r>
              <w:t>3</w:t>
            </w:r>
          </w:p>
        </w:tc>
        <w:tc>
          <w:tcPr>
            <w:tcW w:w="2154" w:type="dxa"/>
          </w:tcPr>
          <w:p w:rsidR="007D7E3C" w:rsidRDefault="007D7E3C">
            <w:pPr>
              <w:pStyle w:val="ConsPlusNormal"/>
              <w:jc w:val="center"/>
            </w:pPr>
            <w:r>
              <w:t>4</w:t>
            </w:r>
          </w:p>
        </w:tc>
      </w:tr>
      <w:tr w:rsidR="007D7E3C">
        <w:tc>
          <w:tcPr>
            <w:tcW w:w="1020" w:type="dxa"/>
          </w:tcPr>
          <w:p w:rsidR="007D7E3C" w:rsidRDefault="007D7E3C">
            <w:pPr>
              <w:pStyle w:val="ConsPlusNormal"/>
            </w:pPr>
          </w:p>
        </w:tc>
        <w:tc>
          <w:tcPr>
            <w:tcW w:w="3628" w:type="dxa"/>
            <w:vAlign w:val="center"/>
          </w:tcPr>
          <w:p w:rsidR="007D7E3C" w:rsidRDefault="007D7E3C">
            <w:pPr>
              <w:pStyle w:val="ConsPlusNormal"/>
            </w:pPr>
            <w:r>
              <w:t>Лабораторные работы</w:t>
            </w:r>
          </w:p>
        </w:tc>
        <w:tc>
          <w:tcPr>
            <w:tcW w:w="2211" w:type="dxa"/>
            <w:vAlign w:val="center"/>
          </w:tcPr>
          <w:p w:rsidR="007D7E3C" w:rsidRDefault="007D7E3C">
            <w:pPr>
              <w:pStyle w:val="ConsPlusNormal"/>
              <w:jc w:val="center"/>
            </w:pPr>
            <w:r>
              <w:t>10,0</w:t>
            </w:r>
          </w:p>
        </w:tc>
        <w:tc>
          <w:tcPr>
            <w:tcW w:w="2154" w:type="dxa"/>
            <w:vAlign w:val="center"/>
          </w:tcPr>
          <w:p w:rsidR="007D7E3C" w:rsidRDefault="007D7E3C">
            <w:pPr>
              <w:pStyle w:val="ConsPlusNormal"/>
              <w:jc w:val="center"/>
            </w:pPr>
            <w:r>
              <w:t>10,0</w:t>
            </w:r>
          </w:p>
        </w:tc>
      </w:tr>
    </w:tbl>
    <w:p w:rsidR="007D7E3C" w:rsidRDefault="007D7E3C">
      <w:pPr>
        <w:pStyle w:val="ConsPlusNormal"/>
        <w:jc w:val="both"/>
      </w:pPr>
    </w:p>
    <w:p w:rsidR="007D7E3C" w:rsidRDefault="007D7E3C">
      <w:pPr>
        <w:pStyle w:val="ConsPlusNormal"/>
        <w:ind w:firstLine="540"/>
        <w:jc w:val="both"/>
      </w:pPr>
      <w:r>
        <w:t xml:space="preserve">127. При определении показателей затрат на лабораторные работы методом технического нормирования, осуществляемого способами нормативных наблюдений, используются способы проведения нормативных наблюдений, приведенные в </w:t>
      </w:r>
      <w:hyperlink w:anchor="P279">
        <w:r>
          <w:rPr>
            <w:color w:val="0000FF"/>
          </w:rPr>
          <w:t>пункте 34</w:t>
        </w:r>
      </w:hyperlink>
      <w:r>
        <w:t xml:space="preserve"> настоящей Методики.</w:t>
      </w:r>
    </w:p>
    <w:p w:rsidR="007D7E3C" w:rsidRDefault="007D7E3C">
      <w:pPr>
        <w:pStyle w:val="ConsPlusNormal"/>
        <w:spacing w:before="220"/>
        <w:ind w:firstLine="540"/>
        <w:jc w:val="both"/>
      </w:pPr>
      <w:r>
        <w:t>128. При проведении нормативных наблюдений за производством лабораторных работ состав работников, занятых при выполнении работ, устанавливается для каждого элемента рабочего процесса отдельно.</w:t>
      </w:r>
    </w:p>
    <w:p w:rsidR="007D7E3C" w:rsidRDefault="007D7E3C">
      <w:pPr>
        <w:pStyle w:val="ConsPlusNormal"/>
        <w:spacing w:before="220"/>
        <w:ind w:firstLine="540"/>
        <w:jc w:val="both"/>
      </w:pPr>
      <w:r>
        <w:t>129. Время использования технических средств для лабораторных работ при проведении нормативных наблюдений за производством лабораторных работ фиксируется отдельно от времени выполнения лабораторных работ работниками.</w:t>
      </w:r>
    </w:p>
    <w:p w:rsidR="007D7E3C" w:rsidRDefault="007D7E3C">
      <w:pPr>
        <w:pStyle w:val="ConsPlusNormal"/>
        <w:spacing w:before="220"/>
        <w:ind w:firstLine="540"/>
        <w:jc w:val="both"/>
      </w:pPr>
      <w:r>
        <w:t>130. Общая продолжительность времени работы каждого работника, зафиксированного при проведении нормативных наблюдений (Т</w:t>
      </w:r>
      <w:r>
        <w:rPr>
          <w:vertAlign w:val="subscript"/>
        </w:rPr>
        <w:t>1раб</w:t>
      </w:r>
      <w:r>
        <w:t xml:space="preserve">), рассчитывается по </w:t>
      </w:r>
      <w:hyperlink w:anchor="P522">
        <w:r>
          <w:rPr>
            <w:color w:val="0000FF"/>
          </w:rPr>
          <w:t>формуле (13) пункта 67</w:t>
        </w:r>
      </w:hyperlink>
      <w:r>
        <w:t xml:space="preserve"> настоящей Методики.</w:t>
      </w:r>
    </w:p>
    <w:p w:rsidR="007D7E3C" w:rsidRDefault="007D7E3C">
      <w:pPr>
        <w:pStyle w:val="ConsPlusNormal"/>
        <w:spacing w:before="220"/>
        <w:ind w:firstLine="540"/>
        <w:jc w:val="both"/>
      </w:pPr>
      <w:r>
        <w:t>131. Коэффициент участия (К</w:t>
      </w:r>
      <w:r>
        <w:rPr>
          <w:vertAlign w:val="subscript"/>
        </w:rPr>
        <w:t>уч</w:t>
      </w:r>
      <w:r>
        <w:t xml:space="preserve">), рассчитываемый по </w:t>
      </w:r>
      <w:hyperlink w:anchor="P500">
        <w:r>
          <w:rPr>
            <w:color w:val="0000FF"/>
          </w:rPr>
          <w:t>формуле (12) пункта 66</w:t>
        </w:r>
      </w:hyperlink>
      <w:r>
        <w:t xml:space="preserve"> настоящей Методики, при определении показателей затрат на лабораторные работы рассчитывается с учетом квалификационных категорий должностей работников, выполняющих лабораторные работы, и значений тарифного коэффициента (ТК), приведенных в таблице 6.</w:t>
      </w:r>
    </w:p>
    <w:p w:rsidR="007D7E3C" w:rsidRDefault="007D7E3C">
      <w:pPr>
        <w:pStyle w:val="ConsPlusNormal"/>
        <w:jc w:val="both"/>
      </w:pPr>
    </w:p>
    <w:p w:rsidR="007D7E3C" w:rsidRDefault="007D7E3C">
      <w:pPr>
        <w:pStyle w:val="ConsPlusNormal"/>
        <w:jc w:val="right"/>
      </w:pPr>
      <w:r>
        <w:t>Таблица 6</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50"/>
        <w:gridCol w:w="2098"/>
      </w:tblGrid>
      <w:tr w:rsidR="007D7E3C">
        <w:tc>
          <w:tcPr>
            <w:tcW w:w="624" w:type="dxa"/>
          </w:tcPr>
          <w:p w:rsidR="007D7E3C" w:rsidRDefault="007D7E3C">
            <w:pPr>
              <w:pStyle w:val="ConsPlusNormal"/>
              <w:jc w:val="center"/>
            </w:pPr>
            <w:r>
              <w:t>N п/п</w:t>
            </w:r>
          </w:p>
        </w:tc>
        <w:tc>
          <w:tcPr>
            <w:tcW w:w="6350" w:type="dxa"/>
          </w:tcPr>
          <w:p w:rsidR="007D7E3C" w:rsidRDefault="007D7E3C">
            <w:pPr>
              <w:pStyle w:val="ConsPlusNormal"/>
              <w:jc w:val="center"/>
            </w:pPr>
            <w:r>
              <w:t>Квалификационная категория должности работников</w:t>
            </w:r>
          </w:p>
        </w:tc>
        <w:tc>
          <w:tcPr>
            <w:tcW w:w="2098" w:type="dxa"/>
          </w:tcPr>
          <w:p w:rsidR="007D7E3C" w:rsidRDefault="007D7E3C">
            <w:pPr>
              <w:pStyle w:val="ConsPlusNormal"/>
              <w:jc w:val="center"/>
            </w:pPr>
            <w:r>
              <w:t>Тарифный коэффициент (ТК)</w:t>
            </w:r>
          </w:p>
        </w:tc>
      </w:tr>
      <w:tr w:rsidR="007D7E3C">
        <w:tc>
          <w:tcPr>
            <w:tcW w:w="624" w:type="dxa"/>
            <w:vAlign w:val="center"/>
          </w:tcPr>
          <w:p w:rsidR="007D7E3C" w:rsidRDefault="007D7E3C">
            <w:pPr>
              <w:pStyle w:val="ConsPlusNormal"/>
              <w:jc w:val="center"/>
            </w:pPr>
            <w:r>
              <w:t>1</w:t>
            </w:r>
          </w:p>
        </w:tc>
        <w:tc>
          <w:tcPr>
            <w:tcW w:w="6350" w:type="dxa"/>
            <w:vAlign w:val="center"/>
          </w:tcPr>
          <w:p w:rsidR="007D7E3C" w:rsidRDefault="007D7E3C">
            <w:pPr>
              <w:pStyle w:val="ConsPlusNormal"/>
            </w:pPr>
            <w:r>
              <w:t>Начальник лаборатории, начальник отдела, начальник отдела инженерных изысканий</w:t>
            </w:r>
          </w:p>
        </w:tc>
        <w:tc>
          <w:tcPr>
            <w:tcW w:w="2098" w:type="dxa"/>
            <w:vAlign w:val="center"/>
          </w:tcPr>
          <w:p w:rsidR="007D7E3C" w:rsidRDefault="007D7E3C">
            <w:pPr>
              <w:pStyle w:val="ConsPlusNormal"/>
              <w:jc w:val="center"/>
            </w:pPr>
            <w:r>
              <w:t>1,88</w:t>
            </w:r>
          </w:p>
        </w:tc>
      </w:tr>
      <w:tr w:rsidR="007D7E3C">
        <w:tc>
          <w:tcPr>
            <w:tcW w:w="624" w:type="dxa"/>
            <w:vAlign w:val="center"/>
          </w:tcPr>
          <w:p w:rsidR="007D7E3C" w:rsidRDefault="007D7E3C">
            <w:pPr>
              <w:pStyle w:val="ConsPlusNormal"/>
              <w:jc w:val="center"/>
            </w:pPr>
            <w:r>
              <w:t>2</w:t>
            </w:r>
          </w:p>
        </w:tc>
        <w:tc>
          <w:tcPr>
            <w:tcW w:w="6350" w:type="dxa"/>
            <w:vAlign w:val="center"/>
          </w:tcPr>
          <w:p w:rsidR="007D7E3C" w:rsidRDefault="007D7E3C">
            <w:pPr>
              <w:pStyle w:val="ConsPlusNormal"/>
            </w:pPr>
            <w:r>
              <w:t>Заместитель начальника отдела</w:t>
            </w:r>
          </w:p>
        </w:tc>
        <w:tc>
          <w:tcPr>
            <w:tcW w:w="2098" w:type="dxa"/>
            <w:vAlign w:val="center"/>
          </w:tcPr>
          <w:p w:rsidR="007D7E3C" w:rsidRDefault="007D7E3C">
            <w:pPr>
              <w:pStyle w:val="ConsPlusNormal"/>
              <w:jc w:val="center"/>
            </w:pPr>
            <w:r>
              <w:t>1,44</w:t>
            </w:r>
          </w:p>
        </w:tc>
      </w:tr>
      <w:tr w:rsidR="007D7E3C">
        <w:tc>
          <w:tcPr>
            <w:tcW w:w="624" w:type="dxa"/>
            <w:vAlign w:val="center"/>
          </w:tcPr>
          <w:p w:rsidR="007D7E3C" w:rsidRDefault="007D7E3C">
            <w:pPr>
              <w:pStyle w:val="ConsPlusNormal"/>
              <w:jc w:val="center"/>
            </w:pPr>
            <w:r>
              <w:t>3</w:t>
            </w:r>
          </w:p>
        </w:tc>
        <w:tc>
          <w:tcPr>
            <w:tcW w:w="6350" w:type="dxa"/>
            <w:vAlign w:val="center"/>
          </w:tcPr>
          <w:p w:rsidR="007D7E3C" w:rsidRDefault="007D7E3C">
            <w:pPr>
              <w:pStyle w:val="ConsPlusNormal"/>
            </w:pPr>
            <w:r>
              <w:t>Главный специалист</w:t>
            </w:r>
          </w:p>
        </w:tc>
        <w:tc>
          <w:tcPr>
            <w:tcW w:w="2098" w:type="dxa"/>
            <w:vAlign w:val="center"/>
          </w:tcPr>
          <w:p w:rsidR="007D7E3C" w:rsidRDefault="007D7E3C">
            <w:pPr>
              <w:pStyle w:val="ConsPlusNormal"/>
              <w:jc w:val="center"/>
            </w:pPr>
            <w:r>
              <w:t>1,40</w:t>
            </w:r>
          </w:p>
        </w:tc>
      </w:tr>
      <w:tr w:rsidR="007D7E3C">
        <w:tc>
          <w:tcPr>
            <w:tcW w:w="624" w:type="dxa"/>
            <w:vAlign w:val="center"/>
          </w:tcPr>
          <w:p w:rsidR="007D7E3C" w:rsidRDefault="007D7E3C">
            <w:pPr>
              <w:pStyle w:val="ConsPlusNormal"/>
              <w:jc w:val="center"/>
            </w:pPr>
            <w:r>
              <w:t>4</w:t>
            </w:r>
          </w:p>
        </w:tc>
        <w:tc>
          <w:tcPr>
            <w:tcW w:w="6350" w:type="dxa"/>
            <w:vAlign w:val="center"/>
          </w:tcPr>
          <w:p w:rsidR="007D7E3C" w:rsidRDefault="007D7E3C">
            <w:pPr>
              <w:pStyle w:val="ConsPlusNormal"/>
            </w:pPr>
            <w:r>
              <w:t>Ведущий специалист</w:t>
            </w:r>
          </w:p>
        </w:tc>
        <w:tc>
          <w:tcPr>
            <w:tcW w:w="2098" w:type="dxa"/>
            <w:vAlign w:val="center"/>
          </w:tcPr>
          <w:p w:rsidR="007D7E3C" w:rsidRDefault="007D7E3C">
            <w:pPr>
              <w:pStyle w:val="ConsPlusNormal"/>
              <w:jc w:val="center"/>
            </w:pPr>
            <w:r>
              <w:t>1,00</w:t>
            </w:r>
          </w:p>
        </w:tc>
      </w:tr>
      <w:tr w:rsidR="007D7E3C">
        <w:tc>
          <w:tcPr>
            <w:tcW w:w="624" w:type="dxa"/>
            <w:vAlign w:val="center"/>
          </w:tcPr>
          <w:p w:rsidR="007D7E3C" w:rsidRDefault="007D7E3C">
            <w:pPr>
              <w:pStyle w:val="ConsPlusNormal"/>
              <w:jc w:val="center"/>
            </w:pPr>
            <w:r>
              <w:t>5</w:t>
            </w:r>
          </w:p>
        </w:tc>
        <w:tc>
          <w:tcPr>
            <w:tcW w:w="6350" w:type="dxa"/>
            <w:vAlign w:val="center"/>
          </w:tcPr>
          <w:p w:rsidR="007D7E3C" w:rsidRDefault="007D7E3C">
            <w:pPr>
              <w:pStyle w:val="ConsPlusNormal"/>
            </w:pPr>
            <w:r>
              <w:t>Специалист I категории</w:t>
            </w:r>
          </w:p>
        </w:tc>
        <w:tc>
          <w:tcPr>
            <w:tcW w:w="2098" w:type="dxa"/>
            <w:vAlign w:val="center"/>
          </w:tcPr>
          <w:p w:rsidR="007D7E3C" w:rsidRDefault="007D7E3C">
            <w:pPr>
              <w:pStyle w:val="ConsPlusNormal"/>
              <w:jc w:val="center"/>
            </w:pPr>
            <w:r>
              <w:t>0,84</w:t>
            </w:r>
          </w:p>
        </w:tc>
      </w:tr>
      <w:tr w:rsidR="007D7E3C">
        <w:tc>
          <w:tcPr>
            <w:tcW w:w="624" w:type="dxa"/>
            <w:vAlign w:val="center"/>
          </w:tcPr>
          <w:p w:rsidR="007D7E3C" w:rsidRDefault="007D7E3C">
            <w:pPr>
              <w:pStyle w:val="ConsPlusNormal"/>
              <w:jc w:val="center"/>
            </w:pPr>
            <w:r>
              <w:t>6</w:t>
            </w:r>
          </w:p>
        </w:tc>
        <w:tc>
          <w:tcPr>
            <w:tcW w:w="6350" w:type="dxa"/>
            <w:vAlign w:val="center"/>
          </w:tcPr>
          <w:p w:rsidR="007D7E3C" w:rsidRDefault="007D7E3C">
            <w:pPr>
              <w:pStyle w:val="ConsPlusNormal"/>
            </w:pPr>
            <w:r>
              <w:t>Специалист II категории</w:t>
            </w:r>
          </w:p>
        </w:tc>
        <w:tc>
          <w:tcPr>
            <w:tcW w:w="2098" w:type="dxa"/>
            <w:vAlign w:val="center"/>
          </w:tcPr>
          <w:p w:rsidR="007D7E3C" w:rsidRDefault="007D7E3C">
            <w:pPr>
              <w:pStyle w:val="ConsPlusNormal"/>
              <w:jc w:val="center"/>
            </w:pPr>
            <w:r>
              <w:t>0,75</w:t>
            </w:r>
          </w:p>
        </w:tc>
      </w:tr>
      <w:tr w:rsidR="007D7E3C">
        <w:tc>
          <w:tcPr>
            <w:tcW w:w="624" w:type="dxa"/>
            <w:vAlign w:val="center"/>
          </w:tcPr>
          <w:p w:rsidR="007D7E3C" w:rsidRDefault="007D7E3C">
            <w:pPr>
              <w:pStyle w:val="ConsPlusNormal"/>
              <w:jc w:val="center"/>
            </w:pPr>
            <w:r>
              <w:t>7</w:t>
            </w:r>
          </w:p>
        </w:tc>
        <w:tc>
          <w:tcPr>
            <w:tcW w:w="6350" w:type="dxa"/>
            <w:vAlign w:val="center"/>
          </w:tcPr>
          <w:p w:rsidR="007D7E3C" w:rsidRDefault="007D7E3C">
            <w:pPr>
              <w:pStyle w:val="ConsPlusNormal"/>
            </w:pPr>
            <w:r>
              <w:t>Специалист III категории</w:t>
            </w:r>
          </w:p>
        </w:tc>
        <w:tc>
          <w:tcPr>
            <w:tcW w:w="2098" w:type="dxa"/>
            <w:vAlign w:val="center"/>
          </w:tcPr>
          <w:p w:rsidR="007D7E3C" w:rsidRDefault="007D7E3C">
            <w:pPr>
              <w:pStyle w:val="ConsPlusNormal"/>
              <w:jc w:val="center"/>
            </w:pPr>
            <w:r>
              <w:t>0,65</w:t>
            </w:r>
          </w:p>
        </w:tc>
      </w:tr>
      <w:tr w:rsidR="007D7E3C">
        <w:tc>
          <w:tcPr>
            <w:tcW w:w="624" w:type="dxa"/>
            <w:vAlign w:val="center"/>
          </w:tcPr>
          <w:p w:rsidR="007D7E3C" w:rsidRDefault="007D7E3C">
            <w:pPr>
              <w:pStyle w:val="ConsPlusNormal"/>
              <w:jc w:val="center"/>
            </w:pPr>
            <w:r>
              <w:t>8</w:t>
            </w:r>
          </w:p>
        </w:tc>
        <w:tc>
          <w:tcPr>
            <w:tcW w:w="6350" w:type="dxa"/>
            <w:vAlign w:val="center"/>
          </w:tcPr>
          <w:p w:rsidR="007D7E3C" w:rsidRDefault="007D7E3C">
            <w:pPr>
              <w:pStyle w:val="ConsPlusNormal"/>
            </w:pPr>
            <w:r>
              <w:t>Специалист IV категории</w:t>
            </w:r>
          </w:p>
        </w:tc>
        <w:tc>
          <w:tcPr>
            <w:tcW w:w="2098" w:type="dxa"/>
            <w:vAlign w:val="center"/>
          </w:tcPr>
          <w:p w:rsidR="007D7E3C" w:rsidRDefault="007D7E3C">
            <w:pPr>
              <w:pStyle w:val="ConsPlusNormal"/>
              <w:jc w:val="center"/>
            </w:pPr>
            <w:r>
              <w:t>0,58</w:t>
            </w:r>
          </w:p>
        </w:tc>
      </w:tr>
      <w:tr w:rsidR="007D7E3C">
        <w:tc>
          <w:tcPr>
            <w:tcW w:w="624" w:type="dxa"/>
            <w:vAlign w:val="center"/>
          </w:tcPr>
          <w:p w:rsidR="007D7E3C" w:rsidRDefault="007D7E3C">
            <w:pPr>
              <w:pStyle w:val="ConsPlusNormal"/>
              <w:jc w:val="center"/>
            </w:pPr>
            <w:r>
              <w:t>9</w:t>
            </w:r>
          </w:p>
        </w:tc>
        <w:tc>
          <w:tcPr>
            <w:tcW w:w="6350" w:type="dxa"/>
            <w:vAlign w:val="center"/>
          </w:tcPr>
          <w:p w:rsidR="007D7E3C" w:rsidRDefault="007D7E3C">
            <w:pPr>
              <w:pStyle w:val="ConsPlusNormal"/>
            </w:pPr>
            <w:r>
              <w:t>Специалист</w:t>
            </w:r>
          </w:p>
        </w:tc>
        <w:tc>
          <w:tcPr>
            <w:tcW w:w="2098" w:type="dxa"/>
            <w:vAlign w:val="center"/>
          </w:tcPr>
          <w:p w:rsidR="007D7E3C" w:rsidRDefault="007D7E3C">
            <w:pPr>
              <w:pStyle w:val="ConsPlusNormal"/>
              <w:jc w:val="center"/>
            </w:pPr>
            <w:r>
              <w:t>0,53</w:t>
            </w:r>
          </w:p>
        </w:tc>
      </w:tr>
      <w:tr w:rsidR="007D7E3C">
        <w:tc>
          <w:tcPr>
            <w:tcW w:w="624" w:type="dxa"/>
            <w:vAlign w:val="center"/>
          </w:tcPr>
          <w:p w:rsidR="007D7E3C" w:rsidRDefault="007D7E3C">
            <w:pPr>
              <w:pStyle w:val="ConsPlusNormal"/>
              <w:jc w:val="center"/>
            </w:pPr>
            <w:r>
              <w:t>10</w:t>
            </w:r>
          </w:p>
        </w:tc>
        <w:tc>
          <w:tcPr>
            <w:tcW w:w="6350" w:type="dxa"/>
            <w:vAlign w:val="center"/>
          </w:tcPr>
          <w:p w:rsidR="007D7E3C" w:rsidRDefault="007D7E3C">
            <w:pPr>
              <w:pStyle w:val="ConsPlusNormal"/>
            </w:pPr>
            <w:r>
              <w:t>Техник</w:t>
            </w:r>
          </w:p>
        </w:tc>
        <w:tc>
          <w:tcPr>
            <w:tcW w:w="2098" w:type="dxa"/>
            <w:vAlign w:val="center"/>
          </w:tcPr>
          <w:p w:rsidR="007D7E3C" w:rsidRDefault="007D7E3C">
            <w:pPr>
              <w:pStyle w:val="ConsPlusNormal"/>
              <w:jc w:val="center"/>
            </w:pPr>
            <w:r>
              <w:t>0,57</w:t>
            </w:r>
          </w:p>
        </w:tc>
      </w:tr>
    </w:tbl>
    <w:p w:rsidR="007D7E3C" w:rsidRDefault="007D7E3C">
      <w:pPr>
        <w:pStyle w:val="ConsPlusNormal"/>
        <w:jc w:val="both"/>
      </w:pPr>
    </w:p>
    <w:p w:rsidR="007D7E3C" w:rsidRDefault="007D7E3C">
      <w:pPr>
        <w:pStyle w:val="ConsPlusNormal"/>
        <w:ind w:firstLine="540"/>
        <w:jc w:val="both"/>
      </w:pPr>
      <w:r>
        <w:t>132. Затраты на использование технических средств для лабораторных работ (С</w:t>
      </w:r>
      <w:r>
        <w:rPr>
          <w:vertAlign w:val="subscript"/>
        </w:rPr>
        <w:t>ТСл</w:t>
      </w:r>
      <w:r>
        <w:t xml:space="preserve">) определяются в соответствии с </w:t>
      </w:r>
      <w:hyperlink w:anchor="P607">
        <w:r>
          <w:rPr>
            <w:color w:val="0000FF"/>
          </w:rPr>
          <w:t>пунктами 72</w:t>
        </w:r>
      </w:hyperlink>
      <w:r>
        <w:t xml:space="preserve"> - </w:t>
      </w:r>
      <w:hyperlink w:anchor="P756">
        <w:r>
          <w:rPr>
            <w:color w:val="0000FF"/>
          </w:rPr>
          <w:t>85</w:t>
        </w:r>
      </w:hyperlink>
      <w:r>
        <w:t xml:space="preserve"> настоящей Методики.</w:t>
      </w:r>
    </w:p>
    <w:p w:rsidR="007D7E3C" w:rsidRDefault="007D7E3C">
      <w:pPr>
        <w:pStyle w:val="ConsPlusNormal"/>
        <w:spacing w:before="220"/>
        <w:ind w:firstLine="540"/>
        <w:jc w:val="both"/>
      </w:pPr>
      <w:r>
        <w:t>133. Затраты на использование материальных ресурсов, используемых при выполнении лабораторных работ (С</w:t>
      </w:r>
      <w:r>
        <w:rPr>
          <w:vertAlign w:val="subscript"/>
        </w:rPr>
        <w:t>мат</w:t>
      </w:r>
      <w:r>
        <w:t xml:space="preserve">), определяются в порядке, установленном </w:t>
      </w:r>
      <w:hyperlink w:anchor="P810">
        <w:r>
          <w:rPr>
            <w:color w:val="0000FF"/>
          </w:rPr>
          <w:t>пунктами 92</w:t>
        </w:r>
      </w:hyperlink>
      <w:r>
        <w:t xml:space="preserve"> - </w:t>
      </w:r>
      <w:hyperlink w:anchor="P824">
        <w:r>
          <w:rPr>
            <w:color w:val="0000FF"/>
          </w:rPr>
          <w:t>94</w:t>
        </w:r>
      </w:hyperlink>
      <w:r>
        <w:t xml:space="preserve"> настоящей Методики.</w:t>
      </w:r>
    </w:p>
    <w:p w:rsidR="007D7E3C" w:rsidRDefault="007D7E3C">
      <w:pPr>
        <w:pStyle w:val="ConsPlusNormal"/>
        <w:spacing w:before="220"/>
        <w:ind w:firstLine="540"/>
        <w:jc w:val="both"/>
      </w:pPr>
      <w:r>
        <w:t>134. Показатели затрат на полевые работы методом сбора данных о затратах времени определяются на основании затрат рабочего времени на выполнение рабочего процесса на одном объекте (Т</w:t>
      </w:r>
      <w:r>
        <w:rPr>
          <w:vertAlign w:val="subscript"/>
        </w:rPr>
        <w:t>врфакт</w:t>
      </w:r>
      <w:r>
        <w:t xml:space="preserve">) в порядке, установленном </w:t>
      </w:r>
      <w:hyperlink w:anchor="P853">
        <w:r>
          <w:rPr>
            <w:color w:val="0000FF"/>
          </w:rPr>
          <w:t>пунктами 103</w:t>
        </w:r>
      </w:hyperlink>
      <w:r>
        <w:t xml:space="preserve"> - </w:t>
      </w:r>
      <w:hyperlink w:anchor="P966">
        <w:r>
          <w:rPr>
            <w:color w:val="0000FF"/>
          </w:rPr>
          <w:t>110</w:t>
        </w:r>
      </w:hyperlink>
      <w:r>
        <w:t xml:space="preserve"> настоящей Методики.</w:t>
      </w:r>
    </w:p>
    <w:p w:rsidR="007D7E3C" w:rsidRDefault="007D7E3C">
      <w:pPr>
        <w:pStyle w:val="ConsPlusNormal"/>
        <w:spacing w:before="220"/>
        <w:ind w:firstLine="540"/>
        <w:jc w:val="both"/>
      </w:pPr>
      <w:r>
        <w:t>135. Показатели затрат на лабораторные работы (ПЗ</w:t>
      </w:r>
      <w:r>
        <w:rPr>
          <w:vertAlign w:val="subscript"/>
        </w:rPr>
        <w:t>л</w:t>
      </w:r>
      <w:r>
        <w:t>), определяемые методом сбора данных о затратах времени, рассчитываются по формуле (32):</w:t>
      </w:r>
    </w:p>
    <w:p w:rsidR="007D7E3C" w:rsidRDefault="007D7E3C">
      <w:pPr>
        <w:pStyle w:val="ConsPlusNormal"/>
        <w:jc w:val="both"/>
      </w:pPr>
    </w:p>
    <w:p w:rsidR="007D7E3C" w:rsidRDefault="007D7E3C">
      <w:pPr>
        <w:pStyle w:val="ConsPlusNormal"/>
        <w:jc w:val="center"/>
      </w:pPr>
      <w:r>
        <w:t>ПЗ</w:t>
      </w:r>
      <w:r>
        <w:rPr>
          <w:vertAlign w:val="subscript"/>
        </w:rPr>
        <w:t>л</w:t>
      </w:r>
      <w:r>
        <w:t xml:space="preserve"> = [С</w:t>
      </w:r>
      <w:r>
        <w:rPr>
          <w:vertAlign w:val="subscript"/>
        </w:rPr>
        <w:t>ФОТлЗВ</w:t>
      </w:r>
      <w:r>
        <w:t xml:space="preserve"> x (1 + НР) + С</w:t>
      </w:r>
      <w:r>
        <w:rPr>
          <w:vertAlign w:val="subscript"/>
        </w:rPr>
        <w:t>ТС</w:t>
      </w:r>
      <w:r>
        <w:t xml:space="preserve"> + З</w:t>
      </w:r>
      <w:r>
        <w:rPr>
          <w:vertAlign w:val="subscript"/>
        </w:rPr>
        <w:t>ОИл</w:t>
      </w:r>
      <w:r>
        <w:t xml:space="preserve"> + С</w:t>
      </w:r>
      <w:r>
        <w:rPr>
          <w:vertAlign w:val="subscript"/>
        </w:rPr>
        <w:t>мат</w:t>
      </w:r>
      <w:r>
        <w:t>] x</w:t>
      </w:r>
    </w:p>
    <w:p w:rsidR="007D7E3C" w:rsidRDefault="007D7E3C">
      <w:pPr>
        <w:pStyle w:val="ConsPlusNormal"/>
        <w:jc w:val="center"/>
      </w:pPr>
      <w:r>
        <w:t>x (1 + П) (32),</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ПЗ</w:t>
            </w:r>
            <w:r>
              <w:rPr>
                <w:vertAlign w:val="subscript"/>
              </w:rPr>
              <w:t>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показатели затрат на лабораторные работы, определяемые методом сбора данных о затратах времени,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ФОТлЗВ</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учитываемые в показателях затрат на лабораторные работы, определяемых методом сбора данных о затратах времени, рассчитываются по </w:t>
            </w:r>
            <w:hyperlink w:anchor="P968">
              <w:r>
                <w:rPr>
                  <w:color w:val="0000FF"/>
                </w:rPr>
                <w:t>формуле (28) пункта 110</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относительная величина которых применяется в размере 1,07;</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ТСл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технических средств для лабораторных работ (при наличии), определяемые в порядке, установленном </w:t>
            </w:r>
            <w:hyperlink w:anchor="P607">
              <w:r>
                <w:rPr>
                  <w:color w:val="0000FF"/>
                </w:rPr>
                <w:t>пунктами 72</w:t>
              </w:r>
            </w:hyperlink>
            <w:r>
              <w:t xml:space="preserve"> - </w:t>
            </w:r>
            <w:hyperlink w:anchor="P756">
              <w:r>
                <w:rPr>
                  <w:color w:val="0000FF"/>
                </w:rPr>
                <w:t>85</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ИОл</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информационного и телекоммуникационного оборудования, программного обеспечения, используемого при выполнении лабораторных работ, величина которых применяется в размере 0,19;</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материальные ресурсы (при наличии), определяемые в порядке, установленном </w:t>
            </w:r>
            <w:hyperlink w:anchor="P810">
              <w:r>
                <w:rPr>
                  <w:color w:val="0000FF"/>
                </w:rPr>
                <w:t>пунктами 92</w:t>
              </w:r>
            </w:hyperlink>
            <w:r>
              <w:t xml:space="preserve"> - </w:t>
            </w:r>
            <w:hyperlink w:anchor="P824">
              <w:r>
                <w:rPr>
                  <w:color w:val="0000FF"/>
                </w:rPr>
                <w:t>94</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сметная прибыль, относительная величина которой применяется в размере 0,11.</w:t>
            </w:r>
          </w:p>
        </w:tc>
      </w:tr>
    </w:tbl>
    <w:p w:rsidR="007D7E3C" w:rsidRDefault="007D7E3C">
      <w:pPr>
        <w:pStyle w:val="ConsPlusNormal"/>
        <w:jc w:val="both"/>
      </w:pPr>
    </w:p>
    <w:p w:rsidR="007D7E3C" w:rsidRDefault="007D7E3C">
      <w:pPr>
        <w:pStyle w:val="ConsPlusNormal"/>
        <w:ind w:firstLine="540"/>
        <w:jc w:val="both"/>
      </w:pPr>
      <w:r>
        <w:t>136. Конъюнктурный анализ затрат на лабораторные работы проводится на основании данных, представленных не менее 3 (тремя) организациями, выполняющими лабораторные работы.</w:t>
      </w:r>
    </w:p>
    <w:p w:rsidR="007D7E3C" w:rsidRDefault="007D7E3C">
      <w:pPr>
        <w:pStyle w:val="ConsPlusNormal"/>
        <w:spacing w:before="220"/>
        <w:ind w:firstLine="540"/>
        <w:jc w:val="both"/>
      </w:pPr>
      <w:r>
        <w:t xml:space="preserve">Рекомендуемый образец таблицы конъюнктурного анализа затрат на лабораторные работы для определения показателей затрат на лабораторные работы приведен в </w:t>
      </w:r>
      <w:hyperlink w:anchor="P4897">
        <w:r>
          <w:rPr>
            <w:color w:val="0000FF"/>
          </w:rPr>
          <w:t>приложении N 13</w:t>
        </w:r>
      </w:hyperlink>
      <w:r>
        <w:t xml:space="preserve"> к настоящей Методике.</w:t>
      </w:r>
    </w:p>
    <w:p w:rsidR="007D7E3C" w:rsidRDefault="007D7E3C">
      <w:pPr>
        <w:pStyle w:val="ConsPlusNormal"/>
        <w:spacing w:before="220"/>
        <w:ind w:firstLine="540"/>
        <w:jc w:val="both"/>
      </w:pPr>
      <w:r>
        <w:t>137. При проведении сбора данных о минимальных затратах на производство лабораторных работ осуществляется сбор следующих сведений:</w:t>
      </w:r>
    </w:p>
    <w:p w:rsidR="007D7E3C" w:rsidRDefault="007D7E3C">
      <w:pPr>
        <w:pStyle w:val="ConsPlusNormal"/>
        <w:spacing w:before="220"/>
        <w:ind w:firstLine="540"/>
        <w:jc w:val="both"/>
      </w:pPr>
      <w:r>
        <w:t>а) о наименовании лабораторных работ с указанием метода их выполнения;</w:t>
      </w:r>
    </w:p>
    <w:p w:rsidR="007D7E3C" w:rsidRDefault="007D7E3C">
      <w:pPr>
        <w:pStyle w:val="ConsPlusNormal"/>
        <w:spacing w:before="220"/>
        <w:ind w:firstLine="540"/>
        <w:jc w:val="both"/>
      </w:pPr>
      <w:r>
        <w:t>б) о составе работ, предусмотренном требованиями технических документов;</w:t>
      </w:r>
    </w:p>
    <w:p w:rsidR="007D7E3C" w:rsidRDefault="007D7E3C">
      <w:pPr>
        <w:pStyle w:val="ConsPlusNormal"/>
        <w:spacing w:before="220"/>
        <w:ind w:firstLine="540"/>
        <w:jc w:val="both"/>
      </w:pPr>
      <w:r>
        <w:t>в) перечень работников, осуществляющих производство лабораторных работ, с указанием их количества, профессии и квалификации;</w:t>
      </w:r>
    </w:p>
    <w:p w:rsidR="007D7E3C" w:rsidRDefault="007D7E3C">
      <w:pPr>
        <w:pStyle w:val="ConsPlusNormal"/>
        <w:spacing w:before="220"/>
        <w:ind w:firstLine="540"/>
        <w:jc w:val="both"/>
      </w:pPr>
      <w:r>
        <w:t>г) перечень используемых технических средств для лабораторных работ;</w:t>
      </w:r>
    </w:p>
    <w:p w:rsidR="007D7E3C" w:rsidRDefault="007D7E3C">
      <w:pPr>
        <w:pStyle w:val="ConsPlusNormal"/>
        <w:spacing w:before="220"/>
        <w:ind w:firstLine="540"/>
        <w:jc w:val="both"/>
      </w:pPr>
      <w:r>
        <w:t>д) перечень применяемых материальных ресурсов (при наличии).</w:t>
      </w:r>
    </w:p>
    <w:p w:rsidR="007D7E3C" w:rsidRDefault="007D7E3C">
      <w:pPr>
        <w:pStyle w:val="ConsPlusNormal"/>
        <w:spacing w:before="220"/>
        <w:ind w:firstLine="540"/>
        <w:jc w:val="both"/>
      </w:pPr>
      <w:r>
        <w:t>138. Значения корректирующих коэффициентов к показателям затрат на лабораторные работы при использовании расчетно-аналитического метода с использованием фактических данных определяются с применением справочной информации, сведения о которой включены в ФРСН, при условии наличия в указанных документах коэффициента на аналогичные условия, влияющие на стоимость выполнения лабораторных работ.</w:t>
      </w:r>
    </w:p>
    <w:p w:rsidR="007D7E3C" w:rsidRDefault="007D7E3C">
      <w:pPr>
        <w:pStyle w:val="ConsPlusNormal"/>
        <w:spacing w:before="220"/>
        <w:ind w:firstLine="540"/>
        <w:jc w:val="both"/>
      </w:pPr>
      <w:r>
        <w:t>139. Показатели затрат на камеральные работы определяются в соответствии с составом и объемами, технологией производства камеральных работ, предусмотренными действующими на день их определения техническими документами.</w:t>
      </w:r>
    </w:p>
    <w:p w:rsidR="007D7E3C" w:rsidRDefault="007D7E3C">
      <w:pPr>
        <w:pStyle w:val="ConsPlusNormal"/>
        <w:spacing w:before="220"/>
        <w:ind w:firstLine="540"/>
        <w:jc w:val="both"/>
      </w:pPr>
      <w:r>
        <w:t>140. Для определения показателей затрат на камеральные работы и корректирующих коэффициентов, применяемых к ним, используются следующие методы:</w:t>
      </w:r>
    </w:p>
    <w:p w:rsidR="007D7E3C" w:rsidRDefault="007D7E3C">
      <w:pPr>
        <w:pStyle w:val="ConsPlusNormal"/>
        <w:spacing w:before="220"/>
        <w:ind w:firstLine="540"/>
        <w:jc w:val="both"/>
      </w:pPr>
      <w:r>
        <w:t>а) сбор данных о затратах времени;</w:t>
      </w:r>
    </w:p>
    <w:p w:rsidR="007D7E3C" w:rsidRDefault="007D7E3C">
      <w:pPr>
        <w:pStyle w:val="ConsPlusNormal"/>
        <w:spacing w:before="220"/>
        <w:ind w:firstLine="540"/>
        <w:jc w:val="both"/>
      </w:pPr>
      <w:r>
        <w:t>б) расчетно-аналитический метод с использованием фактических данных и справочных материалов.</w:t>
      </w:r>
    </w:p>
    <w:p w:rsidR="007D7E3C" w:rsidRDefault="007D7E3C">
      <w:pPr>
        <w:pStyle w:val="ConsPlusNormal"/>
        <w:spacing w:before="220"/>
        <w:ind w:firstLine="540"/>
        <w:jc w:val="both"/>
      </w:pPr>
      <w:r>
        <w:t xml:space="preserve">141. Показатели затрат на камеральные работы методом сбора данных о затратах времени определяются на основании данных о затратах времени работников, осуществляющих производство камеральных работ (рекомендуемый образец приведен в </w:t>
      </w:r>
      <w:hyperlink w:anchor="P4949">
        <w:r>
          <w:rPr>
            <w:color w:val="0000FF"/>
          </w:rPr>
          <w:t>приложении N 14</w:t>
        </w:r>
      </w:hyperlink>
      <w:r>
        <w:t xml:space="preserve"> к настоящей Методике).</w:t>
      </w:r>
    </w:p>
    <w:p w:rsidR="007D7E3C" w:rsidRDefault="007D7E3C">
      <w:pPr>
        <w:pStyle w:val="ConsPlusNormal"/>
        <w:spacing w:before="220"/>
        <w:ind w:firstLine="540"/>
        <w:jc w:val="both"/>
      </w:pPr>
      <w:r>
        <w:t>142. Показатели затрат на камеральные работы (НЗ</w:t>
      </w:r>
      <w:r>
        <w:rPr>
          <w:vertAlign w:val="subscript"/>
        </w:rPr>
        <w:t>К</w:t>
      </w:r>
      <w:r>
        <w:t>) рассчитываются по формуле (33):</w:t>
      </w:r>
    </w:p>
    <w:p w:rsidR="007D7E3C" w:rsidRDefault="007D7E3C">
      <w:pPr>
        <w:pStyle w:val="ConsPlusNormal"/>
        <w:jc w:val="both"/>
      </w:pPr>
    </w:p>
    <w:p w:rsidR="007D7E3C" w:rsidRDefault="007D7E3C">
      <w:pPr>
        <w:pStyle w:val="ConsPlusNormal"/>
        <w:jc w:val="center"/>
      </w:pPr>
      <w:r>
        <w:t>НЗ</w:t>
      </w:r>
      <w:r>
        <w:rPr>
          <w:vertAlign w:val="subscript"/>
        </w:rPr>
        <w:t>к</w:t>
      </w:r>
      <w:r>
        <w:t xml:space="preserve"> = [С</w:t>
      </w:r>
      <w:r>
        <w:rPr>
          <w:vertAlign w:val="subscript"/>
        </w:rPr>
        <w:t>ФОТк</w:t>
      </w:r>
      <w:r>
        <w:t xml:space="preserve"> x (1 + З</w:t>
      </w:r>
      <w:r>
        <w:rPr>
          <w:vertAlign w:val="subscript"/>
        </w:rPr>
        <w:t>ОиМ</w:t>
      </w:r>
      <w:r>
        <w:t xml:space="preserve"> + НР)] x (1 + П) (33),</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НЗ</w:t>
            </w:r>
            <w:r>
              <w:rPr>
                <w:vertAlign w:val="subscript"/>
              </w:rPr>
              <w:t>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показатели затрат на камеральные работы,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осуществляющих производство камеральных работ,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ОиМ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оборудования для камеральных работ и материальных ресурсов, используемых при выполнении камеральных работ, величина которых применяется в размере 0,19;</w:t>
            </w:r>
          </w:p>
        </w:tc>
      </w:tr>
      <w:tr w:rsidR="007D7E3C">
        <w:tc>
          <w:tcPr>
            <w:tcW w:w="1304" w:type="dxa"/>
            <w:tcBorders>
              <w:top w:val="nil"/>
              <w:left w:val="nil"/>
              <w:bottom w:val="nil"/>
              <w:right w:val="nil"/>
            </w:tcBorders>
          </w:tcPr>
          <w:p w:rsidR="007D7E3C" w:rsidRDefault="007D7E3C">
            <w:pPr>
              <w:pStyle w:val="ConsPlusNormal"/>
            </w:pPr>
            <w:r>
              <w:t>НР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величина которых применяется в размере 1,07;</w:t>
            </w:r>
          </w:p>
        </w:tc>
      </w:tr>
      <w:tr w:rsidR="007D7E3C">
        <w:tc>
          <w:tcPr>
            <w:tcW w:w="1304" w:type="dxa"/>
            <w:tcBorders>
              <w:top w:val="nil"/>
              <w:left w:val="nil"/>
              <w:bottom w:val="nil"/>
              <w:right w:val="nil"/>
            </w:tcBorders>
          </w:tcPr>
          <w:p w:rsidR="007D7E3C" w:rsidRDefault="007D7E3C">
            <w:pPr>
              <w:pStyle w:val="ConsPlusNormal"/>
            </w:pPr>
            <w: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сметная прибыль, величина которой применяется в размере 0,11.</w:t>
            </w:r>
          </w:p>
        </w:tc>
      </w:tr>
    </w:tbl>
    <w:p w:rsidR="007D7E3C" w:rsidRDefault="007D7E3C">
      <w:pPr>
        <w:pStyle w:val="ConsPlusNormal"/>
        <w:jc w:val="both"/>
      </w:pPr>
    </w:p>
    <w:p w:rsidR="007D7E3C" w:rsidRDefault="007D7E3C">
      <w:pPr>
        <w:pStyle w:val="ConsPlusNormal"/>
        <w:ind w:firstLine="540"/>
        <w:jc w:val="both"/>
      </w:pPr>
      <w:r>
        <w:t xml:space="preserve">Рекомендуемый образец определения показателей затрат на камеральные работы приведен в </w:t>
      </w:r>
      <w:hyperlink w:anchor="P4997">
        <w:r>
          <w:rPr>
            <w:color w:val="0000FF"/>
          </w:rPr>
          <w:t>приложении N 15</w:t>
        </w:r>
      </w:hyperlink>
      <w:r>
        <w:t xml:space="preserve"> к настоящей Методике.</w:t>
      </w:r>
    </w:p>
    <w:p w:rsidR="007D7E3C" w:rsidRDefault="007D7E3C">
      <w:pPr>
        <w:pStyle w:val="ConsPlusNormal"/>
        <w:spacing w:before="220"/>
        <w:ind w:firstLine="540"/>
        <w:jc w:val="both"/>
      </w:pPr>
      <w:r>
        <w:t>143. Затраты на оплату труда работников, осуществляющих производство камеральных работ (С</w:t>
      </w:r>
      <w:r>
        <w:rPr>
          <w:vertAlign w:val="subscript"/>
        </w:rPr>
        <w:t>ФОТк</w:t>
      </w:r>
      <w:r>
        <w:t>), рассчитываются по формуле (34):</w:t>
      </w:r>
    </w:p>
    <w:p w:rsidR="007D7E3C" w:rsidRDefault="007D7E3C">
      <w:pPr>
        <w:pStyle w:val="ConsPlusNormal"/>
        <w:jc w:val="both"/>
      </w:pPr>
    </w:p>
    <w:p w:rsidR="007D7E3C" w:rsidRDefault="007D7E3C">
      <w:pPr>
        <w:pStyle w:val="ConsPlusNormal"/>
        <w:jc w:val="center"/>
      </w:pPr>
      <w:r>
        <w:t>С</w:t>
      </w:r>
      <w:r>
        <w:rPr>
          <w:vertAlign w:val="subscript"/>
        </w:rPr>
        <w:t>ФОТк</w:t>
      </w:r>
      <w:r>
        <w:t xml:space="preserve"> = З</w:t>
      </w:r>
      <w:r>
        <w:rPr>
          <w:vertAlign w:val="subscript"/>
        </w:rPr>
        <w:t>ч</w:t>
      </w:r>
      <w:r>
        <w:t xml:space="preserve"> x Т</w:t>
      </w:r>
      <w:r>
        <w:rPr>
          <w:vertAlign w:val="subscript"/>
        </w:rPr>
        <w:t>КАМобщ</w:t>
      </w:r>
      <w:r>
        <w:t xml:space="preserve"> x Ч</w:t>
      </w:r>
      <w:r>
        <w:rPr>
          <w:vertAlign w:val="subscript"/>
        </w:rPr>
        <w:t>общ</w:t>
      </w:r>
      <w:r>
        <w:t xml:space="preserve"> X К</w:t>
      </w:r>
      <w:r>
        <w:rPr>
          <w:vertAlign w:val="subscript"/>
        </w:rPr>
        <w:t>срК</w:t>
      </w:r>
      <w:r>
        <w:t xml:space="preserve"> (34),</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ФОТк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осуществляющих производство камеральных работ,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часовая заработная плата ведущего инженера, определяемая по </w:t>
            </w:r>
            <w:hyperlink w:anchor="P466">
              <w:r>
                <w:rPr>
                  <w:color w:val="0000FF"/>
                </w:rPr>
                <w:t>формуле (10) пункта 62</w:t>
              </w:r>
            </w:hyperlink>
            <w:r>
              <w:t xml:space="preserve"> настоящей Методики, рублей в час;</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КАМобщ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времени выполнения камеральных работ, определяемая в соответствии с фактическим временем выполнения работ, часов;</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срК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усредненное значение коэффициента участия при определении показателей затрат на камеральные работы методом сбора данных о затратах времени, определяемое по </w:t>
            </w:r>
            <w:hyperlink w:anchor="P1237">
              <w:r>
                <w:rPr>
                  <w:color w:val="0000FF"/>
                </w:rPr>
                <w:t>формуле (35) пункта 144</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нормалью рабочего процесса.</w:t>
            </w:r>
          </w:p>
        </w:tc>
      </w:tr>
    </w:tbl>
    <w:p w:rsidR="007D7E3C" w:rsidRDefault="007D7E3C">
      <w:pPr>
        <w:pStyle w:val="ConsPlusNormal"/>
        <w:jc w:val="both"/>
      </w:pPr>
    </w:p>
    <w:p w:rsidR="007D7E3C" w:rsidRDefault="007D7E3C">
      <w:pPr>
        <w:pStyle w:val="ConsPlusNormal"/>
        <w:ind w:firstLine="540"/>
        <w:jc w:val="both"/>
      </w:pPr>
      <w:r>
        <w:t>144. Усредненное значение коэффициента участия при определении показателей затрат на камеральные работы (Кс</w:t>
      </w:r>
      <w:r>
        <w:rPr>
          <w:vertAlign w:val="subscript"/>
        </w:rPr>
        <w:t>Р</w:t>
      </w:r>
      <w:r>
        <w:t>к) рассчитывается по формуле (35):</w:t>
      </w:r>
    </w:p>
    <w:p w:rsidR="007D7E3C" w:rsidRDefault="007D7E3C">
      <w:pPr>
        <w:pStyle w:val="ConsPlusNormal"/>
        <w:jc w:val="both"/>
      </w:pPr>
    </w:p>
    <w:p w:rsidR="007D7E3C" w:rsidRDefault="007D7E3C">
      <w:pPr>
        <w:pStyle w:val="ConsPlusNormal"/>
        <w:jc w:val="center"/>
      </w:pPr>
      <w:bookmarkStart w:id="65" w:name="P1237"/>
      <w:bookmarkEnd w:id="65"/>
      <w:r>
        <w:rPr>
          <w:noProof/>
          <w:position w:val="-31"/>
        </w:rPr>
        <w:drawing>
          <wp:inline distT="0" distB="0" distL="0" distR="0">
            <wp:extent cx="1016635" cy="5346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6635" cy="534670"/>
                    </a:xfrm>
                    <a:prstGeom prst="rect">
                      <a:avLst/>
                    </a:prstGeom>
                    <a:noFill/>
                    <a:ln>
                      <a:noFill/>
                    </a:ln>
                  </pic:spPr>
                </pic:pic>
              </a:graphicData>
            </a:graphic>
          </wp:inline>
        </w:drawing>
      </w:r>
      <w:r>
        <w:t xml:space="preserve"> (35),</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К</w:t>
            </w:r>
            <w:r>
              <w:rPr>
                <w:vertAlign w:val="subscript"/>
              </w:rPr>
              <w:t>срК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усредненное значение коэффициента участия при определении показателей затрат на камеральные работы;</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учК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коэффициент участия, учитывающий степень участия каждого работника, предусмотренного нормалью рабочего процесса, определяемый по </w:t>
            </w:r>
            <w:hyperlink w:anchor="P1253">
              <w:r>
                <w:rPr>
                  <w:color w:val="0000FF"/>
                </w:rPr>
                <w:t>формуле (36) пункта 145</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количество работников, установленное нормалью рабочего процесса.</w:t>
            </w:r>
          </w:p>
        </w:tc>
      </w:tr>
    </w:tbl>
    <w:p w:rsidR="007D7E3C" w:rsidRDefault="007D7E3C">
      <w:pPr>
        <w:pStyle w:val="ConsPlusNormal"/>
        <w:jc w:val="both"/>
      </w:pPr>
    </w:p>
    <w:p w:rsidR="007D7E3C" w:rsidRDefault="007D7E3C">
      <w:pPr>
        <w:pStyle w:val="ConsPlusNormal"/>
        <w:ind w:firstLine="540"/>
        <w:jc w:val="both"/>
      </w:pPr>
      <w:r>
        <w:t>145. Коэффициент участия, учитывающий степень участия каждого работника, предусмотренного нормалью рабочего процесса на камеральные работы (К</w:t>
      </w:r>
      <w:r>
        <w:rPr>
          <w:vertAlign w:val="subscript"/>
        </w:rPr>
        <w:t>учК</w:t>
      </w:r>
      <w:r>
        <w:t>), рассчитывается по формуле (36):</w:t>
      </w:r>
    </w:p>
    <w:p w:rsidR="007D7E3C" w:rsidRDefault="007D7E3C">
      <w:pPr>
        <w:pStyle w:val="ConsPlusNormal"/>
        <w:jc w:val="both"/>
      </w:pPr>
    </w:p>
    <w:p w:rsidR="007D7E3C" w:rsidRDefault="007D7E3C">
      <w:pPr>
        <w:pStyle w:val="ConsPlusNormal"/>
        <w:jc w:val="center"/>
      </w:pPr>
      <w:bookmarkStart w:id="66" w:name="P1253"/>
      <w:bookmarkEnd w:id="66"/>
      <w:r>
        <w:rPr>
          <w:noProof/>
          <w:position w:val="-27"/>
        </w:rPr>
        <w:drawing>
          <wp:inline distT="0" distB="0" distL="0" distR="0">
            <wp:extent cx="17183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18310" cy="492760"/>
                    </a:xfrm>
                    <a:prstGeom prst="rect">
                      <a:avLst/>
                    </a:prstGeom>
                    <a:noFill/>
                    <a:ln>
                      <a:noFill/>
                    </a:ln>
                  </pic:spPr>
                </pic:pic>
              </a:graphicData>
            </a:graphic>
          </wp:inline>
        </w:drawing>
      </w:r>
      <w:r>
        <w:t xml:space="preserve"> (36),</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К</w:t>
            </w:r>
            <w:r>
              <w:rPr>
                <w:vertAlign w:val="subscript"/>
              </w:rPr>
              <w:t>учК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участия, учитывающий степень участия каждого работника, предусмотренного нормалью рабочего процесса на камеральные работы;</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КАМ1</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времени работы каждого работника, часов;</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КАМобщ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времени выполнения камеральных работ, определяемая в соответствии с фактическим временем выполнения работ, часов;</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численность работников одинаковой квалификационной категории должности, установленная нормалью рабочего процесса;</w:t>
            </w:r>
          </w:p>
        </w:tc>
      </w:tr>
      <w:tr w:rsidR="007D7E3C">
        <w:tc>
          <w:tcPr>
            <w:tcW w:w="1304" w:type="dxa"/>
            <w:tcBorders>
              <w:top w:val="nil"/>
              <w:left w:val="nil"/>
              <w:bottom w:val="nil"/>
              <w:right w:val="nil"/>
            </w:tcBorders>
          </w:tcPr>
          <w:p w:rsidR="007D7E3C" w:rsidRDefault="007D7E3C">
            <w:pPr>
              <w:pStyle w:val="ConsPlusNormal"/>
            </w:pPr>
            <w:r>
              <w:t>ТК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тарифный коэффициент, определяемый в соответствии с </w:t>
            </w:r>
            <w:hyperlink w:anchor="P1273">
              <w:r>
                <w:rPr>
                  <w:color w:val="0000FF"/>
                </w:rPr>
                <w:t>пунктом 146</w:t>
              </w:r>
            </w:hyperlink>
            <w:r>
              <w:t xml:space="preserve"> настоящей Методики.</w:t>
            </w:r>
          </w:p>
        </w:tc>
      </w:tr>
    </w:tbl>
    <w:p w:rsidR="007D7E3C" w:rsidRDefault="007D7E3C">
      <w:pPr>
        <w:pStyle w:val="ConsPlusNormal"/>
        <w:jc w:val="both"/>
      </w:pPr>
    </w:p>
    <w:p w:rsidR="007D7E3C" w:rsidRDefault="007D7E3C">
      <w:pPr>
        <w:pStyle w:val="ConsPlusNormal"/>
        <w:ind w:firstLine="540"/>
        <w:jc w:val="both"/>
      </w:pPr>
      <w:bookmarkStart w:id="67" w:name="P1273"/>
      <w:bookmarkEnd w:id="67"/>
      <w:r>
        <w:t>146. Квалификационные категории должности работников, выполняющих камеральные работы, и значения тарифного коэффициента (ТК) определяются по таблице 8. Указанные значения тарифного коэффициента допускается уточнять в соответствующих расчетах.</w:t>
      </w:r>
    </w:p>
    <w:p w:rsidR="007D7E3C" w:rsidRDefault="007D7E3C">
      <w:pPr>
        <w:pStyle w:val="ConsPlusNormal"/>
        <w:jc w:val="both"/>
      </w:pPr>
    </w:p>
    <w:p w:rsidR="007D7E3C" w:rsidRDefault="007D7E3C">
      <w:pPr>
        <w:pStyle w:val="ConsPlusNormal"/>
        <w:jc w:val="right"/>
      </w:pPr>
      <w:r>
        <w:t>Таблица 8</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50"/>
        <w:gridCol w:w="2098"/>
      </w:tblGrid>
      <w:tr w:rsidR="007D7E3C">
        <w:tc>
          <w:tcPr>
            <w:tcW w:w="624" w:type="dxa"/>
          </w:tcPr>
          <w:p w:rsidR="007D7E3C" w:rsidRDefault="007D7E3C">
            <w:pPr>
              <w:pStyle w:val="ConsPlusNormal"/>
              <w:jc w:val="center"/>
            </w:pPr>
            <w:r>
              <w:t>N п/п</w:t>
            </w:r>
          </w:p>
        </w:tc>
        <w:tc>
          <w:tcPr>
            <w:tcW w:w="6350" w:type="dxa"/>
          </w:tcPr>
          <w:p w:rsidR="007D7E3C" w:rsidRDefault="007D7E3C">
            <w:pPr>
              <w:pStyle w:val="ConsPlusNormal"/>
              <w:jc w:val="center"/>
            </w:pPr>
            <w:r>
              <w:t>Квалификационная категория должности работников</w:t>
            </w:r>
          </w:p>
        </w:tc>
        <w:tc>
          <w:tcPr>
            <w:tcW w:w="2098" w:type="dxa"/>
          </w:tcPr>
          <w:p w:rsidR="007D7E3C" w:rsidRDefault="007D7E3C">
            <w:pPr>
              <w:pStyle w:val="ConsPlusNormal"/>
              <w:jc w:val="center"/>
            </w:pPr>
            <w:r>
              <w:t>Тарифный коэффициент (ТК)</w:t>
            </w:r>
          </w:p>
        </w:tc>
      </w:tr>
      <w:tr w:rsidR="007D7E3C">
        <w:tc>
          <w:tcPr>
            <w:tcW w:w="624" w:type="dxa"/>
            <w:vAlign w:val="center"/>
          </w:tcPr>
          <w:p w:rsidR="007D7E3C" w:rsidRDefault="007D7E3C">
            <w:pPr>
              <w:pStyle w:val="ConsPlusNormal"/>
              <w:jc w:val="center"/>
            </w:pPr>
            <w:r>
              <w:t>1</w:t>
            </w:r>
          </w:p>
        </w:tc>
        <w:tc>
          <w:tcPr>
            <w:tcW w:w="6350" w:type="dxa"/>
            <w:vAlign w:val="center"/>
          </w:tcPr>
          <w:p w:rsidR="007D7E3C" w:rsidRDefault="007D7E3C">
            <w:pPr>
              <w:pStyle w:val="ConsPlusNormal"/>
            </w:pPr>
            <w:r>
              <w:t>Начальник отдела инженерных изысканий (комплексного или по видам изысканий), начальник отдела, держатель открытого листа</w:t>
            </w:r>
          </w:p>
        </w:tc>
        <w:tc>
          <w:tcPr>
            <w:tcW w:w="2098" w:type="dxa"/>
            <w:vAlign w:val="center"/>
          </w:tcPr>
          <w:p w:rsidR="007D7E3C" w:rsidRDefault="007D7E3C">
            <w:pPr>
              <w:pStyle w:val="ConsPlusNormal"/>
              <w:jc w:val="center"/>
            </w:pPr>
            <w:r>
              <w:t>1,88</w:t>
            </w:r>
          </w:p>
        </w:tc>
      </w:tr>
      <w:tr w:rsidR="007D7E3C">
        <w:tc>
          <w:tcPr>
            <w:tcW w:w="624" w:type="dxa"/>
            <w:vAlign w:val="center"/>
          </w:tcPr>
          <w:p w:rsidR="007D7E3C" w:rsidRDefault="007D7E3C">
            <w:pPr>
              <w:pStyle w:val="ConsPlusNormal"/>
              <w:jc w:val="center"/>
            </w:pPr>
            <w:r>
              <w:t>2</w:t>
            </w:r>
          </w:p>
        </w:tc>
        <w:tc>
          <w:tcPr>
            <w:tcW w:w="6350" w:type="dxa"/>
            <w:vAlign w:val="center"/>
          </w:tcPr>
          <w:p w:rsidR="007D7E3C" w:rsidRDefault="007D7E3C">
            <w:pPr>
              <w:pStyle w:val="ConsPlusNormal"/>
            </w:pPr>
            <w:r>
              <w:t>Заместитель начальника отдела инженерных изысканий, заместитель начальника отдела, начальник сектора</w:t>
            </w:r>
          </w:p>
        </w:tc>
        <w:tc>
          <w:tcPr>
            <w:tcW w:w="2098" w:type="dxa"/>
            <w:vAlign w:val="center"/>
          </w:tcPr>
          <w:p w:rsidR="007D7E3C" w:rsidRDefault="007D7E3C">
            <w:pPr>
              <w:pStyle w:val="ConsPlusNormal"/>
              <w:jc w:val="center"/>
            </w:pPr>
            <w:r>
              <w:t>1,44</w:t>
            </w:r>
          </w:p>
        </w:tc>
      </w:tr>
      <w:tr w:rsidR="007D7E3C">
        <w:tc>
          <w:tcPr>
            <w:tcW w:w="624" w:type="dxa"/>
            <w:vAlign w:val="center"/>
          </w:tcPr>
          <w:p w:rsidR="007D7E3C" w:rsidRDefault="007D7E3C">
            <w:pPr>
              <w:pStyle w:val="ConsPlusNormal"/>
              <w:jc w:val="center"/>
            </w:pPr>
            <w:r>
              <w:t>3</w:t>
            </w:r>
          </w:p>
        </w:tc>
        <w:tc>
          <w:tcPr>
            <w:tcW w:w="6350" w:type="dxa"/>
            <w:vAlign w:val="center"/>
          </w:tcPr>
          <w:p w:rsidR="007D7E3C" w:rsidRDefault="007D7E3C">
            <w:pPr>
              <w:pStyle w:val="ConsPlusNormal"/>
            </w:pPr>
            <w:r>
              <w:t>Моделлер в области информационного моделирования (далее - ИМ), разработчик информационной модели</w:t>
            </w:r>
          </w:p>
        </w:tc>
        <w:tc>
          <w:tcPr>
            <w:tcW w:w="2098" w:type="dxa"/>
            <w:vAlign w:val="center"/>
          </w:tcPr>
          <w:p w:rsidR="007D7E3C" w:rsidRDefault="007D7E3C">
            <w:pPr>
              <w:pStyle w:val="ConsPlusNormal"/>
              <w:jc w:val="center"/>
            </w:pPr>
            <w:r>
              <w:t>1,39</w:t>
            </w:r>
          </w:p>
        </w:tc>
      </w:tr>
      <w:tr w:rsidR="007D7E3C">
        <w:tc>
          <w:tcPr>
            <w:tcW w:w="624" w:type="dxa"/>
            <w:vAlign w:val="center"/>
          </w:tcPr>
          <w:p w:rsidR="007D7E3C" w:rsidRDefault="007D7E3C">
            <w:pPr>
              <w:pStyle w:val="ConsPlusNormal"/>
              <w:jc w:val="center"/>
            </w:pPr>
            <w:r>
              <w:t>4</w:t>
            </w:r>
          </w:p>
        </w:tc>
        <w:tc>
          <w:tcPr>
            <w:tcW w:w="6350" w:type="dxa"/>
            <w:vAlign w:val="center"/>
          </w:tcPr>
          <w:p w:rsidR="007D7E3C" w:rsidRDefault="007D7E3C">
            <w:pPr>
              <w:pStyle w:val="ConsPlusNormal"/>
            </w:pPr>
            <w:r>
              <w:t>Главный специалист в отделе инженерных изысканий, главный специалист</w:t>
            </w:r>
          </w:p>
        </w:tc>
        <w:tc>
          <w:tcPr>
            <w:tcW w:w="2098" w:type="dxa"/>
            <w:vAlign w:val="center"/>
          </w:tcPr>
          <w:p w:rsidR="007D7E3C" w:rsidRDefault="007D7E3C">
            <w:pPr>
              <w:pStyle w:val="ConsPlusNormal"/>
              <w:jc w:val="center"/>
            </w:pPr>
            <w:r>
              <w:t>1,40</w:t>
            </w:r>
          </w:p>
        </w:tc>
      </w:tr>
      <w:tr w:rsidR="007D7E3C">
        <w:tc>
          <w:tcPr>
            <w:tcW w:w="624" w:type="dxa"/>
            <w:vAlign w:val="center"/>
          </w:tcPr>
          <w:p w:rsidR="007D7E3C" w:rsidRDefault="007D7E3C">
            <w:pPr>
              <w:pStyle w:val="ConsPlusNormal"/>
              <w:jc w:val="center"/>
            </w:pPr>
            <w:r>
              <w:t>5</w:t>
            </w:r>
          </w:p>
        </w:tc>
        <w:tc>
          <w:tcPr>
            <w:tcW w:w="6350" w:type="dxa"/>
            <w:vAlign w:val="center"/>
          </w:tcPr>
          <w:p w:rsidR="007D7E3C" w:rsidRDefault="007D7E3C">
            <w:pPr>
              <w:pStyle w:val="ConsPlusNormal"/>
            </w:pPr>
            <w:r>
              <w:t>Мастер в области информационного моделирования, техник в области информационного моделирования</w:t>
            </w:r>
          </w:p>
        </w:tc>
        <w:tc>
          <w:tcPr>
            <w:tcW w:w="2098" w:type="dxa"/>
            <w:vAlign w:val="center"/>
          </w:tcPr>
          <w:p w:rsidR="007D7E3C" w:rsidRDefault="007D7E3C">
            <w:pPr>
              <w:pStyle w:val="ConsPlusNormal"/>
              <w:jc w:val="center"/>
            </w:pPr>
            <w:r>
              <w:t>1,08</w:t>
            </w:r>
          </w:p>
        </w:tc>
      </w:tr>
      <w:tr w:rsidR="007D7E3C">
        <w:tc>
          <w:tcPr>
            <w:tcW w:w="624" w:type="dxa"/>
            <w:vAlign w:val="center"/>
          </w:tcPr>
          <w:p w:rsidR="007D7E3C" w:rsidRDefault="007D7E3C">
            <w:pPr>
              <w:pStyle w:val="ConsPlusNormal"/>
              <w:jc w:val="center"/>
            </w:pPr>
            <w:r>
              <w:t>6</w:t>
            </w:r>
          </w:p>
        </w:tc>
        <w:tc>
          <w:tcPr>
            <w:tcW w:w="6350" w:type="dxa"/>
            <w:vAlign w:val="center"/>
          </w:tcPr>
          <w:p w:rsidR="007D7E3C" w:rsidRDefault="007D7E3C">
            <w:pPr>
              <w:pStyle w:val="ConsPlusNormal"/>
            </w:pPr>
            <w:r>
              <w:t>Ведущий инженер отдела (комплексного или по видам инженерных изысканий), ведущий инженер, ведущий специалист</w:t>
            </w:r>
          </w:p>
        </w:tc>
        <w:tc>
          <w:tcPr>
            <w:tcW w:w="2098" w:type="dxa"/>
            <w:vAlign w:val="center"/>
          </w:tcPr>
          <w:p w:rsidR="007D7E3C" w:rsidRDefault="007D7E3C">
            <w:pPr>
              <w:pStyle w:val="ConsPlusNormal"/>
              <w:jc w:val="center"/>
            </w:pPr>
            <w:r>
              <w:t>1,00</w:t>
            </w:r>
          </w:p>
        </w:tc>
      </w:tr>
      <w:tr w:rsidR="007D7E3C">
        <w:tc>
          <w:tcPr>
            <w:tcW w:w="624" w:type="dxa"/>
            <w:vAlign w:val="center"/>
          </w:tcPr>
          <w:p w:rsidR="007D7E3C" w:rsidRDefault="007D7E3C">
            <w:pPr>
              <w:pStyle w:val="ConsPlusNormal"/>
              <w:jc w:val="center"/>
            </w:pPr>
            <w:r>
              <w:t>7</w:t>
            </w:r>
          </w:p>
        </w:tc>
        <w:tc>
          <w:tcPr>
            <w:tcW w:w="6350" w:type="dxa"/>
            <w:vAlign w:val="center"/>
          </w:tcPr>
          <w:p w:rsidR="007D7E3C" w:rsidRDefault="007D7E3C">
            <w:pPr>
              <w:pStyle w:val="ConsPlusNormal"/>
            </w:pPr>
            <w:r>
              <w:t>Специалист I категории</w:t>
            </w:r>
          </w:p>
        </w:tc>
        <w:tc>
          <w:tcPr>
            <w:tcW w:w="2098" w:type="dxa"/>
            <w:vAlign w:val="center"/>
          </w:tcPr>
          <w:p w:rsidR="007D7E3C" w:rsidRDefault="007D7E3C">
            <w:pPr>
              <w:pStyle w:val="ConsPlusNormal"/>
              <w:jc w:val="center"/>
            </w:pPr>
            <w:r>
              <w:t>0,84</w:t>
            </w:r>
          </w:p>
        </w:tc>
      </w:tr>
      <w:tr w:rsidR="007D7E3C">
        <w:tc>
          <w:tcPr>
            <w:tcW w:w="624" w:type="dxa"/>
            <w:vAlign w:val="center"/>
          </w:tcPr>
          <w:p w:rsidR="007D7E3C" w:rsidRDefault="007D7E3C">
            <w:pPr>
              <w:pStyle w:val="ConsPlusNormal"/>
              <w:jc w:val="center"/>
            </w:pPr>
            <w:r>
              <w:t>8</w:t>
            </w:r>
          </w:p>
        </w:tc>
        <w:tc>
          <w:tcPr>
            <w:tcW w:w="6350" w:type="dxa"/>
            <w:vAlign w:val="center"/>
          </w:tcPr>
          <w:p w:rsidR="007D7E3C" w:rsidRDefault="007D7E3C">
            <w:pPr>
              <w:pStyle w:val="ConsPlusNormal"/>
            </w:pPr>
            <w:r>
              <w:t>Специалист II категории</w:t>
            </w:r>
          </w:p>
        </w:tc>
        <w:tc>
          <w:tcPr>
            <w:tcW w:w="2098" w:type="dxa"/>
            <w:vAlign w:val="center"/>
          </w:tcPr>
          <w:p w:rsidR="007D7E3C" w:rsidRDefault="007D7E3C">
            <w:pPr>
              <w:pStyle w:val="ConsPlusNormal"/>
              <w:jc w:val="center"/>
            </w:pPr>
            <w:r>
              <w:t>0,75</w:t>
            </w:r>
          </w:p>
        </w:tc>
      </w:tr>
      <w:tr w:rsidR="007D7E3C">
        <w:tc>
          <w:tcPr>
            <w:tcW w:w="624" w:type="dxa"/>
            <w:vAlign w:val="center"/>
          </w:tcPr>
          <w:p w:rsidR="007D7E3C" w:rsidRDefault="007D7E3C">
            <w:pPr>
              <w:pStyle w:val="ConsPlusNormal"/>
              <w:jc w:val="center"/>
            </w:pPr>
            <w:r>
              <w:t>9</w:t>
            </w:r>
          </w:p>
        </w:tc>
        <w:tc>
          <w:tcPr>
            <w:tcW w:w="6350" w:type="dxa"/>
            <w:vAlign w:val="center"/>
          </w:tcPr>
          <w:p w:rsidR="007D7E3C" w:rsidRDefault="007D7E3C">
            <w:pPr>
              <w:pStyle w:val="ConsPlusNormal"/>
            </w:pPr>
            <w:r>
              <w:t>Специалист III категории</w:t>
            </w:r>
          </w:p>
        </w:tc>
        <w:tc>
          <w:tcPr>
            <w:tcW w:w="2098" w:type="dxa"/>
            <w:vAlign w:val="center"/>
          </w:tcPr>
          <w:p w:rsidR="007D7E3C" w:rsidRDefault="007D7E3C">
            <w:pPr>
              <w:pStyle w:val="ConsPlusNormal"/>
              <w:jc w:val="center"/>
            </w:pPr>
            <w:r>
              <w:t>0,65</w:t>
            </w:r>
          </w:p>
        </w:tc>
      </w:tr>
      <w:tr w:rsidR="007D7E3C">
        <w:tc>
          <w:tcPr>
            <w:tcW w:w="624" w:type="dxa"/>
            <w:vAlign w:val="center"/>
          </w:tcPr>
          <w:p w:rsidR="007D7E3C" w:rsidRDefault="007D7E3C">
            <w:pPr>
              <w:pStyle w:val="ConsPlusNormal"/>
              <w:jc w:val="center"/>
            </w:pPr>
            <w:r>
              <w:t>10</w:t>
            </w:r>
          </w:p>
        </w:tc>
        <w:tc>
          <w:tcPr>
            <w:tcW w:w="6350" w:type="dxa"/>
            <w:vAlign w:val="center"/>
          </w:tcPr>
          <w:p w:rsidR="007D7E3C" w:rsidRDefault="007D7E3C">
            <w:pPr>
              <w:pStyle w:val="ConsPlusNormal"/>
            </w:pPr>
            <w:r>
              <w:t>Специалист IV категории</w:t>
            </w:r>
          </w:p>
        </w:tc>
        <w:tc>
          <w:tcPr>
            <w:tcW w:w="2098" w:type="dxa"/>
            <w:vAlign w:val="center"/>
          </w:tcPr>
          <w:p w:rsidR="007D7E3C" w:rsidRDefault="007D7E3C">
            <w:pPr>
              <w:pStyle w:val="ConsPlusNormal"/>
              <w:jc w:val="center"/>
            </w:pPr>
            <w:r>
              <w:t>0,58</w:t>
            </w:r>
          </w:p>
        </w:tc>
      </w:tr>
      <w:tr w:rsidR="007D7E3C">
        <w:tc>
          <w:tcPr>
            <w:tcW w:w="624" w:type="dxa"/>
            <w:vAlign w:val="center"/>
          </w:tcPr>
          <w:p w:rsidR="007D7E3C" w:rsidRDefault="007D7E3C">
            <w:pPr>
              <w:pStyle w:val="ConsPlusNormal"/>
              <w:jc w:val="center"/>
            </w:pPr>
            <w:r>
              <w:t>11</w:t>
            </w:r>
          </w:p>
        </w:tc>
        <w:tc>
          <w:tcPr>
            <w:tcW w:w="6350" w:type="dxa"/>
            <w:vAlign w:val="center"/>
          </w:tcPr>
          <w:p w:rsidR="007D7E3C" w:rsidRDefault="007D7E3C">
            <w:pPr>
              <w:pStyle w:val="ConsPlusNormal"/>
            </w:pPr>
            <w:r>
              <w:t>Специалист</w:t>
            </w:r>
          </w:p>
        </w:tc>
        <w:tc>
          <w:tcPr>
            <w:tcW w:w="2098" w:type="dxa"/>
            <w:vAlign w:val="center"/>
          </w:tcPr>
          <w:p w:rsidR="007D7E3C" w:rsidRDefault="007D7E3C">
            <w:pPr>
              <w:pStyle w:val="ConsPlusNormal"/>
              <w:jc w:val="center"/>
            </w:pPr>
            <w:r>
              <w:t>0,53</w:t>
            </w:r>
          </w:p>
        </w:tc>
      </w:tr>
      <w:tr w:rsidR="007D7E3C">
        <w:tc>
          <w:tcPr>
            <w:tcW w:w="624" w:type="dxa"/>
            <w:vAlign w:val="center"/>
          </w:tcPr>
          <w:p w:rsidR="007D7E3C" w:rsidRDefault="007D7E3C">
            <w:pPr>
              <w:pStyle w:val="ConsPlusNormal"/>
              <w:jc w:val="center"/>
            </w:pPr>
            <w:r>
              <w:t>12</w:t>
            </w:r>
          </w:p>
        </w:tc>
        <w:tc>
          <w:tcPr>
            <w:tcW w:w="6350" w:type="dxa"/>
            <w:vAlign w:val="center"/>
          </w:tcPr>
          <w:p w:rsidR="007D7E3C" w:rsidRDefault="007D7E3C">
            <w:pPr>
              <w:pStyle w:val="ConsPlusNormal"/>
            </w:pPr>
            <w:r>
              <w:t>Старший топограф</w:t>
            </w:r>
          </w:p>
        </w:tc>
        <w:tc>
          <w:tcPr>
            <w:tcW w:w="2098" w:type="dxa"/>
            <w:vAlign w:val="center"/>
          </w:tcPr>
          <w:p w:rsidR="007D7E3C" w:rsidRDefault="007D7E3C">
            <w:pPr>
              <w:pStyle w:val="ConsPlusNormal"/>
              <w:jc w:val="center"/>
            </w:pPr>
            <w:r>
              <w:t>0,92</w:t>
            </w:r>
          </w:p>
        </w:tc>
      </w:tr>
      <w:tr w:rsidR="007D7E3C">
        <w:tc>
          <w:tcPr>
            <w:tcW w:w="624" w:type="dxa"/>
            <w:vAlign w:val="center"/>
          </w:tcPr>
          <w:p w:rsidR="007D7E3C" w:rsidRDefault="007D7E3C">
            <w:pPr>
              <w:pStyle w:val="ConsPlusNormal"/>
              <w:jc w:val="center"/>
            </w:pPr>
            <w:r>
              <w:t>13</w:t>
            </w:r>
          </w:p>
        </w:tc>
        <w:tc>
          <w:tcPr>
            <w:tcW w:w="6350" w:type="dxa"/>
            <w:vAlign w:val="center"/>
          </w:tcPr>
          <w:p w:rsidR="007D7E3C" w:rsidRDefault="007D7E3C">
            <w:pPr>
              <w:pStyle w:val="ConsPlusNormal"/>
            </w:pPr>
            <w:r>
              <w:t>Топограф</w:t>
            </w:r>
          </w:p>
        </w:tc>
        <w:tc>
          <w:tcPr>
            <w:tcW w:w="2098" w:type="dxa"/>
            <w:vAlign w:val="center"/>
          </w:tcPr>
          <w:p w:rsidR="007D7E3C" w:rsidRDefault="007D7E3C">
            <w:pPr>
              <w:pStyle w:val="ConsPlusNormal"/>
              <w:jc w:val="center"/>
            </w:pPr>
            <w:r>
              <w:t>0,74</w:t>
            </w:r>
          </w:p>
        </w:tc>
      </w:tr>
      <w:tr w:rsidR="007D7E3C">
        <w:tc>
          <w:tcPr>
            <w:tcW w:w="624" w:type="dxa"/>
            <w:vAlign w:val="center"/>
          </w:tcPr>
          <w:p w:rsidR="007D7E3C" w:rsidRDefault="007D7E3C">
            <w:pPr>
              <w:pStyle w:val="ConsPlusNormal"/>
              <w:jc w:val="center"/>
            </w:pPr>
            <w:r>
              <w:t>14</w:t>
            </w:r>
          </w:p>
        </w:tc>
        <w:tc>
          <w:tcPr>
            <w:tcW w:w="6350" w:type="dxa"/>
            <w:vAlign w:val="center"/>
          </w:tcPr>
          <w:p w:rsidR="007D7E3C" w:rsidRDefault="007D7E3C">
            <w:pPr>
              <w:pStyle w:val="ConsPlusNormal"/>
            </w:pPr>
            <w:r>
              <w:t>Техник</w:t>
            </w:r>
          </w:p>
        </w:tc>
        <w:tc>
          <w:tcPr>
            <w:tcW w:w="2098" w:type="dxa"/>
            <w:vAlign w:val="center"/>
          </w:tcPr>
          <w:p w:rsidR="007D7E3C" w:rsidRDefault="007D7E3C">
            <w:pPr>
              <w:pStyle w:val="ConsPlusNormal"/>
              <w:jc w:val="center"/>
            </w:pPr>
            <w:r>
              <w:t>0,57</w:t>
            </w:r>
          </w:p>
        </w:tc>
      </w:tr>
    </w:tbl>
    <w:p w:rsidR="007D7E3C" w:rsidRDefault="007D7E3C">
      <w:pPr>
        <w:pStyle w:val="ConsPlusNormal"/>
        <w:jc w:val="both"/>
      </w:pPr>
    </w:p>
    <w:p w:rsidR="007D7E3C" w:rsidRDefault="007D7E3C">
      <w:pPr>
        <w:pStyle w:val="ConsPlusNormal"/>
        <w:ind w:firstLine="540"/>
        <w:jc w:val="both"/>
      </w:pPr>
      <w:r>
        <w:t>147. Значения корректирующих коэффициентов к показателям затрат на камеральные работы при использовании расчетно-аналитического метода с использованием фактических данных определяются с применением справочной информации, сведения о которой включены в ФРСН, при условии наличия в указанных документах коэффициента на аналогичные условия, влияющие на стоимость выполнения камеральных работ.</w:t>
      </w:r>
    </w:p>
    <w:p w:rsidR="007D7E3C" w:rsidRDefault="007D7E3C">
      <w:pPr>
        <w:pStyle w:val="ConsPlusNormal"/>
        <w:spacing w:before="220"/>
        <w:ind w:firstLine="540"/>
        <w:jc w:val="both"/>
      </w:pPr>
      <w:r>
        <w:t>148. Дополнительные затраты определяются расчетным способом на основании расчетного обоснования затрат.</w:t>
      </w:r>
    </w:p>
    <w:p w:rsidR="007D7E3C" w:rsidRDefault="007D7E3C">
      <w:pPr>
        <w:pStyle w:val="ConsPlusNormal"/>
        <w:spacing w:before="220"/>
        <w:ind w:firstLine="540"/>
        <w:jc w:val="both"/>
      </w:pPr>
      <w:r>
        <w:t xml:space="preserve">149. Расчетные обоснования для показателей дополнительных затрат, необходимые для определения стоимости работ по инженерным изысканиям, составляются на основании статистических данных, сформированных по результатам проведения сбора данных от организаций, данных, полученных из открытых источников, и фактических данных, представленных в технических отчетах по результатам инженерных изысканий, имеющих положительное заключение государственной экспертизы о соответствии таких результатов требованиям технических регламентов, выданное в порядке, установленном в соответствии с </w:t>
      </w:r>
      <w:hyperlink r:id="rId5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&lt;1&gt;.</w:t>
      </w:r>
    </w:p>
    <w:p w:rsidR="007D7E3C" w:rsidRDefault="007D7E3C">
      <w:pPr>
        <w:pStyle w:val="ConsPlusNormal"/>
        <w:spacing w:before="220"/>
        <w:ind w:firstLine="540"/>
        <w:jc w:val="both"/>
      </w:pPr>
      <w:r>
        <w:t>--------------------------------</w:t>
      </w:r>
    </w:p>
    <w:p w:rsidR="007D7E3C" w:rsidRDefault="007D7E3C">
      <w:pPr>
        <w:pStyle w:val="ConsPlusNormal"/>
        <w:spacing w:before="220"/>
        <w:ind w:firstLine="540"/>
        <w:jc w:val="both"/>
      </w:pPr>
      <w:r>
        <w:t>&lt;1&gt; Срок действия ограничен 1 марта 2028 г.</w:t>
      </w:r>
    </w:p>
    <w:p w:rsidR="007D7E3C" w:rsidRDefault="007D7E3C">
      <w:pPr>
        <w:pStyle w:val="ConsPlusNormal"/>
        <w:jc w:val="both"/>
      </w:pPr>
    </w:p>
    <w:p w:rsidR="007D7E3C" w:rsidRDefault="007D7E3C">
      <w:pPr>
        <w:pStyle w:val="ConsPlusNormal"/>
        <w:ind w:firstLine="540"/>
        <w:jc w:val="both"/>
      </w:pPr>
      <w:r>
        <w:t>150. Показатель дополнительных затрат (Н</w:t>
      </w:r>
      <w:r>
        <w:rPr>
          <w:vertAlign w:val="subscript"/>
        </w:rPr>
        <w:t>ДЗ</w:t>
      </w:r>
      <w:r>
        <w:t>) рассчитывается по формуле (37):</w:t>
      </w:r>
    </w:p>
    <w:p w:rsidR="007D7E3C" w:rsidRDefault="007D7E3C">
      <w:pPr>
        <w:pStyle w:val="ConsPlusNormal"/>
        <w:jc w:val="both"/>
      </w:pPr>
    </w:p>
    <w:p w:rsidR="007D7E3C" w:rsidRDefault="007D7E3C">
      <w:pPr>
        <w:pStyle w:val="ConsPlusNormal"/>
        <w:jc w:val="center"/>
      </w:pPr>
      <w:r>
        <w:rPr>
          <w:noProof/>
          <w:position w:val="-27"/>
        </w:rPr>
        <w:drawing>
          <wp:inline distT="0" distB="0" distL="0" distR="0">
            <wp:extent cx="1079500" cy="4927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9500" cy="492760"/>
                    </a:xfrm>
                    <a:prstGeom prst="rect">
                      <a:avLst/>
                    </a:prstGeom>
                    <a:noFill/>
                    <a:ln>
                      <a:noFill/>
                    </a:ln>
                  </pic:spPr>
                </pic:pic>
              </a:graphicData>
            </a:graphic>
          </wp:inline>
        </w:drawing>
      </w:r>
      <w:r>
        <w:t xml:space="preserve"> (37),</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w:t>
            </w:r>
            <w:r>
              <w:rPr>
                <w:vertAlign w:val="subscript"/>
              </w:rPr>
              <w:t>ДЗ</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показатель дополнительных затрат, процентов;</w:t>
            </w:r>
          </w:p>
        </w:tc>
      </w:tr>
      <w:tr w:rsidR="007D7E3C">
        <w:tc>
          <w:tcPr>
            <w:tcW w:w="1304" w:type="dxa"/>
            <w:tcBorders>
              <w:top w:val="nil"/>
              <w:left w:val="nil"/>
              <w:bottom w:val="nil"/>
              <w:right w:val="nil"/>
            </w:tcBorders>
          </w:tcPr>
          <w:p w:rsidR="007D7E3C" w:rsidRDefault="007D7E3C">
            <w:pPr>
              <w:pStyle w:val="ConsPlusNormal"/>
            </w:pPr>
            <w:r>
              <w:t>ДЗ</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дополнительные затраты,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р</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стоимость работ, предназначенная для применения показателя дополнительных затрат, определяемая на основании показателей затрат на соответствующие виды работ, рублей.</w:t>
            </w:r>
          </w:p>
        </w:tc>
      </w:tr>
    </w:tbl>
    <w:p w:rsidR="007D7E3C" w:rsidRDefault="007D7E3C">
      <w:pPr>
        <w:pStyle w:val="ConsPlusNormal"/>
        <w:jc w:val="both"/>
      </w:pPr>
    </w:p>
    <w:p w:rsidR="007D7E3C" w:rsidRDefault="007D7E3C">
      <w:pPr>
        <w:pStyle w:val="ConsPlusTitle"/>
        <w:jc w:val="center"/>
        <w:outlineLvl w:val="1"/>
      </w:pPr>
      <w:r>
        <w:t>III. Определение стоимости работ по инженерным</w:t>
      </w:r>
    </w:p>
    <w:p w:rsidR="007D7E3C" w:rsidRDefault="007D7E3C">
      <w:pPr>
        <w:pStyle w:val="ConsPlusTitle"/>
        <w:jc w:val="center"/>
      </w:pPr>
      <w:r>
        <w:t>изысканиям, для которых в НЗ на ИИ отсутствуют показатели</w:t>
      </w:r>
    </w:p>
    <w:p w:rsidR="007D7E3C" w:rsidRDefault="007D7E3C">
      <w:pPr>
        <w:pStyle w:val="ConsPlusTitle"/>
        <w:jc w:val="center"/>
      </w:pPr>
      <w:r>
        <w:t>затрат на полевые, лабораторные и камеральные работы</w:t>
      </w:r>
    </w:p>
    <w:p w:rsidR="007D7E3C" w:rsidRDefault="007D7E3C">
      <w:pPr>
        <w:pStyle w:val="ConsPlusNormal"/>
        <w:jc w:val="both"/>
      </w:pPr>
    </w:p>
    <w:p w:rsidR="007D7E3C" w:rsidRDefault="007D7E3C">
      <w:pPr>
        <w:pStyle w:val="ConsPlusNormal"/>
        <w:ind w:firstLine="540"/>
        <w:jc w:val="both"/>
      </w:pPr>
      <w:r>
        <w:t>151. Сметы на полевые и камеральные работы, составляемые в соответствии с калькуляцией затрат, разрабатываются на каждый вид полевых или камеральных работ отдельно.</w:t>
      </w:r>
    </w:p>
    <w:p w:rsidR="007D7E3C" w:rsidRDefault="007D7E3C">
      <w:pPr>
        <w:pStyle w:val="ConsPlusNormal"/>
        <w:spacing w:before="220"/>
        <w:ind w:firstLine="540"/>
        <w:jc w:val="both"/>
      </w:pPr>
      <w:r>
        <w:t xml:space="preserve">Рекомендуемые образцы смет на полевые и камеральные работы, составляемых в соответствии с калькуляцией затрат, приведены в </w:t>
      </w:r>
      <w:hyperlink w:anchor="P5038">
        <w:r>
          <w:rPr>
            <w:color w:val="0000FF"/>
          </w:rPr>
          <w:t>приложениях NN 16</w:t>
        </w:r>
      </w:hyperlink>
      <w:r>
        <w:t xml:space="preserve"> и </w:t>
      </w:r>
      <w:hyperlink w:anchor="P5189">
        <w:r>
          <w:rPr>
            <w:color w:val="0000FF"/>
          </w:rPr>
          <w:t>17</w:t>
        </w:r>
      </w:hyperlink>
      <w:r>
        <w:t xml:space="preserve"> к настоящей Методике соответственно.</w:t>
      </w:r>
    </w:p>
    <w:p w:rsidR="007D7E3C" w:rsidRDefault="007D7E3C">
      <w:pPr>
        <w:pStyle w:val="ConsPlusNormal"/>
        <w:spacing w:before="220"/>
        <w:ind w:firstLine="540"/>
        <w:jc w:val="both"/>
      </w:pPr>
      <w:r>
        <w:t>152. Смета на полевые работы в соответствии с калькуляцией затрат рассчитывается в уровне цен по состоянию на 1 января года разработки НЗ на ИИ на соответствующий вид инженерных изысканий.</w:t>
      </w:r>
    </w:p>
    <w:p w:rsidR="007D7E3C" w:rsidRDefault="007D7E3C">
      <w:pPr>
        <w:pStyle w:val="ConsPlusNormal"/>
        <w:spacing w:before="220"/>
        <w:ind w:firstLine="540"/>
        <w:jc w:val="both"/>
      </w:pPr>
      <w:r>
        <w:t>153. При составлении сметы на полевые работы в соответствии с калькуляцией затрат (далее - оцениваемая работа) коэффициент участия, учитывающий время занятости каждого работника, занятого в оцениваемой работе (К</w:t>
      </w:r>
      <w:r>
        <w:rPr>
          <w:vertAlign w:val="subscript"/>
        </w:rPr>
        <w:t>Оуч</w:t>
      </w:r>
      <w:r>
        <w:t>), рассчитывается по формуле (38):</w:t>
      </w:r>
    </w:p>
    <w:p w:rsidR="007D7E3C" w:rsidRDefault="007D7E3C">
      <w:pPr>
        <w:pStyle w:val="ConsPlusNormal"/>
        <w:jc w:val="both"/>
      </w:pPr>
    </w:p>
    <w:p w:rsidR="007D7E3C" w:rsidRDefault="007D7E3C">
      <w:pPr>
        <w:pStyle w:val="ConsPlusNormal"/>
        <w:jc w:val="center"/>
      </w:pPr>
      <w:bookmarkStart w:id="68" w:name="P1354"/>
      <w:bookmarkEnd w:id="68"/>
      <w:r>
        <w:rPr>
          <w:noProof/>
          <w:position w:val="-27"/>
        </w:rPr>
        <w:drawing>
          <wp:inline distT="0" distB="0" distL="0" distR="0">
            <wp:extent cx="1676400" cy="4927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76400" cy="492760"/>
                    </a:xfrm>
                    <a:prstGeom prst="rect">
                      <a:avLst/>
                    </a:prstGeom>
                    <a:noFill/>
                    <a:ln>
                      <a:noFill/>
                    </a:ln>
                  </pic:spPr>
                </pic:pic>
              </a:graphicData>
            </a:graphic>
          </wp:inline>
        </w:drawing>
      </w:r>
      <w:r>
        <w:t xml:space="preserve"> (38),</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К</w:t>
            </w:r>
            <w:r>
              <w:rPr>
                <w:vertAlign w:val="subscript"/>
              </w:rPr>
              <w:t>Оуч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коэффициент участия, учитывающий время занятости каждого работника, занятого в оцениваемой работе;</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Оi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времени работы каждого работника, занятого в оцениваемой работе, определяемая в соответствии с фактической продолжительностью времени работы каждого работника, часов;</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Ообщ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выполнения оцениваемой работы, определяемая в соответствии с фактической численностью выполнения работ, часов;</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Оi</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численность работников одинаковой квалификационной категории должности, занятых в оцениваемой работе, определяемая в соответствии с фактической численностью работников;</w:t>
            </w:r>
          </w:p>
        </w:tc>
      </w:tr>
      <w:tr w:rsidR="007D7E3C">
        <w:tc>
          <w:tcPr>
            <w:tcW w:w="1304" w:type="dxa"/>
            <w:tcBorders>
              <w:top w:val="nil"/>
              <w:left w:val="nil"/>
              <w:bottom w:val="nil"/>
              <w:right w:val="nil"/>
            </w:tcBorders>
          </w:tcPr>
          <w:p w:rsidR="007D7E3C" w:rsidRDefault="007D7E3C">
            <w:pPr>
              <w:pStyle w:val="ConsPlusNormal"/>
            </w:pPr>
            <w:r>
              <w:t>ТК</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тарифный коэффициент, соответствующий квалификационной категории должности каждого работника, занятого в оцениваемой работе, определяемый в соответствии с </w:t>
            </w:r>
            <w:hyperlink w:anchor="P535">
              <w:r>
                <w:rPr>
                  <w:color w:val="0000FF"/>
                </w:rPr>
                <w:t>таблицей 2 пункта 68</w:t>
              </w:r>
            </w:hyperlink>
            <w:r>
              <w:t xml:space="preserve"> настоящей Методики.</w:t>
            </w:r>
          </w:p>
        </w:tc>
      </w:tr>
    </w:tbl>
    <w:p w:rsidR="007D7E3C" w:rsidRDefault="007D7E3C">
      <w:pPr>
        <w:pStyle w:val="ConsPlusNormal"/>
        <w:jc w:val="both"/>
      </w:pPr>
    </w:p>
    <w:p w:rsidR="007D7E3C" w:rsidRDefault="007D7E3C">
      <w:pPr>
        <w:pStyle w:val="ConsPlusNormal"/>
        <w:ind w:firstLine="540"/>
        <w:jc w:val="both"/>
      </w:pPr>
      <w:r>
        <w:t>154. При составлении сметы на полевые работы в соответствии с калькуляцией затрат усредненное значение коэффициента участия работников, занятых в оцениваемой работе (К</w:t>
      </w:r>
      <w:r>
        <w:rPr>
          <w:vertAlign w:val="subscript"/>
        </w:rPr>
        <w:t>срО</w:t>
      </w:r>
      <w:r>
        <w:t>), рассчитывается по формуле (39):</w:t>
      </w:r>
    </w:p>
    <w:p w:rsidR="007D7E3C" w:rsidRDefault="007D7E3C">
      <w:pPr>
        <w:pStyle w:val="ConsPlusNormal"/>
        <w:jc w:val="both"/>
      </w:pPr>
    </w:p>
    <w:p w:rsidR="007D7E3C" w:rsidRDefault="007D7E3C">
      <w:pPr>
        <w:pStyle w:val="ConsPlusNormal"/>
        <w:jc w:val="center"/>
      </w:pPr>
      <w:bookmarkStart w:id="69" w:name="P1376"/>
      <w:bookmarkEnd w:id="69"/>
      <w:r>
        <w:rPr>
          <w:noProof/>
          <w:position w:val="-31"/>
        </w:rPr>
        <w:drawing>
          <wp:inline distT="0" distB="0" distL="0" distR="0">
            <wp:extent cx="1058545"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8545" cy="534670"/>
                    </a:xfrm>
                    <a:prstGeom prst="rect">
                      <a:avLst/>
                    </a:prstGeom>
                    <a:noFill/>
                    <a:ln>
                      <a:noFill/>
                    </a:ln>
                  </pic:spPr>
                </pic:pic>
              </a:graphicData>
            </a:graphic>
          </wp:inline>
        </w:drawing>
      </w:r>
      <w:r>
        <w:t xml:space="preserve"> (39),</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К</w:t>
            </w:r>
            <w:r>
              <w:rPr>
                <w:vertAlign w:val="subscript"/>
              </w:rPr>
              <w:t>срО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усредненное значение коэффициента участия работников, занятых в оцениваемой работе;</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учО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коэффициент участия, учитывающий время занятости каждого работника, занятого в оцениваемой работе, определяемый по </w:t>
            </w:r>
            <w:hyperlink w:anchor="P1354">
              <w:r>
                <w:rPr>
                  <w:color w:val="0000FF"/>
                </w:rPr>
                <w:t>формуле (38) пункта 153</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численность работников, занятых в оцениваемой работе, определяемая в соответствии с фактической численностью работников.</w:t>
            </w:r>
          </w:p>
        </w:tc>
      </w:tr>
    </w:tbl>
    <w:p w:rsidR="007D7E3C" w:rsidRDefault="007D7E3C">
      <w:pPr>
        <w:pStyle w:val="ConsPlusNormal"/>
        <w:jc w:val="both"/>
      </w:pPr>
    </w:p>
    <w:p w:rsidR="007D7E3C" w:rsidRDefault="007D7E3C">
      <w:pPr>
        <w:pStyle w:val="ConsPlusNormal"/>
        <w:ind w:firstLine="540"/>
        <w:jc w:val="both"/>
      </w:pPr>
      <w:r>
        <w:t>155. При составлении сметы на полевые работы в соответствии с калькуляцией затрат часовая заработная плата ведущего инженера (З</w:t>
      </w:r>
      <w:r>
        <w:rPr>
          <w:vertAlign w:val="subscript"/>
        </w:rPr>
        <w:t>ч</w:t>
      </w:r>
      <w:r>
        <w:t xml:space="preserve">) рассчитывается по </w:t>
      </w:r>
      <w:hyperlink w:anchor="P466">
        <w:r>
          <w:rPr>
            <w:color w:val="0000FF"/>
          </w:rPr>
          <w:t>формуле (10) пункта 62</w:t>
        </w:r>
      </w:hyperlink>
      <w:r>
        <w:t xml:space="preserve"> настоящей Методики.</w:t>
      </w:r>
    </w:p>
    <w:p w:rsidR="007D7E3C" w:rsidRDefault="007D7E3C">
      <w:pPr>
        <w:pStyle w:val="ConsPlusNormal"/>
        <w:spacing w:before="220"/>
        <w:ind w:firstLine="540"/>
        <w:jc w:val="both"/>
      </w:pPr>
      <w:r>
        <w:t>156. При составлении сметного расчета на полевые работы в соответствии с калькуляцией затрат затраты на выполнение текущего и капитального ремонта, техническое обслуживание и диагностирование технических средств для полевых работ (Р</w:t>
      </w:r>
      <w:r>
        <w:rPr>
          <w:vertAlign w:val="subscript"/>
        </w:rPr>
        <w:t>ТС</w:t>
      </w:r>
      <w:r>
        <w:t xml:space="preserve">) рассчитываются по </w:t>
      </w:r>
      <w:hyperlink w:anchor="P737">
        <w:r>
          <w:rPr>
            <w:color w:val="0000FF"/>
          </w:rPr>
          <w:t>формуле (19) пункта 82</w:t>
        </w:r>
      </w:hyperlink>
      <w:r>
        <w:t xml:space="preserve"> настоящей Методики.</w:t>
      </w:r>
    </w:p>
    <w:p w:rsidR="007D7E3C" w:rsidRDefault="007D7E3C">
      <w:pPr>
        <w:pStyle w:val="ConsPlusNormal"/>
        <w:spacing w:before="220"/>
        <w:ind w:firstLine="540"/>
        <w:jc w:val="both"/>
      </w:pPr>
      <w:r>
        <w:t>157. При составлении сметы на полевые работы в соответствии с калькуляцией затрат срок полезного использования технического средства для полевых работ (Н</w:t>
      </w:r>
      <w:r>
        <w:rPr>
          <w:vertAlign w:val="subscript"/>
        </w:rPr>
        <w:t>ТС</w:t>
      </w:r>
      <w:r>
        <w:t xml:space="preserve">) рассчитывается по </w:t>
      </w:r>
      <w:hyperlink w:anchor="P662">
        <w:r>
          <w:rPr>
            <w:color w:val="0000FF"/>
          </w:rPr>
          <w:t>формуле (18) пункта 77</w:t>
        </w:r>
      </w:hyperlink>
      <w:r>
        <w:t xml:space="preserve"> настоящей Методики.</w:t>
      </w:r>
    </w:p>
    <w:p w:rsidR="007D7E3C" w:rsidRDefault="007D7E3C">
      <w:pPr>
        <w:pStyle w:val="ConsPlusNormal"/>
        <w:spacing w:before="220"/>
        <w:ind w:firstLine="540"/>
        <w:jc w:val="both"/>
      </w:pPr>
      <w:r>
        <w:t>158. При составлении сметы на полевые работы в соответствии с калькуляцией затрат цена использования каждого технического средства для полевых работ, применяемого при выполнении оцениваемой работы (Ц</w:t>
      </w:r>
      <w:r>
        <w:rPr>
          <w:vertAlign w:val="subscript"/>
        </w:rPr>
        <w:t>ТС</w:t>
      </w:r>
      <w:r>
        <w:t xml:space="preserve">), рассчитывается по </w:t>
      </w:r>
      <w:hyperlink w:anchor="P626">
        <w:r>
          <w:rPr>
            <w:color w:val="0000FF"/>
          </w:rPr>
          <w:t>формуле (16) пункта 73</w:t>
        </w:r>
      </w:hyperlink>
      <w:r>
        <w:t xml:space="preserve"> настоящей Методики.</w:t>
      </w:r>
    </w:p>
    <w:p w:rsidR="007D7E3C" w:rsidRDefault="007D7E3C">
      <w:pPr>
        <w:pStyle w:val="ConsPlusNormal"/>
        <w:spacing w:before="220"/>
        <w:ind w:firstLine="540"/>
        <w:jc w:val="both"/>
      </w:pPr>
      <w:r>
        <w:t>159. При составлении сметы на полевые работы в соответствии с калькуляцией затрат затраты времени на использование каждого технического средства для полевых работ (И</w:t>
      </w:r>
      <w:r>
        <w:rPr>
          <w:vertAlign w:val="subscript"/>
        </w:rPr>
        <w:t>ТСфакт</w:t>
      </w:r>
      <w:r>
        <w:t>) устанавливаются равными общей продолжительности выполнения оцениваемой работы (Т</w:t>
      </w:r>
      <w:r>
        <w:rPr>
          <w:vertAlign w:val="subscript"/>
        </w:rPr>
        <w:t>Ообщ</w:t>
      </w:r>
      <w:r>
        <w:t>).</w:t>
      </w:r>
    </w:p>
    <w:p w:rsidR="007D7E3C" w:rsidRDefault="007D7E3C">
      <w:pPr>
        <w:pStyle w:val="ConsPlusNormal"/>
        <w:spacing w:before="220"/>
        <w:ind w:firstLine="540"/>
        <w:jc w:val="both"/>
      </w:pPr>
      <w:r>
        <w:t>160. При составлении сметы на полевые работы в соответствии с калькуляцией затрат фактическая стоимость использования технических средств для полевых работ, применяемых при выполнении оцениваемой работы (СИ</w:t>
      </w:r>
      <w:r>
        <w:rPr>
          <w:vertAlign w:val="subscript"/>
        </w:rPr>
        <w:t>ТС</w:t>
      </w:r>
      <w:r>
        <w:t xml:space="preserve">), рассчитывается по </w:t>
      </w:r>
      <w:hyperlink w:anchor="P609">
        <w:r>
          <w:rPr>
            <w:color w:val="0000FF"/>
          </w:rPr>
          <w:t>формуле (15) пункта 72</w:t>
        </w:r>
      </w:hyperlink>
      <w:r>
        <w:t xml:space="preserve"> настоящей Методики.</w:t>
      </w:r>
    </w:p>
    <w:p w:rsidR="007D7E3C" w:rsidRDefault="007D7E3C">
      <w:pPr>
        <w:pStyle w:val="ConsPlusNormal"/>
        <w:spacing w:before="220"/>
        <w:ind w:firstLine="540"/>
        <w:jc w:val="both"/>
      </w:pPr>
      <w:r>
        <w:t>161. При составлении сметы на полевые работы в соответствии с калькуляцией затрат затраты на оплату труда работников, занятых в оцениваемой работе (С</w:t>
      </w:r>
      <w:r>
        <w:rPr>
          <w:vertAlign w:val="subscript"/>
        </w:rPr>
        <w:t>ФОТо</w:t>
      </w:r>
      <w:r>
        <w:t>), выраженные в рублях, рассчитываются по формуле (40):</w:t>
      </w:r>
    </w:p>
    <w:p w:rsidR="007D7E3C" w:rsidRDefault="007D7E3C">
      <w:pPr>
        <w:pStyle w:val="ConsPlusNormal"/>
        <w:jc w:val="both"/>
      </w:pPr>
    </w:p>
    <w:p w:rsidR="007D7E3C" w:rsidRDefault="007D7E3C">
      <w:pPr>
        <w:pStyle w:val="ConsPlusNormal"/>
        <w:jc w:val="center"/>
      </w:pPr>
      <w:bookmarkStart w:id="70" w:name="P1398"/>
      <w:bookmarkEnd w:id="70"/>
      <w:r>
        <w:t>С</w:t>
      </w:r>
      <w:r>
        <w:rPr>
          <w:vertAlign w:val="subscript"/>
        </w:rPr>
        <w:t>ФОТо</w:t>
      </w:r>
      <w:r>
        <w:t xml:space="preserve"> = Т</w:t>
      </w:r>
      <w:r>
        <w:rPr>
          <w:vertAlign w:val="subscript"/>
        </w:rPr>
        <w:t>Ообщ</w:t>
      </w:r>
      <w:r>
        <w:t xml:space="preserve"> x Ч</w:t>
      </w:r>
      <w:r>
        <w:rPr>
          <w:vertAlign w:val="subscript"/>
        </w:rPr>
        <w:t>общ</w:t>
      </w:r>
      <w:r>
        <w:t xml:space="preserve"> x К</w:t>
      </w:r>
      <w:r>
        <w:rPr>
          <w:vertAlign w:val="subscript"/>
        </w:rPr>
        <w:t>ср</w:t>
      </w:r>
      <w:r>
        <w:t xml:space="preserve"> x З</w:t>
      </w:r>
      <w:r>
        <w:rPr>
          <w:vertAlign w:val="subscript"/>
        </w:rPr>
        <w:t>ч</w:t>
      </w:r>
      <w:r>
        <w:t xml:space="preserve"> (40),</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оплату труда работников, занятых в оцениваемой работе, рублей;</w:t>
            </w:r>
          </w:p>
        </w:tc>
      </w:tr>
      <w:tr w:rsidR="007D7E3C">
        <w:tc>
          <w:tcPr>
            <w:tcW w:w="1304" w:type="dxa"/>
            <w:tcBorders>
              <w:top w:val="nil"/>
              <w:left w:val="nil"/>
              <w:bottom w:val="nil"/>
              <w:right w:val="nil"/>
            </w:tcBorders>
          </w:tcPr>
          <w:p w:rsidR="007D7E3C" w:rsidRDefault="007D7E3C">
            <w:pPr>
              <w:pStyle w:val="ConsPlusNormal"/>
            </w:pPr>
            <w:r>
              <w:t>Т</w:t>
            </w:r>
            <w:r>
              <w:rPr>
                <w:vertAlign w:val="subscript"/>
              </w:rPr>
              <w:t>Ообщ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продолжительность выполнения оцениваемой работы, определяемая в соответствии с фактической численностью выполнения работ, часов;</w:t>
            </w:r>
          </w:p>
        </w:tc>
      </w:tr>
      <w:tr w:rsidR="007D7E3C">
        <w:tc>
          <w:tcPr>
            <w:tcW w:w="1304" w:type="dxa"/>
            <w:tcBorders>
              <w:top w:val="nil"/>
              <w:left w:val="nil"/>
              <w:bottom w:val="nil"/>
              <w:right w:val="nil"/>
            </w:tcBorders>
          </w:tcPr>
          <w:p w:rsidR="007D7E3C" w:rsidRDefault="007D7E3C">
            <w:pPr>
              <w:pStyle w:val="ConsPlusNormal"/>
            </w:pPr>
            <w:r>
              <w:t>Ч</w:t>
            </w:r>
            <w:r>
              <w:rPr>
                <w:vertAlign w:val="subscript"/>
              </w:rPr>
              <w:t>Ообщ</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общая численность работников, занятых в оцениваемой работе, определяемая в соответствии с фактической численностью работников;</w:t>
            </w:r>
          </w:p>
        </w:tc>
      </w:tr>
      <w:tr w:rsidR="007D7E3C">
        <w:tc>
          <w:tcPr>
            <w:tcW w:w="1304" w:type="dxa"/>
            <w:tcBorders>
              <w:top w:val="nil"/>
              <w:left w:val="nil"/>
              <w:bottom w:val="nil"/>
              <w:right w:val="nil"/>
            </w:tcBorders>
          </w:tcPr>
          <w:p w:rsidR="007D7E3C" w:rsidRDefault="007D7E3C">
            <w:pPr>
              <w:pStyle w:val="ConsPlusNormal"/>
            </w:pPr>
            <w:r>
              <w:t>К</w:t>
            </w:r>
            <w:r>
              <w:rPr>
                <w:vertAlign w:val="subscript"/>
              </w:rPr>
              <w:t>срО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усредненное значение коэффициента участия работников, занятых в оцениваемой работе, определяемое по </w:t>
            </w:r>
            <w:hyperlink w:anchor="P1376">
              <w:r>
                <w:rPr>
                  <w:color w:val="0000FF"/>
                </w:rPr>
                <w:t>формуле (39) пункта 154</w:t>
              </w:r>
            </w:hyperlink>
            <w:r>
              <w:t xml:space="preserve"> настоящей Методики;</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ч</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часовая заработная плата ведущего инженера, определяемая по </w:t>
            </w:r>
            <w:hyperlink w:anchor="P466">
              <w:r>
                <w:rPr>
                  <w:color w:val="0000FF"/>
                </w:rPr>
                <w:t>формуле (10) пункта 62</w:t>
              </w:r>
            </w:hyperlink>
            <w:r>
              <w:t xml:space="preserve"> настоящей Методики, рублей в час.</w:t>
            </w:r>
          </w:p>
        </w:tc>
      </w:tr>
    </w:tbl>
    <w:p w:rsidR="007D7E3C" w:rsidRDefault="007D7E3C">
      <w:pPr>
        <w:pStyle w:val="ConsPlusNormal"/>
        <w:jc w:val="both"/>
      </w:pPr>
    </w:p>
    <w:p w:rsidR="007D7E3C" w:rsidRDefault="007D7E3C">
      <w:pPr>
        <w:pStyle w:val="ConsPlusNormal"/>
        <w:ind w:firstLine="540"/>
        <w:jc w:val="both"/>
      </w:pPr>
      <w:r>
        <w:t>162. При составлении сметы на полевые работы в соответствии с калькуляцией затрат накладные расходы для оцениваемой работы (НР</w:t>
      </w:r>
      <w:r>
        <w:rPr>
          <w:vertAlign w:val="subscript"/>
        </w:rPr>
        <w:t>о</w:t>
      </w:r>
      <w:r>
        <w:t>) рассчитываются по формуле (41):</w:t>
      </w:r>
    </w:p>
    <w:p w:rsidR="007D7E3C" w:rsidRDefault="007D7E3C">
      <w:pPr>
        <w:pStyle w:val="ConsPlusNormal"/>
        <w:jc w:val="both"/>
      </w:pPr>
    </w:p>
    <w:p w:rsidR="007D7E3C" w:rsidRDefault="007D7E3C">
      <w:pPr>
        <w:pStyle w:val="ConsPlusNormal"/>
        <w:jc w:val="center"/>
      </w:pPr>
      <w:bookmarkStart w:id="71" w:name="P1420"/>
      <w:bookmarkEnd w:id="71"/>
      <w:r>
        <w:t>НР</w:t>
      </w:r>
      <w:r>
        <w:rPr>
          <w:vertAlign w:val="subscript"/>
        </w:rPr>
        <w:t>о</w:t>
      </w:r>
      <w:r>
        <w:t xml:space="preserve"> = С</w:t>
      </w:r>
      <w:r>
        <w:rPr>
          <w:vertAlign w:val="subscript"/>
        </w:rPr>
        <w:t>ФОТо</w:t>
      </w:r>
      <w:r>
        <w:t xml:space="preserve"> x 1,07 (41),</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НР</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накладные расходы для оцениваемой работы,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163. При составлении сметы на полевые работы в соответствии с калькуляцией затрат затраты на возмещение работникам командировочных расходов при выполнении оцениваемой работы вне места постоянной работы (С</w:t>
      </w:r>
      <w:r>
        <w:rPr>
          <w:vertAlign w:val="subscript"/>
        </w:rPr>
        <w:t>возО</w:t>
      </w:r>
      <w:r>
        <w:t xml:space="preserve">) рассчитываются по </w:t>
      </w:r>
      <w:hyperlink w:anchor="P587">
        <w:r>
          <w:rPr>
            <w:color w:val="0000FF"/>
          </w:rPr>
          <w:t>формуле (14) пункта 71</w:t>
        </w:r>
      </w:hyperlink>
      <w:r>
        <w:t xml:space="preserve"> настоящей Методики.</w:t>
      </w:r>
    </w:p>
    <w:p w:rsidR="007D7E3C" w:rsidRDefault="007D7E3C">
      <w:pPr>
        <w:pStyle w:val="ConsPlusNormal"/>
        <w:spacing w:before="220"/>
        <w:ind w:firstLine="540"/>
        <w:jc w:val="both"/>
      </w:pPr>
      <w:r>
        <w:t>164. При составлении сметы на полевые работы в соответствии с калькуляцией затрат затраты на возмещение работникам командировочных расходов при выполнении оцениваемой работы вне места постоянной работы (С</w:t>
      </w:r>
      <w:r>
        <w:rPr>
          <w:vertAlign w:val="subscript"/>
        </w:rPr>
        <w:t>возО</w:t>
      </w:r>
      <w:r>
        <w:t>) учитываются при составлении сметы на полевые работы в соответствии с калькуляцией затрат только при условии производства инженерных изысканий работниками вне места постоянной работы.</w:t>
      </w:r>
    </w:p>
    <w:p w:rsidR="007D7E3C" w:rsidRDefault="007D7E3C">
      <w:pPr>
        <w:pStyle w:val="ConsPlusNormal"/>
        <w:spacing w:before="220"/>
        <w:ind w:firstLine="540"/>
        <w:jc w:val="both"/>
      </w:pPr>
      <w:r>
        <w:t>165. При составлении сметы на полевые работы в соответствии с калькуляцией затрат затраты на использование технических средств для полевых работ, применяемых при выполнении оцениваемой работы (С</w:t>
      </w:r>
      <w:r>
        <w:rPr>
          <w:vertAlign w:val="subscript"/>
        </w:rPr>
        <w:t>ТСо</w:t>
      </w:r>
      <w:r>
        <w:t>), рассчитываются по формуле (42):</w:t>
      </w:r>
    </w:p>
    <w:p w:rsidR="007D7E3C" w:rsidRDefault="007D7E3C">
      <w:pPr>
        <w:pStyle w:val="ConsPlusNormal"/>
        <w:jc w:val="both"/>
      </w:pPr>
    </w:p>
    <w:p w:rsidR="007D7E3C" w:rsidRDefault="007D7E3C">
      <w:pPr>
        <w:pStyle w:val="ConsPlusNormal"/>
        <w:jc w:val="center"/>
      </w:pPr>
      <w:bookmarkStart w:id="72" w:name="P1435"/>
      <w:bookmarkEnd w:id="72"/>
      <w:r>
        <w:rPr>
          <w:noProof/>
          <w:position w:val="-11"/>
        </w:rPr>
        <w:drawing>
          <wp:inline distT="0" distB="0" distL="0" distR="0">
            <wp:extent cx="1100455"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xml:space="preserve"> (42),</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ТСо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технических средств для полевых работ, применяемых при выполнении оцениваемой работы, рублей;</w:t>
            </w:r>
          </w:p>
        </w:tc>
      </w:tr>
      <w:tr w:rsidR="007D7E3C">
        <w:tc>
          <w:tcPr>
            <w:tcW w:w="1304" w:type="dxa"/>
            <w:tcBorders>
              <w:top w:val="nil"/>
              <w:left w:val="nil"/>
              <w:bottom w:val="nil"/>
              <w:right w:val="nil"/>
            </w:tcBorders>
          </w:tcPr>
          <w:p w:rsidR="007D7E3C" w:rsidRDefault="007D7E3C">
            <w:pPr>
              <w:pStyle w:val="ConsPlusNormal"/>
            </w:pPr>
            <w:r>
              <w:t>СИ</w:t>
            </w:r>
            <w:r>
              <w:rPr>
                <w:vertAlign w:val="subscript"/>
              </w:rPr>
              <w:t>ТС</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технических средств для полевых работ, применяемых при выполнении оцениваемой работы, определяемые по </w:t>
            </w:r>
            <w:hyperlink w:anchor="P609">
              <w:r>
                <w:rPr>
                  <w:color w:val="0000FF"/>
                </w:rPr>
                <w:t>формуле (15) пункта 72</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166. При составлении сметы на полевые работы в соответствии с калькуляцией затрат затраты на эксплуатацию машин, применяемых при выполнении оцениваемой работы (С</w:t>
      </w:r>
      <w:r>
        <w:rPr>
          <w:vertAlign w:val="subscript"/>
        </w:rPr>
        <w:t>Мо</w:t>
      </w:r>
      <w:r>
        <w:t>), рассчитываются по формуле (43):</w:t>
      </w:r>
    </w:p>
    <w:p w:rsidR="007D7E3C" w:rsidRDefault="007D7E3C">
      <w:pPr>
        <w:pStyle w:val="ConsPlusNormal"/>
        <w:jc w:val="both"/>
      </w:pPr>
    </w:p>
    <w:p w:rsidR="007D7E3C" w:rsidRDefault="007D7E3C">
      <w:pPr>
        <w:pStyle w:val="ConsPlusNormal"/>
        <w:jc w:val="center"/>
      </w:pPr>
      <w:bookmarkStart w:id="73" w:name="P1448"/>
      <w:bookmarkEnd w:id="73"/>
      <w:r>
        <w:rPr>
          <w:noProof/>
          <w:position w:val="-11"/>
        </w:rPr>
        <w:drawing>
          <wp:inline distT="0" distB="0" distL="0" distR="0">
            <wp:extent cx="1435735"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r>
        <w:t xml:space="preserve"> (43),</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эксплуатацию машин, применяемых при выполнении оцениваемой работы, рублей;</w:t>
            </w:r>
          </w:p>
        </w:tc>
      </w:tr>
      <w:tr w:rsidR="007D7E3C">
        <w:tc>
          <w:tcPr>
            <w:tcW w:w="1304" w:type="dxa"/>
            <w:tcBorders>
              <w:top w:val="nil"/>
              <w:left w:val="nil"/>
              <w:bottom w:val="nil"/>
              <w:right w:val="nil"/>
            </w:tcBorders>
          </w:tcPr>
          <w:p w:rsidR="007D7E3C" w:rsidRDefault="007D7E3C">
            <w:pPr>
              <w:pStyle w:val="ConsPlusNormal"/>
            </w:pPr>
            <w:r>
              <w:t>Ц</w:t>
            </w:r>
            <w:r>
              <w:rPr>
                <w:vertAlign w:val="subscript"/>
              </w:rPr>
              <w:t>М</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цена одного часа эксплуатации машины, определяемая в соответствии с </w:t>
            </w:r>
            <w:hyperlink w:anchor="P788">
              <w:r>
                <w:rPr>
                  <w:color w:val="0000FF"/>
                </w:rPr>
                <w:t>пунктом 87</w:t>
              </w:r>
            </w:hyperlink>
            <w:r>
              <w:t xml:space="preserve"> настоящей Методики, рассчитанная в уровне цен по состоянию на 1 января года разработки НЗ на ИИ, рублей в час;</w:t>
            </w:r>
          </w:p>
        </w:tc>
      </w:tr>
      <w:tr w:rsidR="007D7E3C">
        <w:tc>
          <w:tcPr>
            <w:tcW w:w="1304" w:type="dxa"/>
            <w:tcBorders>
              <w:top w:val="nil"/>
              <w:left w:val="nil"/>
              <w:bottom w:val="nil"/>
              <w:right w:val="nil"/>
            </w:tcBorders>
          </w:tcPr>
          <w:p w:rsidR="007D7E3C" w:rsidRDefault="007D7E3C">
            <w:pPr>
              <w:pStyle w:val="ConsPlusNormal"/>
            </w:pPr>
            <w:r>
              <w:t>Э</w:t>
            </w:r>
            <w:r>
              <w:rPr>
                <w:vertAlign w:val="subscript"/>
              </w:rPr>
              <w:t>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времени на эксплуатацию машины, часов.</w:t>
            </w:r>
          </w:p>
        </w:tc>
      </w:tr>
    </w:tbl>
    <w:p w:rsidR="007D7E3C" w:rsidRDefault="007D7E3C">
      <w:pPr>
        <w:pStyle w:val="ConsPlusNormal"/>
        <w:jc w:val="both"/>
      </w:pPr>
    </w:p>
    <w:p w:rsidR="007D7E3C" w:rsidRDefault="007D7E3C">
      <w:pPr>
        <w:pStyle w:val="ConsPlusNormal"/>
        <w:ind w:firstLine="540"/>
        <w:jc w:val="both"/>
      </w:pPr>
      <w:r>
        <w:t>167. При составлении сметы на полевые работы в соответствии с калькуляцией затрат затраты времени на эксплуатацию машины (Э</w:t>
      </w:r>
      <w:r>
        <w:rPr>
          <w:vertAlign w:val="subscript"/>
        </w:rPr>
        <w:t>Мо</w:t>
      </w:r>
      <w:r>
        <w:t>) устанавливаются равными общей продолжительности выполнения оцениваемой работы (Т</w:t>
      </w:r>
      <w:r>
        <w:rPr>
          <w:vertAlign w:val="subscript"/>
        </w:rPr>
        <w:t>Ообщ</w:t>
      </w:r>
      <w:r>
        <w:t>).</w:t>
      </w:r>
    </w:p>
    <w:p w:rsidR="007D7E3C" w:rsidRDefault="007D7E3C">
      <w:pPr>
        <w:pStyle w:val="ConsPlusNormal"/>
        <w:spacing w:before="220"/>
        <w:ind w:firstLine="540"/>
        <w:jc w:val="both"/>
      </w:pPr>
      <w:r>
        <w:t>168. При составлении сметы на полевые работы в соответствии с калькуляцией затрат затраты на оплату труда рабочих, управляющих машинами, определяются отдельно в уровне цен по состоянию на 1 января года разработки НЗ на ИИ.</w:t>
      </w:r>
    </w:p>
    <w:p w:rsidR="007D7E3C" w:rsidRDefault="007D7E3C">
      <w:pPr>
        <w:pStyle w:val="ConsPlusNormal"/>
        <w:spacing w:before="220"/>
        <w:ind w:firstLine="540"/>
        <w:jc w:val="both"/>
      </w:pPr>
      <w:r>
        <w:t>169. При составлении сметы на полевые работы в соответствии с калькуляцией затрат затраты на внутренний транспорт, применяемый при выполнении оцениваемой работы (С</w:t>
      </w:r>
      <w:r>
        <w:rPr>
          <w:vertAlign w:val="subscript"/>
        </w:rPr>
        <w:t>автоФ</w:t>
      </w:r>
      <w:r>
        <w:t>), определяются и включаются в смету на полевые работы, составляемую в соответствии с калькуляцией затрат, только в случаях, когда технологией выполнения полевых работ предусмотрено использование автотранспортного средства. В иных случаях данные затраты не определяются и в смете на полевые работы, составляемой в соответствии с калькуляцией затрат, не учитываются.</w:t>
      </w:r>
    </w:p>
    <w:p w:rsidR="007D7E3C" w:rsidRDefault="007D7E3C">
      <w:pPr>
        <w:pStyle w:val="ConsPlusNormal"/>
        <w:spacing w:before="220"/>
        <w:ind w:firstLine="540"/>
        <w:jc w:val="both"/>
      </w:pPr>
      <w:r>
        <w:t>170. При составлении сметы на полевые работы в соответствии с калькуляцией затрат затраты времени на внутренний транспорт, применяемый при выполнении оцениваемой работы (С</w:t>
      </w:r>
      <w:r>
        <w:rPr>
          <w:vertAlign w:val="subscript"/>
        </w:rPr>
        <w:t>автоФ</w:t>
      </w:r>
      <w:r>
        <w:t>), рассчитываются по формуле (44):</w:t>
      </w:r>
    </w:p>
    <w:p w:rsidR="007D7E3C" w:rsidRDefault="007D7E3C">
      <w:pPr>
        <w:pStyle w:val="ConsPlusNormal"/>
        <w:jc w:val="both"/>
      </w:pPr>
    </w:p>
    <w:p w:rsidR="007D7E3C" w:rsidRDefault="007D7E3C">
      <w:pPr>
        <w:pStyle w:val="ConsPlusNormal"/>
        <w:jc w:val="center"/>
      </w:pPr>
      <w:bookmarkStart w:id="74" w:name="P1467"/>
      <w:bookmarkEnd w:id="74"/>
      <w:r>
        <w:t>С</w:t>
      </w:r>
      <w:r>
        <w:rPr>
          <w:vertAlign w:val="subscript"/>
        </w:rPr>
        <w:t>автоФ</w:t>
      </w:r>
      <w:r>
        <w:t xml:space="preserve"> = Э</w:t>
      </w:r>
      <w:r>
        <w:rPr>
          <w:vertAlign w:val="subscript"/>
        </w:rPr>
        <w:t>автоФ</w:t>
      </w:r>
      <w:r>
        <w:t xml:space="preserve"> x Ц</w:t>
      </w:r>
      <w:r>
        <w:rPr>
          <w:vertAlign w:val="subscript"/>
        </w:rPr>
        <w:t>авто</w:t>
      </w:r>
      <w:r>
        <w:t xml:space="preserve"> (44),</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Э</w:t>
            </w:r>
            <w:r>
              <w:rPr>
                <w:vertAlign w:val="subscript"/>
              </w:rPr>
              <w:t>автоФ</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времени на внутренний транспорт, часов;</w:t>
            </w:r>
          </w:p>
        </w:tc>
      </w:tr>
      <w:tr w:rsidR="007D7E3C">
        <w:tc>
          <w:tcPr>
            <w:tcW w:w="1304" w:type="dxa"/>
            <w:tcBorders>
              <w:top w:val="nil"/>
              <w:left w:val="nil"/>
              <w:bottom w:val="nil"/>
              <w:right w:val="nil"/>
            </w:tcBorders>
          </w:tcPr>
          <w:p w:rsidR="007D7E3C" w:rsidRDefault="007D7E3C">
            <w:pPr>
              <w:pStyle w:val="ConsPlusNormal"/>
            </w:pPr>
            <w:r>
              <w:t>Ц</w:t>
            </w:r>
            <w:r>
              <w:rPr>
                <w:vertAlign w:val="subscript"/>
              </w:rPr>
              <w:t>авто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цена эксплуатации автотранспортного средства без учета затрат на оплату труда рабочего, управляющего автотранспортным средством, определяемая с применением сметных цен на эксплуатацию машин, размещенных в федеральной государственной информационной системе ценообразования в строительстве, созданной в соответствии с </w:t>
            </w:r>
            <w:hyperlink r:id="rId57">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рублей в час.</w:t>
            </w:r>
          </w:p>
        </w:tc>
      </w:tr>
    </w:tbl>
    <w:p w:rsidR="007D7E3C" w:rsidRDefault="007D7E3C">
      <w:pPr>
        <w:pStyle w:val="ConsPlusNormal"/>
        <w:jc w:val="both"/>
      </w:pPr>
    </w:p>
    <w:p w:rsidR="007D7E3C" w:rsidRDefault="007D7E3C">
      <w:pPr>
        <w:pStyle w:val="ConsPlusNormal"/>
        <w:ind w:firstLine="540"/>
        <w:jc w:val="both"/>
      </w:pPr>
      <w:r>
        <w:t>171. При составлении сметы на полевые работы в соответствии с калькуляцией затрат затраты времени на эксплуатацию автотранспортного средства (Э</w:t>
      </w:r>
      <w:r>
        <w:rPr>
          <w:vertAlign w:val="subscript"/>
        </w:rPr>
        <w:t>автоФ</w:t>
      </w:r>
      <w:r>
        <w:t>) устанавливаются равными общей продолжительности выполнения оцениваемой работы (Т</w:t>
      </w:r>
      <w:r>
        <w:rPr>
          <w:vertAlign w:val="subscript"/>
        </w:rPr>
        <w:t>Ообщ</w:t>
      </w:r>
      <w:r>
        <w:t>).</w:t>
      </w:r>
    </w:p>
    <w:p w:rsidR="007D7E3C" w:rsidRDefault="007D7E3C">
      <w:pPr>
        <w:pStyle w:val="ConsPlusNormal"/>
        <w:spacing w:before="220"/>
        <w:ind w:firstLine="540"/>
        <w:jc w:val="both"/>
      </w:pPr>
      <w:r>
        <w:t>172. При составлении сметы на полевые работы в соответствии с калькуляцией затрат затраты на оплату труда рабочих, осуществляющих управление автотранспортными средствами, учитываются отдельно в уровне цен по состоянию на 1 января года разработки НЗ на ИИ.</w:t>
      </w:r>
    </w:p>
    <w:p w:rsidR="007D7E3C" w:rsidRDefault="007D7E3C">
      <w:pPr>
        <w:pStyle w:val="ConsPlusNormal"/>
        <w:spacing w:before="220"/>
        <w:ind w:firstLine="540"/>
        <w:jc w:val="both"/>
      </w:pPr>
      <w:r>
        <w:t>173. При составлении сметы на полевые работы в соответствии с калькуляцией затрат средства на сметную прибыль оцениваемых работ (П</w:t>
      </w:r>
      <w:r>
        <w:rPr>
          <w:vertAlign w:val="subscript"/>
        </w:rPr>
        <w:t>По</w:t>
      </w:r>
      <w:r>
        <w:t>) рассчитываются по формуле (45):</w:t>
      </w:r>
    </w:p>
    <w:p w:rsidR="007D7E3C" w:rsidRDefault="007D7E3C">
      <w:pPr>
        <w:pStyle w:val="ConsPlusNormal"/>
        <w:jc w:val="both"/>
      </w:pPr>
    </w:p>
    <w:p w:rsidR="007D7E3C" w:rsidRDefault="007D7E3C">
      <w:pPr>
        <w:pStyle w:val="ConsPlusNormal"/>
        <w:jc w:val="center"/>
      </w:pPr>
      <w:bookmarkStart w:id="75" w:name="P1482"/>
      <w:bookmarkEnd w:id="75"/>
      <w:r>
        <w:t>П</w:t>
      </w:r>
      <w:r>
        <w:rPr>
          <w:vertAlign w:val="subscript"/>
        </w:rPr>
        <w:t>По</w:t>
      </w:r>
      <w:r>
        <w:t xml:space="preserve"> = (С</w:t>
      </w:r>
      <w:r>
        <w:rPr>
          <w:vertAlign w:val="subscript"/>
        </w:rPr>
        <w:t>ФОТо</w:t>
      </w:r>
      <w:r>
        <w:t xml:space="preserve"> + НР</w:t>
      </w:r>
      <w:r>
        <w:rPr>
          <w:vertAlign w:val="subscript"/>
        </w:rPr>
        <w:t>о</w:t>
      </w:r>
      <w:r>
        <w:t xml:space="preserve"> + С</w:t>
      </w:r>
      <w:r>
        <w:rPr>
          <w:vertAlign w:val="subscript"/>
        </w:rPr>
        <w:t>возО</w:t>
      </w:r>
      <w:r>
        <w:t xml:space="preserve"> + С</w:t>
      </w:r>
      <w:r>
        <w:rPr>
          <w:vertAlign w:val="subscript"/>
        </w:rPr>
        <w:t>ТСо</w:t>
      </w:r>
      <w:r>
        <w:t xml:space="preserve"> + С</w:t>
      </w:r>
      <w:r>
        <w:rPr>
          <w:vertAlign w:val="subscript"/>
        </w:rPr>
        <w:t>Мо</w:t>
      </w:r>
      <w:r>
        <w:t xml:space="preserve"> + С</w:t>
      </w:r>
      <w:r>
        <w:rPr>
          <w:vertAlign w:val="subscript"/>
        </w:rPr>
        <w:t>автоФ</w:t>
      </w:r>
      <w:r>
        <w:t xml:space="preserve"> + С</w:t>
      </w:r>
      <w:r>
        <w:rPr>
          <w:vertAlign w:val="subscript"/>
        </w:rPr>
        <w:t>мат</w:t>
      </w:r>
      <w:r>
        <w:t>) x</w:t>
      </w:r>
    </w:p>
    <w:p w:rsidR="007D7E3C" w:rsidRDefault="007D7E3C">
      <w:pPr>
        <w:pStyle w:val="ConsPlusNormal"/>
        <w:jc w:val="center"/>
      </w:pPr>
      <w:r>
        <w:t>x 0,11 (45),</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П</w:t>
            </w:r>
            <w:r>
              <w:rPr>
                <w:vertAlign w:val="subscript"/>
              </w:rPr>
              <w:t>По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средства на сметную прибыль оцениваемых работ,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накладные расходы для оцениваемой работы, определяемые по </w:t>
            </w:r>
            <w:hyperlink w:anchor="P1420">
              <w:r>
                <w:rPr>
                  <w:color w:val="0000FF"/>
                </w:rPr>
                <w:t>формуле (41) пункта 162</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возО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возмещение работникам командировочных расходов, определяемые по </w:t>
            </w:r>
            <w:hyperlink w:anchor="P587">
              <w:r>
                <w:rPr>
                  <w:color w:val="0000FF"/>
                </w:rPr>
                <w:t>формуле (14) пункта 71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ТСо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технических средств для полевых работ, применяемых при выполнении оцениваемой работы, определяемые по </w:t>
            </w:r>
            <w:hyperlink w:anchor="P1435">
              <w:r>
                <w:rPr>
                  <w:color w:val="0000FF"/>
                </w:rPr>
                <w:t>формуле (42) пункта 165</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эксплуатацию машин, применяемых при выполнении оцениваемой работы, определяемые по </w:t>
            </w:r>
            <w:hyperlink w:anchor="P1448">
              <w:r>
                <w:rPr>
                  <w:color w:val="0000FF"/>
                </w:rPr>
                <w:t>формуле (43) пункта 166</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автоФ</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времени на внутренний транспорт, применяемый при выполнении оцениваемой работы, определяемые по </w:t>
            </w:r>
            <w:hyperlink w:anchor="P1467">
              <w:r>
                <w:rPr>
                  <w:color w:val="0000FF"/>
                </w:rPr>
                <w:t>формуле (44) пункта 170</w:t>
              </w:r>
            </w:hyperlink>
            <w:r>
              <w:t xml:space="preserve"> настоящей Методики, часов;</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материальные ресурсы, используемые при выполнении работ по инженерным изысканиям, определяемые в соответствии с </w:t>
            </w:r>
            <w:hyperlink w:anchor="P823">
              <w:r>
                <w:rPr>
                  <w:color w:val="0000FF"/>
                </w:rPr>
                <w:t>пунктами 93</w:t>
              </w:r>
            </w:hyperlink>
            <w:r>
              <w:t xml:space="preserve"> - </w:t>
            </w:r>
            <w:hyperlink w:anchor="P826">
              <w:r>
                <w:rPr>
                  <w:color w:val="0000FF"/>
                </w:rPr>
                <w:t>95</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174. При составлении сметы на полевые работы в соответствии с калькуляцией затрат стоимость оцениваемых полевых работ (С</w:t>
      </w:r>
      <w:r>
        <w:rPr>
          <w:vertAlign w:val="subscript"/>
        </w:rPr>
        <w:t>п</w:t>
      </w:r>
      <w:r>
        <w:t>) рассчитываются по формуле (46):</w:t>
      </w:r>
    </w:p>
    <w:p w:rsidR="007D7E3C" w:rsidRDefault="007D7E3C">
      <w:pPr>
        <w:pStyle w:val="ConsPlusNormal"/>
        <w:jc w:val="both"/>
      </w:pPr>
    </w:p>
    <w:p w:rsidR="007D7E3C" w:rsidRDefault="007D7E3C">
      <w:pPr>
        <w:pStyle w:val="ConsPlusNormal"/>
        <w:jc w:val="center"/>
      </w:pPr>
      <w:r>
        <w:t>С</w:t>
      </w:r>
      <w:r>
        <w:rPr>
          <w:vertAlign w:val="subscript"/>
        </w:rPr>
        <w:t>п</w:t>
      </w:r>
      <w:r>
        <w:t xml:space="preserve"> = С</w:t>
      </w:r>
      <w:r>
        <w:rPr>
          <w:vertAlign w:val="subscript"/>
        </w:rPr>
        <w:t>ФОТо</w:t>
      </w:r>
      <w:r>
        <w:t xml:space="preserve"> + НР</w:t>
      </w:r>
      <w:r>
        <w:rPr>
          <w:vertAlign w:val="subscript"/>
        </w:rPr>
        <w:t>о</w:t>
      </w:r>
      <w:r>
        <w:t xml:space="preserve"> + С</w:t>
      </w:r>
      <w:r>
        <w:rPr>
          <w:vertAlign w:val="subscript"/>
        </w:rPr>
        <w:t>возО</w:t>
      </w:r>
      <w:r>
        <w:t xml:space="preserve"> + С</w:t>
      </w:r>
      <w:r>
        <w:rPr>
          <w:vertAlign w:val="subscript"/>
        </w:rPr>
        <w:t>ТСо</w:t>
      </w:r>
      <w:r>
        <w:t xml:space="preserve"> + С</w:t>
      </w:r>
      <w:r>
        <w:rPr>
          <w:vertAlign w:val="subscript"/>
        </w:rPr>
        <w:t>Мо</w:t>
      </w:r>
      <w:r>
        <w:t xml:space="preserve"> + С</w:t>
      </w:r>
      <w:r>
        <w:rPr>
          <w:vertAlign w:val="subscript"/>
        </w:rPr>
        <w:t>автоФ</w:t>
      </w:r>
      <w:r>
        <w:t xml:space="preserve"> + С</w:t>
      </w:r>
      <w:r>
        <w:rPr>
          <w:vertAlign w:val="subscript"/>
        </w:rPr>
        <w:t>мат</w:t>
      </w:r>
      <w:r>
        <w:t xml:space="preserve"> +</w:t>
      </w:r>
    </w:p>
    <w:p w:rsidR="007D7E3C" w:rsidRDefault="007D7E3C">
      <w:pPr>
        <w:pStyle w:val="ConsPlusNormal"/>
        <w:jc w:val="center"/>
      </w:pPr>
      <w:r>
        <w:t>+ П</w:t>
      </w:r>
      <w:r>
        <w:rPr>
          <w:vertAlign w:val="subscript"/>
        </w:rPr>
        <w:t>По</w:t>
      </w:r>
      <w:r>
        <w:t xml:space="preserve"> (46),</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п</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стоимость оцениваемых полевых работ в уровне цен по состоянию на 1 января года разработки НЗ на ИИ,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накладные расходы для оцениваемой работы, определяемые по </w:t>
            </w:r>
            <w:hyperlink w:anchor="P1420">
              <w:r>
                <w:rPr>
                  <w:color w:val="0000FF"/>
                </w:rPr>
                <w:t>формуле (41) пункта 162</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возО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возмещение работникам командировочных расходов, определяемые по </w:t>
            </w:r>
            <w:hyperlink w:anchor="P587">
              <w:r>
                <w:rPr>
                  <w:color w:val="0000FF"/>
                </w:rPr>
                <w:t>формуле (14) пункта 71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ТСо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технических средств для полевых работ, применяемых при выполнении оцениваемой работы, определяемые по </w:t>
            </w:r>
            <w:hyperlink w:anchor="P1435">
              <w:r>
                <w:rPr>
                  <w:color w:val="0000FF"/>
                </w:rPr>
                <w:t>формуле (42) пункта 165</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эксплуатацию машин, применяемых при выполнении оцениваемой работы, определяемые по </w:t>
            </w:r>
            <w:hyperlink w:anchor="P1448">
              <w:r>
                <w:rPr>
                  <w:color w:val="0000FF"/>
                </w:rPr>
                <w:t>формуле (43) пункта 166</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автоФ</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внутренний транспорт, определяемые по </w:t>
            </w:r>
            <w:hyperlink w:anchor="P1467">
              <w:r>
                <w:rPr>
                  <w:color w:val="0000FF"/>
                </w:rPr>
                <w:t>формуле (44) пункта 170</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мат</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материальные ресурсы, определяемые в соответствии с </w:t>
            </w:r>
            <w:hyperlink w:anchor="P823">
              <w:r>
                <w:rPr>
                  <w:color w:val="0000FF"/>
                </w:rPr>
                <w:t>пунктами 93</w:t>
              </w:r>
            </w:hyperlink>
            <w:r>
              <w:t xml:space="preserve"> - </w:t>
            </w:r>
            <w:hyperlink w:anchor="P826">
              <w:r>
                <w:rPr>
                  <w:color w:val="0000FF"/>
                </w:rPr>
                <w:t>95</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П</w:t>
            </w:r>
            <w:r>
              <w:rPr>
                <w:vertAlign w:val="subscript"/>
              </w:rPr>
              <w:t>По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средства на сметную прибыль оцениваемых работ, определяемые по </w:t>
            </w:r>
            <w:hyperlink w:anchor="P1482">
              <w:r>
                <w:rPr>
                  <w:color w:val="0000FF"/>
                </w:rPr>
                <w:t>формуле (45) пункта 173</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175. Смета на камеральные работы в соответствии с калькуляцией затрат рассчитывается в уровне цен по состоянию на 1 января года разработки НЗ на ИИ на соответствующий вид инженерных изысканий.</w:t>
      </w:r>
    </w:p>
    <w:p w:rsidR="007D7E3C" w:rsidRDefault="007D7E3C">
      <w:pPr>
        <w:pStyle w:val="ConsPlusNormal"/>
        <w:spacing w:before="220"/>
        <w:ind w:firstLine="540"/>
        <w:jc w:val="both"/>
      </w:pPr>
      <w:r>
        <w:t>176. Затраты на использование оборудования для камеральных работ и материальных ресурсов, используемых при выполнении камеральных работ для оцениваемой работы (З</w:t>
      </w:r>
      <w:r>
        <w:rPr>
          <w:vertAlign w:val="subscript"/>
        </w:rPr>
        <w:t>ОиМо</w:t>
      </w:r>
      <w:r>
        <w:t>), рассчитываются по формуле (47):</w:t>
      </w:r>
    </w:p>
    <w:p w:rsidR="007D7E3C" w:rsidRDefault="007D7E3C">
      <w:pPr>
        <w:pStyle w:val="ConsPlusNormal"/>
        <w:jc w:val="both"/>
      </w:pPr>
    </w:p>
    <w:p w:rsidR="007D7E3C" w:rsidRDefault="007D7E3C">
      <w:pPr>
        <w:pStyle w:val="ConsPlusNormal"/>
        <w:jc w:val="center"/>
      </w:pPr>
      <w:bookmarkStart w:id="76" w:name="P1550"/>
      <w:bookmarkEnd w:id="76"/>
      <w:r>
        <w:t>З</w:t>
      </w:r>
      <w:r>
        <w:rPr>
          <w:vertAlign w:val="subscript"/>
        </w:rPr>
        <w:t>ОиМо</w:t>
      </w:r>
      <w:r>
        <w:t xml:space="preserve"> = С</w:t>
      </w:r>
      <w:r>
        <w:rPr>
          <w:vertAlign w:val="subscript"/>
        </w:rPr>
        <w:t>ФОТо</w:t>
      </w:r>
      <w:r>
        <w:t xml:space="preserve"> x 0,19 (47),</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З</w:t>
            </w:r>
            <w:r>
              <w:rPr>
                <w:vertAlign w:val="subscript"/>
              </w:rPr>
              <w:t>ОиМо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затраты на использование оборудования для камеральных работ и материальных ресурсов, используемых при выполнении камеральных работ для оцениваемой работы,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177. Средства на сметную прибыль оцениваемых камеральных работ (П</w:t>
      </w:r>
      <w:r>
        <w:rPr>
          <w:vertAlign w:val="subscript"/>
        </w:rPr>
        <w:t>Ко</w:t>
      </w:r>
      <w:r>
        <w:t>) рассчитываются по формуле (48):</w:t>
      </w:r>
    </w:p>
    <w:p w:rsidR="007D7E3C" w:rsidRDefault="007D7E3C">
      <w:pPr>
        <w:pStyle w:val="ConsPlusNormal"/>
        <w:jc w:val="both"/>
      </w:pPr>
    </w:p>
    <w:p w:rsidR="007D7E3C" w:rsidRDefault="007D7E3C">
      <w:pPr>
        <w:pStyle w:val="ConsPlusNormal"/>
        <w:jc w:val="center"/>
      </w:pPr>
      <w:bookmarkStart w:id="77" w:name="P1563"/>
      <w:bookmarkEnd w:id="77"/>
      <w:r>
        <w:t>П</w:t>
      </w:r>
      <w:r>
        <w:rPr>
          <w:vertAlign w:val="subscript"/>
        </w:rPr>
        <w:t>Ко</w:t>
      </w:r>
      <w:r>
        <w:t xml:space="preserve"> = (С</w:t>
      </w:r>
      <w:r>
        <w:rPr>
          <w:vertAlign w:val="subscript"/>
        </w:rPr>
        <w:t>ФОТо</w:t>
      </w:r>
      <w:r>
        <w:t xml:space="preserve"> + НР</w:t>
      </w:r>
      <w:r>
        <w:rPr>
          <w:vertAlign w:val="subscript"/>
        </w:rPr>
        <w:t>о</w:t>
      </w:r>
      <w:r>
        <w:t xml:space="preserve"> + ПЗ</w:t>
      </w:r>
      <w:r>
        <w:rPr>
          <w:vertAlign w:val="subscript"/>
        </w:rPr>
        <w:t>о</w:t>
      </w:r>
      <w:r>
        <w:t>) x 0,11 (48),</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П</w:t>
            </w:r>
            <w:r>
              <w:rPr>
                <w:vertAlign w:val="subscript"/>
              </w:rPr>
              <w:t>Ко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средства на сметную прибыль оцениваемых камеральных работ,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накладные расходы для оцениваемой работы, определяемые по </w:t>
            </w:r>
            <w:hyperlink w:anchor="P1420">
              <w:r>
                <w:rPr>
                  <w:color w:val="0000FF"/>
                </w:rPr>
                <w:t>формуле (41) пункта 162</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ОиМо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оборудования для камеральных работ и материальных ресурсов, используемых при выполнении камеральных работ для оцениваемой работы, определяемые по </w:t>
            </w:r>
            <w:hyperlink w:anchor="P1550">
              <w:r>
                <w:rPr>
                  <w:color w:val="0000FF"/>
                </w:rPr>
                <w:t>формуле (47) пункта 176</w:t>
              </w:r>
            </w:hyperlink>
            <w:r>
              <w:t xml:space="preserve"> настоящей Методики, рублей.</w:t>
            </w:r>
          </w:p>
        </w:tc>
      </w:tr>
    </w:tbl>
    <w:p w:rsidR="007D7E3C" w:rsidRDefault="007D7E3C">
      <w:pPr>
        <w:pStyle w:val="ConsPlusNormal"/>
        <w:jc w:val="both"/>
      </w:pPr>
    </w:p>
    <w:p w:rsidR="007D7E3C" w:rsidRDefault="007D7E3C">
      <w:pPr>
        <w:pStyle w:val="ConsPlusNormal"/>
        <w:ind w:firstLine="540"/>
        <w:jc w:val="both"/>
      </w:pPr>
      <w:r>
        <w:t>178. Стоимость оцениваемых камеральных работ в уровне цен по состоянию на 1 января года разработки НЗ на ИИ (С</w:t>
      </w:r>
      <w:r>
        <w:rPr>
          <w:vertAlign w:val="subscript"/>
        </w:rPr>
        <w:t>к</w:t>
      </w:r>
      <w:r>
        <w:t>), выраженная в рублях, рассчитывается по формуле (49):</w:t>
      </w:r>
    </w:p>
    <w:p w:rsidR="007D7E3C" w:rsidRDefault="007D7E3C">
      <w:pPr>
        <w:pStyle w:val="ConsPlusNormal"/>
        <w:jc w:val="both"/>
      </w:pPr>
    </w:p>
    <w:p w:rsidR="007D7E3C" w:rsidRDefault="007D7E3C">
      <w:pPr>
        <w:pStyle w:val="ConsPlusNormal"/>
        <w:jc w:val="center"/>
      </w:pPr>
      <w:r>
        <w:t>С</w:t>
      </w:r>
      <w:r>
        <w:rPr>
          <w:vertAlign w:val="subscript"/>
        </w:rPr>
        <w:t>к</w:t>
      </w:r>
      <w:r>
        <w:t xml:space="preserve"> = С</w:t>
      </w:r>
      <w:r>
        <w:rPr>
          <w:vertAlign w:val="subscript"/>
        </w:rPr>
        <w:t>ФОТо</w:t>
      </w:r>
      <w:r>
        <w:t xml:space="preserve"> + НР</w:t>
      </w:r>
      <w:r>
        <w:rPr>
          <w:vertAlign w:val="subscript"/>
        </w:rPr>
        <w:t>о</w:t>
      </w:r>
      <w:r>
        <w:t xml:space="preserve"> + ПЗ</w:t>
      </w:r>
      <w:r>
        <w:rPr>
          <w:vertAlign w:val="subscript"/>
        </w:rPr>
        <w:t>о</w:t>
      </w:r>
      <w:r>
        <w:t xml:space="preserve"> + П</w:t>
      </w:r>
      <w:r>
        <w:rPr>
          <w:vertAlign w:val="subscript"/>
        </w:rPr>
        <w:t>Ко</w:t>
      </w:r>
      <w:r>
        <w:t xml:space="preserve"> (49),</w:t>
      </w:r>
    </w:p>
    <w:p w:rsidR="007D7E3C" w:rsidRDefault="007D7E3C">
      <w:pPr>
        <w:pStyle w:val="ConsPlusNormal"/>
        <w:jc w:val="both"/>
      </w:pPr>
    </w:p>
    <w:p w:rsidR="007D7E3C" w:rsidRDefault="007D7E3C">
      <w:pPr>
        <w:pStyle w:val="ConsPlusNormal"/>
        <w:ind w:firstLine="540"/>
        <w:jc w:val="both"/>
      </w:pPr>
      <w:r>
        <w:t>где:</w:t>
      </w:r>
    </w:p>
    <w:p w:rsidR="007D7E3C" w:rsidRDefault="007D7E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0"/>
        <w:gridCol w:w="7427"/>
      </w:tblGrid>
      <w:tr w:rsidR="007D7E3C">
        <w:tc>
          <w:tcPr>
            <w:tcW w:w="1304" w:type="dxa"/>
            <w:tcBorders>
              <w:top w:val="nil"/>
              <w:left w:val="nil"/>
              <w:bottom w:val="nil"/>
              <w:right w:val="nil"/>
            </w:tcBorders>
          </w:tcPr>
          <w:p w:rsidR="007D7E3C" w:rsidRDefault="007D7E3C">
            <w:pPr>
              <w:pStyle w:val="ConsPlusNormal"/>
            </w:pPr>
            <w:r>
              <w:t>С</w:t>
            </w:r>
            <w:r>
              <w:rPr>
                <w:vertAlign w:val="subscript"/>
              </w:rPr>
              <w:t>к</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стоимость оцениваемых камеральных работ в уровне цен по состоянию на 1 января года разработки НЗ на ИИ, рублей;</w:t>
            </w:r>
          </w:p>
        </w:tc>
      </w:tr>
      <w:tr w:rsidR="007D7E3C">
        <w:tc>
          <w:tcPr>
            <w:tcW w:w="1304" w:type="dxa"/>
            <w:tcBorders>
              <w:top w:val="nil"/>
              <w:left w:val="nil"/>
              <w:bottom w:val="nil"/>
              <w:right w:val="nil"/>
            </w:tcBorders>
          </w:tcPr>
          <w:p w:rsidR="007D7E3C" w:rsidRDefault="007D7E3C">
            <w:pPr>
              <w:pStyle w:val="ConsPlusNormal"/>
            </w:pPr>
            <w:r>
              <w:t>С</w:t>
            </w:r>
            <w:r>
              <w:rPr>
                <w:vertAlign w:val="subscript"/>
              </w:rPr>
              <w:t>ФОТо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оплату труда работников, занятых в оцениваемой работе, определяемые по </w:t>
            </w:r>
            <w:hyperlink w:anchor="P1398">
              <w:r>
                <w:rPr>
                  <w:color w:val="0000FF"/>
                </w:rPr>
                <w:t>формуле (40) пункта 161</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НР</w:t>
            </w:r>
            <w:r>
              <w:rPr>
                <w:vertAlign w:val="subscript"/>
              </w:rPr>
              <w:t>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накладные расходы для оцениваемой работы, определяемые по </w:t>
            </w:r>
            <w:hyperlink w:anchor="P1420">
              <w:r>
                <w:rPr>
                  <w:color w:val="0000FF"/>
                </w:rPr>
                <w:t>формуле (41) пункта 162</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З</w:t>
            </w:r>
            <w:r>
              <w:rPr>
                <w:vertAlign w:val="subscript"/>
              </w:rPr>
              <w:t>ОиМо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затраты на использование оборудования для камеральных работ и материальных ресурсов, используемых при выполнении камеральных работ, определяемые по </w:t>
            </w:r>
            <w:hyperlink w:anchor="P1550">
              <w:r>
                <w:rPr>
                  <w:color w:val="0000FF"/>
                </w:rPr>
                <w:t>формуле (47) пункта 176</w:t>
              </w:r>
            </w:hyperlink>
            <w:r>
              <w:t xml:space="preserve"> настоящей Методики, рублей;</w:t>
            </w:r>
          </w:p>
        </w:tc>
      </w:tr>
      <w:tr w:rsidR="007D7E3C">
        <w:tc>
          <w:tcPr>
            <w:tcW w:w="1304" w:type="dxa"/>
            <w:tcBorders>
              <w:top w:val="nil"/>
              <w:left w:val="nil"/>
              <w:bottom w:val="nil"/>
              <w:right w:val="nil"/>
            </w:tcBorders>
          </w:tcPr>
          <w:p w:rsidR="007D7E3C" w:rsidRDefault="007D7E3C">
            <w:pPr>
              <w:pStyle w:val="ConsPlusNormal"/>
            </w:pPr>
            <w:r>
              <w:t>П</w:t>
            </w:r>
            <w:r>
              <w:rPr>
                <w:vertAlign w:val="subscript"/>
              </w:rPr>
              <w:t>Ко</w:t>
            </w:r>
          </w:p>
        </w:tc>
        <w:tc>
          <w:tcPr>
            <w:tcW w:w="340" w:type="dxa"/>
            <w:tcBorders>
              <w:top w:val="nil"/>
              <w:left w:val="nil"/>
              <w:bottom w:val="nil"/>
              <w:right w:val="nil"/>
            </w:tcBorders>
          </w:tcPr>
          <w:p w:rsidR="007D7E3C" w:rsidRDefault="007D7E3C">
            <w:pPr>
              <w:pStyle w:val="ConsPlusNormal"/>
              <w:jc w:val="center"/>
            </w:pPr>
            <w:r>
              <w:t>-</w:t>
            </w:r>
          </w:p>
        </w:tc>
        <w:tc>
          <w:tcPr>
            <w:tcW w:w="7427" w:type="dxa"/>
            <w:tcBorders>
              <w:top w:val="nil"/>
              <w:left w:val="nil"/>
              <w:bottom w:val="nil"/>
              <w:right w:val="nil"/>
            </w:tcBorders>
          </w:tcPr>
          <w:p w:rsidR="007D7E3C" w:rsidRDefault="007D7E3C">
            <w:pPr>
              <w:pStyle w:val="ConsPlusNormal"/>
              <w:jc w:val="both"/>
            </w:pPr>
            <w:r>
              <w:t xml:space="preserve">средства на сметную прибыль оцениваемых камеральных работ, определяемые по </w:t>
            </w:r>
            <w:hyperlink w:anchor="P1563">
              <w:r>
                <w:rPr>
                  <w:color w:val="0000FF"/>
                </w:rPr>
                <w:t>формуле (48) пункта 177</w:t>
              </w:r>
            </w:hyperlink>
            <w:r>
              <w:t xml:space="preserve"> настоящей Методики, рублей.</w:t>
            </w: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nformat"/>
        <w:jc w:val="both"/>
      </w:pPr>
      <w:bookmarkStart w:id="78" w:name="P1617"/>
      <w:bookmarkEnd w:id="78"/>
      <w:r>
        <w:t xml:space="preserve">                                  СМЕТА N</w:t>
      </w:r>
    </w:p>
    <w:p w:rsidR="007D7E3C" w:rsidRDefault="007D7E3C">
      <w:pPr>
        <w:pStyle w:val="ConsPlusNonformat"/>
        <w:jc w:val="both"/>
      </w:pPr>
      <w:r>
        <w:t xml:space="preserve">                    на работы по инженерным изысканиям</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вида инженерных изысканий)</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объекта капитального строительства)</w:t>
      </w:r>
    </w:p>
    <w:p w:rsidR="007D7E3C" w:rsidRDefault="007D7E3C">
      <w:pPr>
        <w:pStyle w:val="ConsPlusNonformat"/>
        <w:jc w:val="both"/>
      </w:pPr>
    </w:p>
    <w:p w:rsidR="007D7E3C" w:rsidRDefault="007D7E3C">
      <w:pPr>
        <w:pStyle w:val="ConsPlusNonformat"/>
        <w:jc w:val="both"/>
      </w:pPr>
      <w:r>
        <w:t>Составлен в уровне цен на _______________ 20__ г.</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835"/>
        <w:gridCol w:w="1701"/>
        <w:gridCol w:w="1454"/>
        <w:gridCol w:w="1928"/>
      </w:tblGrid>
      <w:tr w:rsidR="007D7E3C">
        <w:tc>
          <w:tcPr>
            <w:tcW w:w="1134" w:type="dxa"/>
          </w:tcPr>
          <w:p w:rsidR="007D7E3C" w:rsidRDefault="007D7E3C">
            <w:pPr>
              <w:pStyle w:val="ConsPlusNormal"/>
              <w:jc w:val="center"/>
            </w:pPr>
            <w:r>
              <w:t>N</w:t>
            </w:r>
          </w:p>
        </w:tc>
        <w:tc>
          <w:tcPr>
            <w:tcW w:w="2835" w:type="dxa"/>
          </w:tcPr>
          <w:p w:rsidR="007D7E3C" w:rsidRDefault="007D7E3C">
            <w:pPr>
              <w:pStyle w:val="ConsPlusNormal"/>
              <w:jc w:val="center"/>
            </w:pPr>
            <w:r>
              <w:t>Наименование работ или затрат</w:t>
            </w:r>
          </w:p>
        </w:tc>
        <w:tc>
          <w:tcPr>
            <w:tcW w:w="1701" w:type="dxa"/>
          </w:tcPr>
          <w:p w:rsidR="007D7E3C" w:rsidRDefault="007D7E3C">
            <w:pPr>
              <w:pStyle w:val="ConsPlusNormal"/>
              <w:jc w:val="center"/>
            </w:pPr>
            <w:r>
              <w:t>Обоснование</w:t>
            </w:r>
          </w:p>
        </w:tc>
        <w:tc>
          <w:tcPr>
            <w:tcW w:w="1454" w:type="dxa"/>
          </w:tcPr>
          <w:p w:rsidR="007D7E3C" w:rsidRDefault="007D7E3C">
            <w:pPr>
              <w:pStyle w:val="ConsPlusNormal"/>
              <w:jc w:val="center"/>
            </w:pPr>
            <w:r>
              <w:t>Расчет стоимости</w:t>
            </w:r>
          </w:p>
        </w:tc>
        <w:tc>
          <w:tcPr>
            <w:tcW w:w="1928" w:type="dxa"/>
          </w:tcPr>
          <w:p w:rsidR="007D7E3C" w:rsidRDefault="007D7E3C">
            <w:pPr>
              <w:pStyle w:val="ConsPlusNormal"/>
              <w:jc w:val="center"/>
            </w:pPr>
            <w:r>
              <w:t>Сметная стоимость в уровне цен, сложившемся на день составления сметной документации, рублей</w:t>
            </w:r>
          </w:p>
        </w:tc>
      </w:tr>
      <w:tr w:rsidR="007D7E3C">
        <w:tc>
          <w:tcPr>
            <w:tcW w:w="1134" w:type="dxa"/>
          </w:tcPr>
          <w:p w:rsidR="007D7E3C" w:rsidRDefault="007D7E3C">
            <w:pPr>
              <w:pStyle w:val="ConsPlusNormal"/>
              <w:jc w:val="center"/>
            </w:pPr>
            <w:r>
              <w:t>1</w:t>
            </w:r>
          </w:p>
        </w:tc>
        <w:tc>
          <w:tcPr>
            <w:tcW w:w="2835" w:type="dxa"/>
          </w:tcPr>
          <w:p w:rsidR="007D7E3C" w:rsidRDefault="007D7E3C">
            <w:pPr>
              <w:pStyle w:val="ConsPlusNormal"/>
              <w:jc w:val="center"/>
            </w:pPr>
            <w:r>
              <w:t>2</w:t>
            </w:r>
          </w:p>
        </w:tc>
        <w:tc>
          <w:tcPr>
            <w:tcW w:w="1701" w:type="dxa"/>
          </w:tcPr>
          <w:p w:rsidR="007D7E3C" w:rsidRDefault="007D7E3C">
            <w:pPr>
              <w:pStyle w:val="ConsPlusNormal"/>
              <w:jc w:val="center"/>
            </w:pPr>
            <w:r>
              <w:t>3</w:t>
            </w:r>
          </w:p>
        </w:tc>
        <w:tc>
          <w:tcPr>
            <w:tcW w:w="1454" w:type="dxa"/>
          </w:tcPr>
          <w:p w:rsidR="007D7E3C" w:rsidRDefault="007D7E3C">
            <w:pPr>
              <w:pStyle w:val="ConsPlusNormal"/>
              <w:jc w:val="center"/>
            </w:pPr>
            <w:r>
              <w:t>4</w:t>
            </w:r>
          </w:p>
        </w:tc>
        <w:tc>
          <w:tcPr>
            <w:tcW w:w="1928" w:type="dxa"/>
          </w:tcPr>
          <w:p w:rsidR="007D7E3C" w:rsidRDefault="007D7E3C">
            <w:pPr>
              <w:pStyle w:val="ConsPlusNormal"/>
              <w:jc w:val="center"/>
            </w:pPr>
            <w:r>
              <w:t>5</w:t>
            </w: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outlineLvl w:val="2"/>
            </w:pPr>
            <w:r>
              <w:t>I. Полевые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Полевые работы, определяемые с применением нормативных затрат на работы по инженерным изысканиям, сведения о которых включены в федеральный реестр сметных нормативов (далее - НЗ на ИИ)</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Полевые работы, определяемые в соответствии с калькуляцией затрат</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затраты на полевые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pPr>
            <w:r>
              <w:t>Итого по разделу I</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outlineLvl w:val="2"/>
            </w:pPr>
            <w:r>
              <w:t>II. Лабораторные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Лабораторные работы, определяемые с применением НЗ на ИИ</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Лабораторные работы, определяемые по наиболее экономичному варианту</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затраты на лабораторные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pPr>
            <w:r>
              <w:t>Итого по разделу II</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outlineLvl w:val="2"/>
            </w:pPr>
            <w:r>
              <w:t>III. Камеральные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Камеральные работы, определяемые с применением НЗ на ИИ</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Камеральные работы, определяемые в соответствии с калькуляцией затрат</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затраты на камеральные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pPr>
            <w:r>
              <w:t>Итого по разделу III</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outlineLvl w:val="2"/>
            </w:pPr>
            <w:r>
              <w:t>IV. Дополнительные и специальные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и специальные работы, определяемые с применением НЗ на ИИ</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и специальные работы, определяемые в соответствии с калькуляцией затрат</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и специальные работы, определяемые по наиболее экономичному варианту</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Номера пунктов</w:t>
            </w:r>
          </w:p>
        </w:tc>
        <w:tc>
          <w:tcPr>
            <w:tcW w:w="2835" w:type="dxa"/>
            <w:vAlign w:val="center"/>
          </w:tcPr>
          <w:p w:rsidR="007D7E3C" w:rsidRDefault="007D7E3C">
            <w:pPr>
              <w:pStyle w:val="ConsPlusNormal"/>
            </w:pPr>
            <w:r>
              <w:t>Дополнительные затраты на дополнительные и специальные работы</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pPr>
            <w:r>
              <w:t>Итого по разделу IV</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r w:rsidR="007D7E3C">
        <w:tc>
          <w:tcPr>
            <w:tcW w:w="1134" w:type="dxa"/>
            <w:vAlign w:val="center"/>
          </w:tcPr>
          <w:p w:rsidR="007D7E3C" w:rsidRDefault="007D7E3C">
            <w:pPr>
              <w:pStyle w:val="ConsPlusNormal"/>
              <w:jc w:val="center"/>
            </w:pPr>
            <w:r>
              <w:t>-</w:t>
            </w:r>
          </w:p>
        </w:tc>
        <w:tc>
          <w:tcPr>
            <w:tcW w:w="2835" w:type="dxa"/>
            <w:vAlign w:val="center"/>
          </w:tcPr>
          <w:p w:rsidR="007D7E3C" w:rsidRDefault="007D7E3C">
            <w:pPr>
              <w:pStyle w:val="ConsPlusNormal"/>
            </w:pPr>
            <w:r>
              <w:t>Всего по смете в уровне цен, сложившемся на день составления сметной документации:</w:t>
            </w:r>
          </w:p>
        </w:tc>
        <w:tc>
          <w:tcPr>
            <w:tcW w:w="1701" w:type="dxa"/>
            <w:vAlign w:val="center"/>
          </w:tcPr>
          <w:p w:rsidR="007D7E3C" w:rsidRDefault="007D7E3C">
            <w:pPr>
              <w:pStyle w:val="ConsPlusNormal"/>
            </w:pPr>
          </w:p>
        </w:tc>
        <w:tc>
          <w:tcPr>
            <w:tcW w:w="1454" w:type="dxa"/>
            <w:vAlign w:val="center"/>
          </w:tcPr>
          <w:p w:rsidR="007D7E3C" w:rsidRDefault="007D7E3C">
            <w:pPr>
              <w:pStyle w:val="ConsPlusNormal"/>
            </w:pPr>
          </w:p>
        </w:tc>
        <w:tc>
          <w:tcPr>
            <w:tcW w:w="1928" w:type="dxa"/>
            <w:vAlign w:val="center"/>
          </w:tcPr>
          <w:p w:rsidR="007D7E3C" w:rsidRDefault="007D7E3C">
            <w:pPr>
              <w:pStyle w:val="ConsPlusNormal"/>
            </w:pPr>
          </w:p>
        </w:tc>
      </w:tr>
    </w:tbl>
    <w:p w:rsidR="007D7E3C" w:rsidRDefault="007D7E3C">
      <w:pPr>
        <w:pStyle w:val="ConsPlusNormal"/>
        <w:jc w:val="both"/>
      </w:pPr>
    </w:p>
    <w:p w:rsidR="007D7E3C" w:rsidRDefault="007D7E3C">
      <w:pPr>
        <w:pStyle w:val="ConsPlusNonformat"/>
        <w:jc w:val="both"/>
      </w:pPr>
      <w:r>
        <w:t>Составил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nformat"/>
        <w:jc w:val="both"/>
      </w:pPr>
      <w:r>
        <w:t>Проверил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2</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79" w:name="P1769"/>
      <w:bookmarkEnd w:id="79"/>
      <w:r>
        <w:t>Таблица</w:t>
      </w:r>
    </w:p>
    <w:p w:rsidR="007D7E3C" w:rsidRDefault="007D7E3C">
      <w:pPr>
        <w:pStyle w:val="ConsPlusNormal"/>
        <w:jc w:val="center"/>
      </w:pPr>
      <w:r>
        <w:t>показателей затрат на полевые, лабораторные</w:t>
      </w:r>
    </w:p>
    <w:p w:rsidR="007D7E3C" w:rsidRDefault="007D7E3C">
      <w:pPr>
        <w:pStyle w:val="ConsPlusNormal"/>
        <w:jc w:val="center"/>
      </w:pPr>
      <w:r>
        <w:t>и камеральные работы</w:t>
      </w:r>
    </w:p>
    <w:p w:rsidR="007D7E3C" w:rsidRDefault="007D7E3C">
      <w:pPr>
        <w:pStyle w:val="ConsPlusNormal"/>
        <w:jc w:val="both"/>
      </w:pPr>
    </w:p>
    <w:p w:rsidR="007D7E3C" w:rsidRDefault="007D7E3C">
      <w:pPr>
        <w:pStyle w:val="ConsPlusNormal"/>
        <w:jc w:val="right"/>
      </w:pPr>
      <w:r>
        <w:t>Номер таблицы</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1"/>
        <w:gridCol w:w="1701"/>
      </w:tblGrid>
      <w:tr w:rsidR="007D7E3C">
        <w:tc>
          <w:tcPr>
            <w:tcW w:w="567" w:type="dxa"/>
          </w:tcPr>
          <w:p w:rsidR="007D7E3C" w:rsidRDefault="007D7E3C">
            <w:pPr>
              <w:pStyle w:val="ConsPlusNormal"/>
              <w:jc w:val="center"/>
            </w:pPr>
            <w:r>
              <w:t>N п/п</w:t>
            </w:r>
          </w:p>
        </w:tc>
        <w:tc>
          <w:tcPr>
            <w:tcW w:w="2268" w:type="dxa"/>
          </w:tcPr>
          <w:p w:rsidR="007D7E3C" w:rsidRDefault="007D7E3C">
            <w:pPr>
              <w:pStyle w:val="ConsPlusNormal"/>
              <w:jc w:val="center"/>
            </w:pPr>
            <w:r>
              <w:t>Наименование работ</w:t>
            </w:r>
          </w:p>
        </w:tc>
        <w:tc>
          <w:tcPr>
            <w:tcW w:w="2835" w:type="dxa"/>
          </w:tcPr>
          <w:p w:rsidR="007D7E3C" w:rsidRDefault="007D7E3C">
            <w:pPr>
              <w:pStyle w:val="ConsPlusNormal"/>
              <w:jc w:val="center"/>
            </w:pPr>
            <w:r>
              <w:t>Категория условий применения показателей затрат (при наличии)</w:t>
            </w:r>
          </w:p>
        </w:tc>
        <w:tc>
          <w:tcPr>
            <w:tcW w:w="1701" w:type="dxa"/>
          </w:tcPr>
          <w:p w:rsidR="007D7E3C" w:rsidRDefault="007D7E3C">
            <w:pPr>
              <w:pStyle w:val="ConsPlusNormal"/>
              <w:jc w:val="center"/>
            </w:pPr>
            <w:r>
              <w:t>Единица измерения показателей затрат</w:t>
            </w:r>
          </w:p>
        </w:tc>
        <w:tc>
          <w:tcPr>
            <w:tcW w:w="1701" w:type="dxa"/>
          </w:tcPr>
          <w:p w:rsidR="007D7E3C" w:rsidRDefault="007D7E3C">
            <w:pPr>
              <w:pStyle w:val="ConsPlusNormal"/>
              <w:jc w:val="center"/>
            </w:pPr>
            <w:r>
              <w:t>Показатели затрат, рублей</w:t>
            </w:r>
          </w:p>
        </w:tc>
      </w:tr>
      <w:tr w:rsidR="007D7E3C">
        <w:tc>
          <w:tcPr>
            <w:tcW w:w="567" w:type="dxa"/>
          </w:tcPr>
          <w:p w:rsidR="007D7E3C" w:rsidRDefault="007D7E3C">
            <w:pPr>
              <w:pStyle w:val="ConsPlusNormal"/>
              <w:jc w:val="center"/>
            </w:pPr>
            <w:r>
              <w:t>1</w:t>
            </w:r>
          </w:p>
        </w:tc>
        <w:tc>
          <w:tcPr>
            <w:tcW w:w="2268" w:type="dxa"/>
          </w:tcPr>
          <w:p w:rsidR="007D7E3C" w:rsidRDefault="007D7E3C">
            <w:pPr>
              <w:pStyle w:val="ConsPlusNormal"/>
              <w:jc w:val="center"/>
            </w:pPr>
            <w:r>
              <w:t>2</w:t>
            </w:r>
          </w:p>
        </w:tc>
        <w:tc>
          <w:tcPr>
            <w:tcW w:w="2835" w:type="dxa"/>
          </w:tcPr>
          <w:p w:rsidR="007D7E3C" w:rsidRDefault="007D7E3C">
            <w:pPr>
              <w:pStyle w:val="ConsPlusNormal"/>
              <w:jc w:val="center"/>
            </w:pPr>
            <w:r>
              <w:t>3</w:t>
            </w:r>
          </w:p>
        </w:tc>
        <w:tc>
          <w:tcPr>
            <w:tcW w:w="1701" w:type="dxa"/>
          </w:tcPr>
          <w:p w:rsidR="007D7E3C" w:rsidRDefault="007D7E3C">
            <w:pPr>
              <w:pStyle w:val="ConsPlusNormal"/>
              <w:jc w:val="center"/>
            </w:pPr>
            <w:r>
              <w:t>4</w:t>
            </w:r>
          </w:p>
        </w:tc>
        <w:tc>
          <w:tcPr>
            <w:tcW w:w="1701" w:type="dxa"/>
          </w:tcPr>
          <w:p w:rsidR="007D7E3C" w:rsidRDefault="007D7E3C">
            <w:pPr>
              <w:pStyle w:val="ConsPlusNormal"/>
              <w:jc w:val="center"/>
            </w:pPr>
            <w:r>
              <w:t>5</w:t>
            </w:r>
          </w:p>
        </w:tc>
      </w:tr>
      <w:tr w:rsidR="007D7E3C">
        <w:tc>
          <w:tcPr>
            <w:tcW w:w="567" w:type="dxa"/>
          </w:tcPr>
          <w:p w:rsidR="007D7E3C" w:rsidRDefault="007D7E3C">
            <w:pPr>
              <w:pStyle w:val="ConsPlusNormal"/>
            </w:pPr>
          </w:p>
        </w:tc>
        <w:tc>
          <w:tcPr>
            <w:tcW w:w="2268" w:type="dxa"/>
          </w:tcPr>
          <w:p w:rsidR="007D7E3C" w:rsidRDefault="007D7E3C">
            <w:pPr>
              <w:pStyle w:val="ConsPlusNormal"/>
            </w:pPr>
          </w:p>
        </w:tc>
        <w:tc>
          <w:tcPr>
            <w:tcW w:w="2835" w:type="dxa"/>
          </w:tcPr>
          <w:p w:rsidR="007D7E3C" w:rsidRDefault="007D7E3C">
            <w:pPr>
              <w:pStyle w:val="ConsPlusNormal"/>
            </w:pPr>
          </w:p>
        </w:tc>
        <w:tc>
          <w:tcPr>
            <w:tcW w:w="1701" w:type="dxa"/>
          </w:tcPr>
          <w:p w:rsidR="007D7E3C" w:rsidRDefault="007D7E3C">
            <w:pPr>
              <w:pStyle w:val="ConsPlusNormal"/>
            </w:pPr>
          </w:p>
        </w:tc>
        <w:tc>
          <w:tcPr>
            <w:tcW w:w="1701"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bookmarkStart w:id="80" w:name="P1795"/>
      <w:bookmarkEnd w:id="80"/>
      <w:r>
        <w:t>Приложение N 3</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Рекомендуемые образцы</w:t>
      </w:r>
    </w:p>
    <w:p w:rsidR="007D7E3C" w:rsidRDefault="007D7E3C">
      <w:pPr>
        <w:pStyle w:val="ConsPlusNormal"/>
        <w:jc w:val="both"/>
      </w:pPr>
    </w:p>
    <w:p w:rsidR="007D7E3C" w:rsidRDefault="007D7E3C">
      <w:pPr>
        <w:pStyle w:val="ConsPlusNormal"/>
        <w:jc w:val="center"/>
        <w:outlineLvl w:val="2"/>
      </w:pPr>
      <w:r>
        <w:t>Расчет показателя затрат на полевые работы</w:t>
      </w:r>
    </w:p>
    <w:p w:rsidR="007D7E3C" w:rsidRDefault="007D7E3C">
      <w:pPr>
        <w:pStyle w:val="ConsPlusNormal"/>
        <w:jc w:val="center"/>
      </w:pPr>
      <w:r>
        <w:t>______________________________________________________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p w:rsidR="007D7E3C" w:rsidRDefault="007D7E3C">
      <w:pPr>
        <w:pStyle w:val="ConsPlusNormal"/>
        <w:jc w:val="both"/>
      </w:pPr>
      <w:r>
        <w:t>Единица измерения объема работ:</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7D7E3C">
        <w:tc>
          <w:tcPr>
            <w:tcW w:w="567" w:type="dxa"/>
          </w:tcPr>
          <w:p w:rsidR="007D7E3C" w:rsidRDefault="007D7E3C">
            <w:pPr>
              <w:pStyle w:val="ConsPlusNormal"/>
              <w:jc w:val="center"/>
            </w:pPr>
            <w:r>
              <w:t>N</w:t>
            </w:r>
          </w:p>
        </w:tc>
        <w:tc>
          <w:tcPr>
            <w:tcW w:w="6236" w:type="dxa"/>
          </w:tcPr>
          <w:p w:rsidR="007D7E3C" w:rsidRDefault="007D7E3C">
            <w:pPr>
              <w:pStyle w:val="ConsPlusNormal"/>
              <w:jc w:val="center"/>
            </w:pPr>
            <w:r>
              <w:t>Наименование средств, затрат и расходов</w:t>
            </w:r>
          </w:p>
        </w:tc>
        <w:tc>
          <w:tcPr>
            <w:tcW w:w="2268" w:type="dxa"/>
          </w:tcPr>
          <w:p w:rsidR="007D7E3C" w:rsidRDefault="007D7E3C">
            <w:pPr>
              <w:pStyle w:val="ConsPlusNormal"/>
              <w:jc w:val="center"/>
            </w:pPr>
            <w:r>
              <w:t>Средства, затраты и расходы, рублей</w:t>
            </w:r>
          </w:p>
        </w:tc>
      </w:tr>
      <w:tr w:rsidR="007D7E3C">
        <w:tc>
          <w:tcPr>
            <w:tcW w:w="567" w:type="dxa"/>
            <w:vAlign w:val="center"/>
          </w:tcPr>
          <w:p w:rsidR="007D7E3C" w:rsidRDefault="007D7E3C">
            <w:pPr>
              <w:pStyle w:val="ConsPlusNormal"/>
            </w:pPr>
          </w:p>
        </w:tc>
        <w:tc>
          <w:tcPr>
            <w:tcW w:w="6236" w:type="dxa"/>
            <w:vAlign w:val="center"/>
          </w:tcPr>
          <w:p w:rsidR="007D7E3C" w:rsidRDefault="007D7E3C">
            <w:pPr>
              <w:pStyle w:val="ConsPlusNormal"/>
              <w:outlineLvl w:val="3"/>
            </w:pPr>
            <w:r>
              <w:t>Показатель затрат</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1</w:t>
            </w:r>
          </w:p>
        </w:tc>
        <w:tc>
          <w:tcPr>
            <w:tcW w:w="6236" w:type="dxa"/>
            <w:vAlign w:val="center"/>
          </w:tcPr>
          <w:p w:rsidR="007D7E3C" w:rsidRDefault="007D7E3C">
            <w:pPr>
              <w:pStyle w:val="ConsPlusNormal"/>
            </w:pPr>
            <w:r>
              <w:t>Затраты на оплату труда работников</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2</w:t>
            </w:r>
          </w:p>
        </w:tc>
        <w:tc>
          <w:tcPr>
            <w:tcW w:w="6236" w:type="dxa"/>
            <w:vAlign w:val="center"/>
          </w:tcPr>
          <w:p w:rsidR="007D7E3C" w:rsidRDefault="007D7E3C">
            <w:pPr>
              <w:pStyle w:val="ConsPlusNormal"/>
            </w:pPr>
            <w:r>
              <w:t>Накладные расходы</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3</w:t>
            </w:r>
          </w:p>
        </w:tc>
        <w:tc>
          <w:tcPr>
            <w:tcW w:w="6236" w:type="dxa"/>
            <w:vAlign w:val="center"/>
          </w:tcPr>
          <w:p w:rsidR="007D7E3C" w:rsidRDefault="007D7E3C">
            <w:pPr>
              <w:pStyle w:val="ConsPlusNormal"/>
            </w:pPr>
            <w:r>
              <w:t xml:space="preserve">Затраты на возмещение работникам, выполняющим работу вне места постоянной работы, расходов, предусмотренных </w:t>
            </w:r>
            <w:hyperlink r:id="rId58">
              <w:r>
                <w:rPr>
                  <w:color w:val="0000FF"/>
                </w:rPr>
                <w:t>статьей 168.1</w:t>
              </w:r>
            </w:hyperlink>
            <w:r>
              <w:t xml:space="preserve"> Трудового кодекса Российской Федерации, за исключением расходов по проезду</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4</w:t>
            </w:r>
          </w:p>
        </w:tc>
        <w:tc>
          <w:tcPr>
            <w:tcW w:w="6236" w:type="dxa"/>
            <w:vAlign w:val="center"/>
          </w:tcPr>
          <w:p w:rsidR="007D7E3C" w:rsidRDefault="007D7E3C">
            <w:pPr>
              <w:pStyle w:val="ConsPlusNormal"/>
            </w:pPr>
            <w:r>
              <w:t>Затраты на использование средств измерений, комплексов технических и программных средств, приборов, не являющихся средствами измерений, оборудования, устройств и специальных установок, технических средств, имеющих измерительные функции</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5</w:t>
            </w:r>
          </w:p>
        </w:tc>
        <w:tc>
          <w:tcPr>
            <w:tcW w:w="6236" w:type="dxa"/>
            <w:vAlign w:val="center"/>
          </w:tcPr>
          <w:p w:rsidR="007D7E3C" w:rsidRDefault="007D7E3C">
            <w:pPr>
              <w:pStyle w:val="ConsPlusNormal"/>
            </w:pPr>
            <w:r>
              <w:t>Затраты на эксплуатацию машин</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6</w:t>
            </w:r>
          </w:p>
        </w:tc>
        <w:tc>
          <w:tcPr>
            <w:tcW w:w="6236" w:type="dxa"/>
            <w:vAlign w:val="center"/>
          </w:tcPr>
          <w:p w:rsidR="007D7E3C" w:rsidRDefault="007D7E3C">
            <w:pPr>
              <w:pStyle w:val="ConsPlusNormal"/>
            </w:pPr>
            <w:r>
              <w:t>Затраты на материалы, изделия, конструкции</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7</w:t>
            </w:r>
          </w:p>
        </w:tc>
        <w:tc>
          <w:tcPr>
            <w:tcW w:w="6236" w:type="dxa"/>
            <w:vAlign w:val="center"/>
          </w:tcPr>
          <w:p w:rsidR="007D7E3C" w:rsidRDefault="007D7E3C">
            <w:pPr>
              <w:pStyle w:val="ConsPlusNormal"/>
            </w:pPr>
            <w:r>
              <w:t>Затраты на использование транспортных средств автомобильного транспорта при выполнении полевых работ, учитывающие расходы на переезды работников и перевозку технических средств для полевых работ, используемых при производстве полевых работ непосредственно на площади (территории), в пределах которой осуществляется производство полевых работ</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8</w:t>
            </w:r>
          </w:p>
        </w:tc>
        <w:tc>
          <w:tcPr>
            <w:tcW w:w="6236" w:type="dxa"/>
            <w:vAlign w:val="center"/>
          </w:tcPr>
          <w:p w:rsidR="007D7E3C" w:rsidRDefault="007D7E3C">
            <w:pPr>
              <w:pStyle w:val="ConsPlusNormal"/>
            </w:pPr>
            <w:r>
              <w:t>Сметная прибыль</w:t>
            </w:r>
          </w:p>
        </w:tc>
        <w:tc>
          <w:tcPr>
            <w:tcW w:w="2268"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r>
        <w:t>Расчет затрат на оплату труда работников</w:t>
      </w:r>
    </w:p>
    <w:p w:rsidR="007D7E3C" w:rsidRDefault="007D7E3C">
      <w:pPr>
        <w:pStyle w:val="ConsPlusNormal"/>
        <w:jc w:val="center"/>
      </w:pPr>
      <w:r>
        <w:t>______________________________________________________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p w:rsidR="007D7E3C" w:rsidRDefault="007D7E3C">
      <w:pPr>
        <w:pStyle w:val="ConsPlusNormal"/>
        <w:jc w:val="right"/>
        <w:outlineLvl w:val="3"/>
      </w:pPr>
      <w:r>
        <w:t>Таблица 1</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8"/>
        <w:gridCol w:w="1757"/>
        <w:gridCol w:w="1838"/>
        <w:gridCol w:w="1701"/>
        <w:gridCol w:w="1304"/>
      </w:tblGrid>
      <w:tr w:rsidR="007D7E3C">
        <w:tc>
          <w:tcPr>
            <w:tcW w:w="624" w:type="dxa"/>
          </w:tcPr>
          <w:p w:rsidR="007D7E3C" w:rsidRDefault="007D7E3C">
            <w:pPr>
              <w:pStyle w:val="ConsPlusNormal"/>
              <w:jc w:val="center"/>
            </w:pPr>
            <w:r>
              <w:t>N пункта</w:t>
            </w:r>
          </w:p>
        </w:tc>
        <w:tc>
          <w:tcPr>
            <w:tcW w:w="1848" w:type="dxa"/>
          </w:tcPr>
          <w:p w:rsidR="007D7E3C" w:rsidRDefault="007D7E3C">
            <w:pPr>
              <w:pStyle w:val="ConsPlusNormal"/>
              <w:jc w:val="center"/>
            </w:pPr>
            <w:r>
              <w:t>Наименование квалификационной категории должности работников</w:t>
            </w:r>
          </w:p>
        </w:tc>
        <w:tc>
          <w:tcPr>
            <w:tcW w:w="1757" w:type="dxa"/>
          </w:tcPr>
          <w:p w:rsidR="007D7E3C" w:rsidRDefault="007D7E3C">
            <w:pPr>
              <w:pStyle w:val="ConsPlusNormal"/>
              <w:jc w:val="center"/>
            </w:pPr>
            <w:r>
              <w:t>Общая продолжительность времени работы каждого работника, занятого в рабочем процессе (T</w:t>
            </w:r>
            <w:r>
              <w:rPr>
                <w:vertAlign w:val="subscript"/>
              </w:rPr>
              <w:t>1раб</w:t>
            </w:r>
            <w:r>
              <w:t>), часов</w:t>
            </w:r>
          </w:p>
        </w:tc>
        <w:tc>
          <w:tcPr>
            <w:tcW w:w="1838" w:type="dxa"/>
          </w:tcPr>
          <w:p w:rsidR="007D7E3C" w:rsidRDefault="007D7E3C">
            <w:pPr>
              <w:pStyle w:val="ConsPlusNormal"/>
              <w:jc w:val="center"/>
            </w:pPr>
            <w:r>
              <w:t>Численность работников одинаковой квалификационной категории должности (Ч</w:t>
            </w:r>
            <w:r>
              <w:rPr>
                <w:vertAlign w:val="subscript"/>
              </w:rPr>
              <w:t>i</w:t>
            </w:r>
            <w:r>
              <w:t>), человек</w:t>
            </w:r>
          </w:p>
        </w:tc>
        <w:tc>
          <w:tcPr>
            <w:tcW w:w="1701" w:type="dxa"/>
          </w:tcPr>
          <w:p w:rsidR="007D7E3C" w:rsidRDefault="007D7E3C">
            <w:pPr>
              <w:pStyle w:val="ConsPlusNormal"/>
              <w:jc w:val="center"/>
            </w:pPr>
            <w:r>
              <w:t>Тарифный коэффициент, соответствующий квалификационной категории должности каждого работника (ТК)</w:t>
            </w:r>
          </w:p>
        </w:tc>
        <w:tc>
          <w:tcPr>
            <w:tcW w:w="1304" w:type="dxa"/>
          </w:tcPr>
          <w:p w:rsidR="007D7E3C" w:rsidRDefault="007D7E3C">
            <w:pPr>
              <w:pStyle w:val="ConsPlusNormal"/>
              <w:jc w:val="center"/>
            </w:pPr>
            <w:r>
              <w:t>Коэффициент участия (K</w:t>
            </w:r>
            <w:r>
              <w:rPr>
                <w:vertAlign w:val="subscript"/>
              </w:rPr>
              <w:t>уч</w:t>
            </w:r>
            <w:r>
              <w:t>)</w:t>
            </w:r>
          </w:p>
        </w:tc>
      </w:tr>
      <w:tr w:rsidR="007D7E3C">
        <w:tc>
          <w:tcPr>
            <w:tcW w:w="624" w:type="dxa"/>
          </w:tcPr>
          <w:p w:rsidR="007D7E3C" w:rsidRDefault="007D7E3C">
            <w:pPr>
              <w:pStyle w:val="ConsPlusNormal"/>
              <w:jc w:val="center"/>
            </w:pPr>
            <w:r>
              <w:t>1</w:t>
            </w:r>
          </w:p>
        </w:tc>
        <w:tc>
          <w:tcPr>
            <w:tcW w:w="1848" w:type="dxa"/>
          </w:tcPr>
          <w:p w:rsidR="007D7E3C" w:rsidRDefault="007D7E3C">
            <w:pPr>
              <w:pStyle w:val="ConsPlusNormal"/>
              <w:jc w:val="center"/>
            </w:pPr>
            <w:r>
              <w:t>2</w:t>
            </w:r>
          </w:p>
        </w:tc>
        <w:tc>
          <w:tcPr>
            <w:tcW w:w="1757" w:type="dxa"/>
          </w:tcPr>
          <w:p w:rsidR="007D7E3C" w:rsidRDefault="007D7E3C">
            <w:pPr>
              <w:pStyle w:val="ConsPlusNormal"/>
              <w:jc w:val="center"/>
            </w:pPr>
            <w:r>
              <w:t>3</w:t>
            </w:r>
          </w:p>
        </w:tc>
        <w:tc>
          <w:tcPr>
            <w:tcW w:w="1838" w:type="dxa"/>
          </w:tcPr>
          <w:p w:rsidR="007D7E3C" w:rsidRDefault="007D7E3C">
            <w:pPr>
              <w:pStyle w:val="ConsPlusNormal"/>
              <w:jc w:val="center"/>
            </w:pPr>
            <w:r>
              <w:t>4</w:t>
            </w:r>
          </w:p>
        </w:tc>
        <w:tc>
          <w:tcPr>
            <w:tcW w:w="1701" w:type="dxa"/>
          </w:tcPr>
          <w:p w:rsidR="007D7E3C" w:rsidRDefault="007D7E3C">
            <w:pPr>
              <w:pStyle w:val="ConsPlusNormal"/>
              <w:jc w:val="center"/>
            </w:pPr>
            <w:r>
              <w:t>5</w:t>
            </w:r>
          </w:p>
        </w:tc>
        <w:tc>
          <w:tcPr>
            <w:tcW w:w="1304" w:type="dxa"/>
          </w:tcPr>
          <w:p w:rsidR="007D7E3C" w:rsidRDefault="007D7E3C">
            <w:pPr>
              <w:pStyle w:val="ConsPlusNormal"/>
              <w:jc w:val="center"/>
            </w:pPr>
            <w:r>
              <w:t>6</w:t>
            </w:r>
          </w:p>
        </w:tc>
      </w:tr>
      <w:tr w:rsidR="007D7E3C">
        <w:tc>
          <w:tcPr>
            <w:tcW w:w="624" w:type="dxa"/>
            <w:vAlign w:val="center"/>
          </w:tcPr>
          <w:p w:rsidR="007D7E3C" w:rsidRDefault="007D7E3C">
            <w:pPr>
              <w:pStyle w:val="ConsPlusNormal"/>
              <w:jc w:val="center"/>
            </w:pPr>
            <w:r>
              <w:t>1</w:t>
            </w:r>
          </w:p>
        </w:tc>
        <w:tc>
          <w:tcPr>
            <w:tcW w:w="1848" w:type="dxa"/>
          </w:tcPr>
          <w:p w:rsidR="007D7E3C" w:rsidRDefault="007D7E3C">
            <w:pPr>
              <w:pStyle w:val="ConsPlusNormal"/>
            </w:pPr>
          </w:p>
        </w:tc>
        <w:tc>
          <w:tcPr>
            <w:tcW w:w="1757" w:type="dxa"/>
          </w:tcPr>
          <w:p w:rsidR="007D7E3C" w:rsidRDefault="007D7E3C">
            <w:pPr>
              <w:pStyle w:val="ConsPlusNormal"/>
            </w:pPr>
          </w:p>
        </w:tc>
        <w:tc>
          <w:tcPr>
            <w:tcW w:w="1838" w:type="dxa"/>
          </w:tcPr>
          <w:p w:rsidR="007D7E3C" w:rsidRDefault="007D7E3C">
            <w:pPr>
              <w:pStyle w:val="ConsPlusNormal"/>
            </w:pPr>
          </w:p>
        </w:tc>
        <w:tc>
          <w:tcPr>
            <w:tcW w:w="1701" w:type="dxa"/>
          </w:tcPr>
          <w:p w:rsidR="007D7E3C" w:rsidRDefault="007D7E3C">
            <w:pPr>
              <w:pStyle w:val="ConsPlusNormal"/>
            </w:pPr>
          </w:p>
        </w:tc>
        <w:tc>
          <w:tcPr>
            <w:tcW w:w="1304" w:type="dxa"/>
          </w:tcPr>
          <w:p w:rsidR="007D7E3C" w:rsidRDefault="007D7E3C">
            <w:pPr>
              <w:pStyle w:val="ConsPlusNormal"/>
            </w:pPr>
          </w:p>
        </w:tc>
      </w:tr>
      <w:tr w:rsidR="007D7E3C">
        <w:tc>
          <w:tcPr>
            <w:tcW w:w="624" w:type="dxa"/>
            <w:vAlign w:val="bottom"/>
          </w:tcPr>
          <w:p w:rsidR="007D7E3C" w:rsidRDefault="007D7E3C">
            <w:pPr>
              <w:pStyle w:val="ConsPlusNormal"/>
              <w:jc w:val="center"/>
            </w:pPr>
            <w:r>
              <w:t>1 + n</w:t>
            </w:r>
          </w:p>
        </w:tc>
        <w:tc>
          <w:tcPr>
            <w:tcW w:w="1848" w:type="dxa"/>
          </w:tcPr>
          <w:p w:rsidR="007D7E3C" w:rsidRDefault="007D7E3C">
            <w:pPr>
              <w:pStyle w:val="ConsPlusNormal"/>
            </w:pPr>
          </w:p>
        </w:tc>
        <w:tc>
          <w:tcPr>
            <w:tcW w:w="1757" w:type="dxa"/>
          </w:tcPr>
          <w:p w:rsidR="007D7E3C" w:rsidRDefault="007D7E3C">
            <w:pPr>
              <w:pStyle w:val="ConsPlusNormal"/>
            </w:pPr>
          </w:p>
        </w:tc>
        <w:tc>
          <w:tcPr>
            <w:tcW w:w="1838" w:type="dxa"/>
          </w:tcPr>
          <w:p w:rsidR="007D7E3C" w:rsidRDefault="007D7E3C">
            <w:pPr>
              <w:pStyle w:val="ConsPlusNormal"/>
            </w:pPr>
          </w:p>
        </w:tc>
        <w:tc>
          <w:tcPr>
            <w:tcW w:w="1701" w:type="dxa"/>
          </w:tcPr>
          <w:p w:rsidR="007D7E3C" w:rsidRDefault="007D7E3C">
            <w:pPr>
              <w:pStyle w:val="ConsPlusNormal"/>
            </w:pPr>
          </w:p>
        </w:tc>
        <w:tc>
          <w:tcPr>
            <w:tcW w:w="1304" w:type="dxa"/>
          </w:tcPr>
          <w:p w:rsidR="007D7E3C" w:rsidRDefault="007D7E3C">
            <w:pPr>
              <w:pStyle w:val="ConsPlusNormal"/>
            </w:pPr>
          </w:p>
        </w:tc>
      </w:tr>
      <w:tr w:rsidR="007D7E3C">
        <w:tc>
          <w:tcPr>
            <w:tcW w:w="624" w:type="dxa"/>
          </w:tcPr>
          <w:p w:rsidR="007D7E3C" w:rsidRDefault="007D7E3C">
            <w:pPr>
              <w:pStyle w:val="ConsPlusNormal"/>
            </w:pPr>
          </w:p>
        </w:tc>
        <w:tc>
          <w:tcPr>
            <w:tcW w:w="1848" w:type="dxa"/>
            <w:vAlign w:val="bottom"/>
          </w:tcPr>
          <w:p w:rsidR="007D7E3C" w:rsidRDefault="007D7E3C">
            <w:pPr>
              <w:pStyle w:val="ConsPlusNormal"/>
            </w:pPr>
            <w:r>
              <w:t>ИТОГО</w:t>
            </w:r>
          </w:p>
        </w:tc>
        <w:tc>
          <w:tcPr>
            <w:tcW w:w="1757" w:type="dxa"/>
          </w:tcPr>
          <w:p w:rsidR="007D7E3C" w:rsidRDefault="007D7E3C">
            <w:pPr>
              <w:pStyle w:val="ConsPlusNormal"/>
            </w:pPr>
          </w:p>
        </w:tc>
        <w:tc>
          <w:tcPr>
            <w:tcW w:w="1838" w:type="dxa"/>
            <w:vAlign w:val="bottom"/>
          </w:tcPr>
          <w:p w:rsidR="007D7E3C" w:rsidRDefault="007D7E3C">
            <w:pPr>
              <w:pStyle w:val="ConsPlusNormal"/>
              <w:jc w:val="center"/>
            </w:pPr>
            <w:r>
              <w:rPr>
                <w:noProof/>
                <w:position w:val="-11"/>
              </w:rPr>
              <w:drawing>
                <wp:inline distT="0" distB="0" distL="0" distR="0">
                  <wp:extent cx="890905"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p>
        </w:tc>
        <w:tc>
          <w:tcPr>
            <w:tcW w:w="1701" w:type="dxa"/>
          </w:tcPr>
          <w:p w:rsidR="007D7E3C" w:rsidRDefault="007D7E3C">
            <w:pPr>
              <w:pStyle w:val="ConsPlusNormal"/>
            </w:pPr>
          </w:p>
        </w:tc>
        <w:tc>
          <w:tcPr>
            <w:tcW w:w="1304" w:type="dxa"/>
            <w:vAlign w:val="bottom"/>
          </w:tcPr>
          <w:p w:rsidR="007D7E3C" w:rsidRDefault="007D7E3C">
            <w:pPr>
              <w:pStyle w:val="ConsPlusNormal"/>
              <w:jc w:val="center"/>
            </w:pPr>
            <w:r>
              <w:rPr>
                <w:noProof/>
                <w:position w:val="-11"/>
              </w:rPr>
              <w:drawing>
                <wp:inline distT="0" distB="0" distL="0" distR="0">
                  <wp:extent cx="50292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p>
        </w:tc>
      </w:tr>
    </w:tbl>
    <w:p w:rsidR="007D7E3C" w:rsidRDefault="007D7E3C">
      <w:pPr>
        <w:pStyle w:val="ConsPlusNormal"/>
        <w:jc w:val="both"/>
      </w:pPr>
    </w:p>
    <w:p w:rsidR="007D7E3C" w:rsidRDefault="007D7E3C">
      <w:pPr>
        <w:pStyle w:val="ConsPlusNormal"/>
        <w:jc w:val="right"/>
        <w:outlineLvl w:val="3"/>
      </w:pPr>
      <w:r>
        <w:t>Таблица 2</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05"/>
        <w:gridCol w:w="1304"/>
        <w:gridCol w:w="1134"/>
        <w:gridCol w:w="1587"/>
        <w:gridCol w:w="1247"/>
        <w:gridCol w:w="1099"/>
      </w:tblGrid>
      <w:tr w:rsidR="007D7E3C">
        <w:tc>
          <w:tcPr>
            <w:tcW w:w="1474" w:type="dxa"/>
          </w:tcPr>
          <w:p w:rsidR="007D7E3C" w:rsidRDefault="007D7E3C">
            <w:pPr>
              <w:pStyle w:val="ConsPlusNormal"/>
              <w:jc w:val="center"/>
            </w:pPr>
            <w:r>
              <w:t>Среднемесячная заработная плата одного работника, рублей</w:t>
            </w:r>
          </w:p>
        </w:tc>
        <w:tc>
          <w:tcPr>
            <w:tcW w:w="1205" w:type="dxa"/>
          </w:tcPr>
          <w:p w:rsidR="007D7E3C" w:rsidRDefault="007D7E3C">
            <w:pPr>
              <w:pStyle w:val="ConsPlusNormal"/>
              <w:jc w:val="center"/>
            </w:pPr>
            <w:r>
              <w:t>Норма рабочего времени за год, часов в месяц</w:t>
            </w:r>
          </w:p>
        </w:tc>
        <w:tc>
          <w:tcPr>
            <w:tcW w:w="1304" w:type="dxa"/>
          </w:tcPr>
          <w:p w:rsidR="007D7E3C" w:rsidRDefault="007D7E3C">
            <w:pPr>
              <w:pStyle w:val="ConsPlusNormal"/>
              <w:jc w:val="center"/>
            </w:pPr>
            <w:r>
              <w:t>Часовая заработная плата ведущего инженера, рублей</w:t>
            </w:r>
          </w:p>
        </w:tc>
        <w:tc>
          <w:tcPr>
            <w:tcW w:w="1134" w:type="dxa"/>
          </w:tcPr>
          <w:p w:rsidR="007D7E3C" w:rsidRDefault="007D7E3C">
            <w:pPr>
              <w:pStyle w:val="ConsPlusNormal"/>
              <w:jc w:val="center"/>
            </w:pPr>
            <w:r>
              <w:t>Норма времени на рабочий процесс в целом (Н</w:t>
            </w:r>
            <w:r>
              <w:rPr>
                <w:vertAlign w:val="subscript"/>
              </w:rPr>
              <w:t>ВрП</w:t>
            </w:r>
            <w:r>
              <w:t>), часов</w:t>
            </w:r>
          </w:p>
        </w:tc>
        <w:tc>
          <w:tcPr>
            <w:tcW w:w="1587" w:type="dxa"/>
          </w:tcPr>
          <w:p w:rsidR="007D7E3C" w:rsidRDefault="007D7E3C">
            <w:pPr>
              <w:pStyle w:val="ConsPlusNormal"/>
              <w:jc w:val="center"/>
            </w:pPr>
            <w:r>
              <w:t>Общая численность работников, участвующих в рабочем процессе (Ч</w:t>
            </w:r>
            <w:r>
              <w:rPr>
                <w:vertAlign w:val="subscript"/>
              </w:rPr>
              <w:t>общ</w:t>
            </w:r>
            <w:r>
              <w:t>), человек</w:t>
            </w:r>
          </w:p>
        </w:tc>
        <w:tc>
          <w:tcPr>
            <w:tcW w:w="1247" w:type="dxa"/>
          </w:tcPr>
          <w:p w:rsidR="007D7E3C" w:rsidRDefault="007D7E3C">
            <w:pPr>
              <w:pStyle w:val="ConsPlusNormal"/>
              <w:jc w:val="center"/>
            </w:pPr>
            <w:r>
              <w:t>Усредненное значение коэффициента участия (К</w:t>
            </w:r>
            <w:r>
              <w:rPr>
                <w:vertAlign w:val="subscript"/>
              </w:rPr>
              <w:t>ср</w:t>
            </w:r>
            <w:r>
              <w:t>)</w:t>
            </w:r>
          </w:p>
        </w:tc>
        <w:tc>
          <w:tcPr>
            <w:tcW w:w="1099" w:type="dxa"/>
          </w:tcPr>
          <w:p w:rsidR="007D7E3C" w:rsidRDefault="007D7E3C">
            <w:pPr>
              <w:pStyle w:val="ConsPlusNormal"/>
              <w:jc w:val="center"/>
            </w:pPr>
            <w:r>
              <w:t>Затраты на оплату труда работников С</w:t>
            </w:r>
            <w:r>
              <w:rPr>
                <w:vertAlign w:val="subscript"/>
              </w:rPr>
              <w:t>(ФОТ)</w:t>
            </w:r>
            <w:r>
              <w:t>, рублей</w:t>
            </w:r>
          </w:p>
        </w:tc>
      </w:tr>
      <w:tr w:rsidR="007D7E3C">
        <w:tc>
          <w:tcPr>
            <w:tcW w:w="1474" w:type="dxa"/>
          </w:tcPr>
          <w:p w:rsidR="007D7E3C" w:rsidRDefault="007D7E3C">
            <w:pPr>
              <w:pStyle w:val="ConsPlusNormal"/>
              <w:jc w:val="center"/>
            </w:pPr>
            <w:r>
              <w:t>1</w:t>
            </w:r>
          </w:p>
        </w:tc>
        <w:tc>
          <w:tcPr>
            <w:tcW w:w="1205" w:type="dxa"/>
          </w:tcPr>
          <w:p w:rsidR="007D7E3C" w:rsidRDefault="007D7E3C">
            <w:pPr>
              <w:pStyle w:val="ConsPlusNormal"/>
              <w:jc w:val="center"/>
            </w:pPr>
            <w:r>
              <w:t>2</w:t>
            </w:r>
          </w:p>
        </w:tc>
        <w:tc>
          <w:tcPr>
            <w:tcW w:w="1304" w:type="dxa"/>
          </w:tcPr>
          <w:p w:rsidR="007D7E3C" w:rsidRDefault="007D7E3C">
            <w:pPr>
              <w:pStyle w:val="ConsPlusNormal"/>
              <w:jc w:val="center"/>
            </w:pPr>
            <w:r>
              <w:t>3</w:t>
            </w:r>
          </w:p>
        </w:tc>
        <w:tc>
          <w:tcPr>
            <w:tcW w:w="1134" w:type="dxa"/>
          </w:tcPr>
          <w:p w:rsidR="007D7E3C" w:rsidRDefault="007D7E3C">
            <w:pPr>
              <w:pStyle w:val="ConsPlusNormal"/>
              <w:jc w:val="center"/>
            </w:pPr>
            <w:r>
              <w:t>4</w:t>
            </w:r>
          </w:p>
        </w:tc>
        <w:tc>
          <w:tcPr>
            <w:tcW w:w="1587" w:type="dxa"/>
          </w:tcPr>
          <w:p w:rsidR="007D7E3C" w:rsidRDefault="007D7E3C">
            <w:pPr>
              <w:pStyle w:val="ConsPlusNormal"/>
              <w:jc w:val="center"/>
            </w:pPr>
            <w:r>
              <w:t>5</w:t>
            </w:r>
          </w:p>
        </w:tc>
        <w:tc>
          <w:tcPr>
            <w:tcW w:w="1247" w:type="dxa"/>
          </w:tcPr>
          <w:p w:rsidR="007D7E3C" w:rsidRDefault="007D7E3C">
            <w:pPr>
              <w:pStyle w:val="ConsPlusNormal"/>
              <w:jc w:val="center"/>
            </w:pPr>
            <w:r>
              <w:t>6</w:t>
            </w:r>
          </w:p>
        </w:tc>
        <w:tc>
          <w:tcPr>
            <w:tcW w:w="1099" w:type="dxa"/>
          </w:tcPr>
          <w:p w:rsidR="007D7E3C" w:rsidRDefault="007D7E3C">
            <w:pPr>
              <w:pStyle w:val="ConsPlusNormal"/>
              <w:jc w:val="center"/>
            </w:pPr>
            <w:r>
              <w:t>7</w:t>
            </w:r>
          </w:p>
        </w:tc>
      </w:tr>
      <w:tr w:rsidR="007D7E3C">
        <w:tc>
          <w:tcPr>
            <w:tcW w:w="1474" w:type="dxa"/>
          </w:tcPr>
          <w:p w:rsidR="007D7E3C" w:rsidRDefault="007D7E3C">
            <w:pPr>
              <w:pStyle w:val="ConsPlusNormal"/>
            </w:pPr>
          </w:p>
        </w:tc>
        <w:tc>
          <w:tcPr>
            <w:tcW w:w="1205" w:type="dxa"/>
          </w:tcPr>
          <w:p w:rsidR="007D7E3C" w:rsidRDefault="007D7E3C">
            <w:pPr>
              <w:pStyle w:val="ConsPlusNormal"/>
            </w:pPr>
          </w:p>
        </w:tc>
        <w:tc>
          <w:tcPr>
            <w:tcW w:w="1304" w:type="dxa"/>
          </w:tcPr>
          <w:p w:rsidR="007D7E3C" w:rsidRDefault="007D7E3C">
            <w:pPr>
              <w:pStyle w:val="ConsPlusNormal"/>
            </w:pPr>
          </w:p>
        </w:tc>
        <w:tc>
          <w:tcPr>
            <w:tcW w:w="1134" w:type="dxa"/>
          </w:tcPr>
          <w:p w:rsidR="007D7E3C" w:rsidRDefault="007D7E3C">
            <w:pPr>
              <w:pStyle w:val="ConsPlusNormal"/>
            </w:pPr>
          </w:p>
        </w:tc>
        <w:tc>
          <w:tcPr>
            <w:tcW w:w="1587" w:type="dxa"/>
          </w:tcPr>
          <w:p w:rsidR="007D7E3C" w:rsidRDefault="007D7E3C">
            <w:pPr>
              <w:pStyle w:val="ConsPlusNormal"/>
            </w:pPr>
          </w:p>
        </w:tc>
        <w:tc>
          <w:tcPr>
            <w:tcW w:w="1247" w:type="dxa"/>
          </w:tcPr>
          <w:p w:rsidR="007D7E3C" w:rsidRDefault="007D7E3C">
            <w:pPr>
              <w:pStyle w:val="ConsPlusNormal"/>
            </w:pPr>
          </w:p>
        </w:tc>
        <w:tc>
          <w:tcPr>
            <w:tcW w:w="1099"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4</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Рекомендуемые образцы</w:t>
      </w:r>
    </w:p>
    <w:p w:rsidR="007D7E3C" w:rsidRDefault="007D7E3C">
      <w:pPr>
        <w:pStyle w:val="ConsPlusNormal"/>
        <w:jc w:val="both"/>
      </w:pPr>
    </w:p>
    <w:p w:rsidR="007D7E3C" w:rsidRDefault="007D7E3C">
      <w:pPr>
        <w:pStyle w:val="ConsPlusNormal"/>
        <w:jc w:val="center"/>
      </w:pPr>
      <w:bookmarkStart w:id="81" w:name="P1923"/>
      <w:bookmarkEnd w:id="81"/>
      <w:r>
        <w:t>ТАБЛИЦЫ ФИКСАЦИИ НОРМАТИВНЫХ НАБЛЮДЕНИЙ</w:t>
      </w:r>
    </w:p>
    <w:p w:rsidR="007D7E3C" w:rsidRDefault="007D7E3C">
      <w:pPr>
        <w:pStyle w:val="ConsPlusNormal"/>
        <w:jc w:val="both"/>
      </w:pPr>
    </w:p>
    <w:p w:rsidR="007D7E3C" w:rsidRDefault="007D7E3C">
      <w:pPr>
        <w:pStyle w:val="ConsPlusNormal"/>
        <w:jc w:val="center"/>
        <w:outlineLvl w:val="2"/>
      </w:pPr>
      <w:r>
        <w:t>Таблица "Хронометраж выборочный"</w:t>
      </w:r>
    </w:p>
    <w:p w:rsidR="007D7E3C" w:rsidRDefault="007D7E3C">
      <w:pPr>
        <w:pStyle w:val="ConsPlusNormal"/>
        <w:jc w:val="both"/>
      </w:pPr>
    </w:p>
    <w:p w:rsidR="007D7E3C" w:rsidRDefault="007D7E3C">
      <w:pPr>
        <w:pStyle w:val="ConsPlusNormal"/>
        <w:sectPr w:rsidR="007D7E3C" w:rsidSect="000735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61"/>
        <w:gridCol w:w="851"/>
        <w:gridCol w:w="567"/>
        <w:gridCol w:w="375"/>
        <w:gridCol w:w="375"/>
        <w:gridCol w:w="375"/>
        <w:gridCol w:w="375"/>
        <w:gridCol w:w="375"/>
        <w:gridCol w:w="375"/>
        <w:gridCol w:w="375"/>
        <w:gridCol w:w="375"/>
        <w:gridCol w:w="375"/>
        <w:gridCol w:w="375"/>
        <w:gridCol w:w="375"/>
        <w:gridCol w:w="375"/>
        <w:gridCol w:w="375"/>
        <w:gridCol w:w="375"/>
        <w:gridCol w:w="381"/>
        <w:gridCol w:w="1262"/>
        <w:gridCol w:w="964"/>
        <w:gridCol w:w="1315"/>
        <w:gridCol w:w="1077"/>
      </w:tblGrid>
      <w:tr w:rsidR="007D7E3C">
        <w:tc>
          <w:tcPr>
            <w:tcW w:w="13623" w:type="dxa"/>
            <w:gridSpan w:val="23"/>
          </w:tcPr>
          <w:p w:rsidR="007D7E3C" w:rsidRDefault="007D7E3C">
            <w:pPr>
              <w:pStyle w:val="ConsPlusNormal"/>
              <w:jc w:val="center"/>
              <w:outlineLvl w:val="3"/>
            </w:pPr>
            <w:r>
              <w:t>Акт хронометражных наблюдений N ____ от __________</w:t>
            </w:r>
          </w:p>
          <w:p w:rsidR="007D7E3C" w:rsidRDefault="007D7E3C">
            <w:pPr>
              <w:pStyle w:val="ConsPlusNormal"/>
              <w:jc w:val="center"/>
            </w:pPr>
            <w:r>
              <w:t>(наблюдение N ____)</w:t>
            </w:r>
          </w:p>
        </w:tc>
      </w:tr>
      <w:tr w:rsidR="007D7E3C">
        <w:tblPrEx>
          <w:tblBorders>
            <w:insideH w:val="nil"/>
          </w:tblBorders>
        </w:tblPrEx>
        <w:tc>
          <w:tcPr>
            <w:tcW w:w="13623" w:type="dxa"/>
            <w:gridSpan w:val="23"/>
            <w:tcBorders>
              <w:bottom w:val="nil"/>
            </w:tcBorders>
          </w:tcPr>
          <w:p w:rsidR="007D7E3C" w:rsidRDefault="007D7E3C">
            <w:pPr>
              <w:pStyle w:val="ConsPlusNormal"/>
            </w:pPr>
            <w:r>
              <w:t>Место проведения: __________________________________________________________________________________</w:t>
            </w:r>
          </w:p>
        </w:tc>
      </w:tr>
      <w:tr w:rsidR="007D7E3C">
        <w:tblPrEx>
          <w:tblBorders>
            <w:insideH w:val="nil"/>
          </w:tblBorders>
        </w:tblPrEx>
        <w:tc>
          <w:tcPr>
            <w:tcW w:w="13623" w:type="dxa"/>
            <w:gridSpan w:val="23"/>
            <w:tcBorders>
              <w:top w:val="nil"/>
              <w:bottom w:val="nil"/>
            </w:tcBorders>
          </w:tcPr>
          <w:p w:rsidR="007D7E3C" w:rsidRDefault="007D7E3C">
            <w:pPr>
              <w:pStyle w:val="ConsPlusNormal"/>
            </w:pPr>
            <w:r>
              <w:t>Наименование объекта (при наличии): ___________________________________________________________________</w:t>
            </w:r>
          </w:p>
        </w:tc>
      </w:tr>
      <w:tr w:rsidR="007D7E3C">
        <w:tblPrEx>
          <w:tblBorders>
            <w:insideH w:val="nil"/>
          </w:tblBorders>
        </w:tblPrEx>
        <w:tc>
          <w:tcPr>
            <w:tcW w:w="13623" w:type="dxa"/>
            <w:gridSpan w:val="23"/>
            <w:tcBorders>
              <w:top w:val="nil"/>
            </w:tcBorders>
          </w:tcPr>
          <w:p w:rsidR="007D7E3C" w:rsidRDefault="007D7E3C">
            <w:pPr>
              <w:pStyle w:val="ConsPlusNormal"/>
            </w:pPr>
            <w:r>
              <w:t>Вид работ: _________________________________________________________________________________________</w:t>
            </w:r>
          </w:p>
        </w:tc>
      </w:tr>
      <w:tr w:rsidR="007D7E3C">
        <w:tc>
          <w:tcPr>
            <w:tcW w:w="12546" w:type="dxa"/>
            <w:gridSpan w:val="22"/>
          </w:tcPr>
          <w:p w:rsidR="007D7E3C" w:rsidRDefault="007D7E3C">
            <w:pPr>
              <w:pStyle w:val="ConsPlusNormal"/>
              <w:jc w:val="center"/>
            </w:pPr>
            <w:r>
              <w:t>Наименование рабочего процесса</w:t>
            </w:r>
          </w:p>
        </w:tc>
        <w:tc>
          <w:tcPr>
            <w:tcW w:w="1077" w:type="dxa"/>
          </w:tcPr>
          <w:p w:rsidR="007D7E3C" w:rsidRDefault="007D7E3C">
            <w:pPr>
              <w:pStyle w:val="ConsPlusNormal"/>
            </w:pPr>
          </w:p>
        </w:tc>
      </w:tr>
      <w:tr w:rsidR="007D7E3C">
        <w:tc>
          <w:tcPr>
            <w:tcW w:w="595" w:type="dxa"/>
            <w:vMerge w:val="restart"/>
          </w:tcPr>
          <w:p w:rsidR="007D7E3C" w:rsidRDefault="007D7E3C">
            <w:pPr>
              <w:pStyle w:val="ConsPlusNormal"/>
              <w:jc w:val="center"/>
            </w:pPr>
            <w:r>
              <w:t>N элементов</w:t>
            </w:r>
          </w:p>
        </w:tc>
        <w:tc>
          <w:tcPr>
            <w:tcW w:w="1361" w:type="dxa"/>
            <w:vMerge w:val="restart"/>
          </w:tcPr>
          <w:p w:rsidR="007D7E3C" w:rsidRDefault="007D7E3C">
            <w:pPr>
              <w:pStyle w:val="ConsPlusNormal"/>
              <w:jc w:val="center"/>
            </w:pPr>
            <w:r>
              <w:t>Наименование элементов рабочего процесса</w:t>
            </w:r>
          </w:p>
        </w:tc>
        <w:tc>
          <w:tcPr>
            <w:tcW w:w="1418" w:type="dxa"/>
            <w:gridSpan w:val="2"/>
          </w:tcPr>
          <w:p w:rsidR="007D7E3C" w:rsidRDefault="007D7E3C">
            <w:pPr>
              <w:pStyle w:val="ConsPlusNormal"/>
              <w:jc w:val="center"/>
            </w:pPr>
            <w:r>
              <w:t>Сумма затрат времени</w:t>
            </w:r>
          </w:p>
        </w:tc>
        <w:tc>
          <w:tcPr>
            <w:tcW w:w="5631" w:type="dxa"/>
            <w:gridSpan w:val="15"/>
          </w:tcPr>
          <w:p w:rsidR="007D7E3C" w:rsidRDefault="007D7E3C">
            <w:pPr>
              <w:pStyle w:val="ConsPlusNormal"/>
              <w:jc w:val="center"/>
            </w:pPr>
            <w:r>
              <w:t>Затраты времени в секундах</w:t>
            </w:r>
          </w:p>
        </w:tc>
        <w:tc>
          <w:tcPr>
            <w:tcW w:w="2226" w:type="dxa"/>
            <w:gridSpan w:val="2"/>
          </w:tcPr>
          <w:p w:rsidR="007D7E3C" w:rsidRDefault="007D7E3C">
            <w:pPr>
              <w:pStyle w:val="ConsPlusNormal"/>
              <w:jc w:val="center"/>
            </w:pPr>
            <w:r>
              <w:t>Сводка по улучшенному ряду</w:t>
            </w:r>
          </w:p>
        </w:tc>
        <w:tc>
          <w:tcPr>
            <w:tcW w:w="1315" w:type="dxa"/>
            <w:vMerge w:val="restart"/>
          </w:tcPr>
          <w:p w:rsidR="007D7E3C" w:rsidRDefault="007D7E3C">
            <w:pPr>
              <w:pStyle w:val="ConsPlusNormal"/>
              <w:jc w:val="center"/>
            </w:pPr>
            <w:r>
              <w:t xml:space="preserve">Среднее число циклов за 60 минут, </w:t>
            </w:r>
            <w:hyperlink w:anchor="P1966">
              <w:r>
                <w:rPr>
                  <w:color w:val="0000FF"/>
                </w:rPr>
                <w:t>гр. 7</w:t>
              </w:r>
            </w:hyperlink>
            <w:r>
              <w:t xml:space="preserve"> / </w:t>
            </w:r>
            <w:hyperlink w:anchor="P1965">
              <w:r>
                <w:rPr>
                  <w:color w:val="0000FF"/>
                </w:rPr>
                <w:t>гр. 6</w:t>
              </w:r>
            </w:hyperlink>
            <w:r>
              <w:t xml:space="preserve"> x 3600</w:t>
            </w:r>
          </w:p>
        </w:tc>
        <w:tc>
          <w:tcPr>
            <w:tcW w:w="1077" w:type="dxa"/>
            <w:vMerge w:val="restart"/>
          </w:tcPr>
          <w:p w:rsidR="007D7E3C" w:rsidRDefault="007D7E3C">
            <w:pPr>
              <w:pStyle w:val="ConsPlusNormal"/>
              <w:jc w:val="center"/>
            </w:pPr>
            <w:r>
              <w:t>Примечания</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851" w:type="dxa"/>
          </w:tcPr>
          <w:p w:rsidR="007D7E3C" w:rsidRDefault="007D7E3C">
            <w:pPr>
              <w:pStyle w:val="ConsPlusNormal"/>
              <w:jc w:val="center"/>
            </w:pPr>
            <w:r>
              <w:t>секунд</w:t>
            </w:r>
          </w:p>
        </w:tc>
        <w:tc>
          <w:tcPr>
            <w:tcW w:w="567" w:type="dxa"/>
          </w:tcPr>
          <w:p w:rsidR="007D7E3C" w:rsidRDefault="007D7E3C">
            <w:pPr>
              <w:pStyle w:val="ConsPlusNormal"/>
              <w:jc w:val="center"/>
            </w:pPr>
            <w:r>
              <w:t>%</w:t>
            </w:r>
          </w:p>
        </w:tc>
        <w:tc>
          <w:tcPr>
            <w:tcW w:w="375" w:type="dxa"/>
          </w:tcPr>
          <w:p w:rsidR="007D7E3C" w:rsidRDefault="007D7E3C">
            <w:pPr>
              <w:pStyle w:val="ConsPlusNormal"/>
              <w:jc w:val="center"/>
            </w:pPr>
            <w:r>
              <w:t>1</w:t>
            </w:r>
          </w:p>
        </w:tc>
        <w:tc>
          <w:tcPr>
            <w:tcW w:w="375" w:type="dxa"/>
          </w:tcPr>
          <w:p w:rsidR="007D7E3C" w:rsidRDefault="007D7E3C">
            <w:pPr>
              <w:pStyle w:val="ConsPlusNormal"/>
              <w:jc w:val="center"/>
            </w:pPr>
            <w:r>
              <w:t>2</w:t>
            </w:r>
          </w:p>
        </w:tc>
        <w:tc>
          <w:tcPr>
            <w:tcW w:w="375" w:type="dxa"/>
          </w:tcPr>
          <w:p w:rsidR="007D7E3C" w:rsidRDefault="007D7E3C">
            <w:pPr>
              <w:pStyle w:val="ConsPlusNormal"/>
              <w:jc w:val="center"/>
            </w:pPr>
            <w:r>
              <w:t>3</w:t>
            </w:r>
          </w:p>
        </w:tc>
        <w:tc>
          <w:tcPr>
            <w:tcW w:w="375" w:type="dxa"/>
          </w:tcPr>
          <w:p w:rsidR="007D7E3C" w:rsidRDefault="007D7E3C">
            <w:pPr>
              <w:pStyle w:val="ConsPlusNormal"/>
              <w:jc w:val="center"/>
            </w:pPr>
            <w:r>
              <w:t>4</w:t>
            </w:r>
          </w:p>
        </w:tc>
        <w:tc>
          <w:tcPr>
            <w:tcW w:w="375" w:type="dxa"/>
          </w:tcPr>
          <w:p w:rsidR="007D7E3C" w:rsidRDefault="007D7E3C">
            <w:pPr>
              <w:pStyle w:val="ConsPlusNormal"/>
              <w:jc w:val="center"/>
            </w:pPr>
            <w:r>
              <w:t>5</w:t>
            </w:r>
          </w:p>
        </w:tc>
        <w:tc>
          <w:tcPr>
            <w:tcW w:w="375" w:type="dxa"/>
          </w:tcPr>
          <w:p w:rsidR="007D7E3C" w:rsidRDefault="007D7E3C">
            <w:pPr>
              <w:pStyle w:val="ConsPlusNormal"/>
              <w:jc w:val="center"/>
            </w:pPr>
            <w:r>
              <w:t>6</w:t>
            </w:r>
          </w:p>
        </w:tc>
        <w:tc>
          <w:tcPr>
            <w:tcW w:w="375" w:type="dxa"/>
          </w:tcPr>
          <w:p w:rsidR="007D7E3C" w:rsidRDefault="007D7E3C">
            <w:pPr>
              <w:pStyle w:val="ConsPlusNormal"/>
              <w:jc w:val="center"/>
            </w:pPr>
            <w:r>
              <w:t>7</w:t>
            </w:r>
          </w:p>
        </w:tc>
        <w:tc>
          <w:tcPr>
            <w:tcW w:w="375" w:type="dxa"/>
          </w:tcPr>
          <w:p w:rsidR="007D7E3C" w:rsidRDefault="007D7E3C">
            <w:pPr>
              <w:pStyle w:val="ConsPlusNormal"/>
              <w:jc w:val="center"/>
            </w:pPr>
            <w:r>
              <w:t>8</w:t>
            </w:r>
          </w:p>
        </w:tc>
        <w:tc>
          <w:tcPr>
            <w:tcW w:w="375" w:type="dxa"/>
          </w:tcPr>
          <w:p w:rsidR="007D7E3C" w:rsidRDefault="007D7E3C">
            <w:pPr>
              <w:pStyle w:val="ConsPlusNormal"/>
              <w:jc w:val="center"/>
            </w:pPr>
            <w:r>
              <w:t>9</w:t>
            </w:r>
          </w:p>
        </w:tc>
        <w:tc>
          <w:tcPr>
            <w:tcW w:w="375" w:type="dxa"/>
          </w:tcPr>
          <w:p w:rsidR="007D7E3C" w:rsidRDefault="007D7E3C">
            <w:pPr>
              <w:pStyle w:val="ConsPlusNormal"/>
              <w:jc w:val="center"/>
            </w:pPr>
            <w:r>
              <w:t>10</w:t>
            </w:r>
          </w:p>
        </w:tc>
        <w:tc>
          <w:tcPr>
            <w:tcW w:w="375" w:type="dxa"/>
          </w:tcPr>
          <w:p w:rsidR="007D7E3C" w:rsidRDefault="007D7E3C">
            <w:pPr>
              <w:pStyle w:val="ConsPlusNormal"/>
              <w:jc w:val="center"/>
            </w:pPr>
            <w:r>
              <w:t>11</w:t>
            </w:r>
          </w:p>
        </w:tc>
        <w:tc>
          <w:tcPr>
            <w:tcW w:w="375" w:type="dxa"/>
          </w:tcPr>
          <w:p w:rsidR="007D7E3C" w:rsidRDefault="007D7E3C">
            <w:pPr>
              <w:pStyle w:val="ConsPlusNormal"/>
              <w:jc w:val="center"/>
            </w:pPr>
            <w:r>
              <w:t>12</w:t>
            </w:r>
          </w:p>
        </w:tc>
        <w:tc>
          <w:tcPr>
            <w:tcW w:w="375" w:type="dxa"/>
          </w:tcPr>
          <w:p w:rsidR="007D7E3C" w:rsidRDefault="007D7E3C">
            <w:pPr>
              <w:pStyle w:val="ConsPlusNormal"/>
              <w:jc w:val="center"/>
            </w:pPr>
            <w:r>
              <w:t>13</w:t>
            </w:r>
          </w:p>
        </w:tc>
        <w:tc>
          <w:tcPr>
            <w:tcW w:w="375" w:type="dxa"/>
          </w:tcPr>
          <w:p w:rsidR="007D7E3C" w:rsidRDefault="007D7E3C">
            <w:pPr>
              <w:pStyle w:val="ConsPlusNormal"/>
              <w:jc w:val="center"/>
            </w:pPr>
            <w:r>
              <w:t>14</w:t>
            </w:r>
          </w:p>
        </w:tc>
        <w:tc>
          <w:tcPr>
            <w:tcW w:w="381" w:type="dxa"/>
          </w:tcPr>
          <w:p w:rsidR="007D7E3C" w:rsidRDefault="007D7E3C">
            <w:pPr>
              <w:pStyle w:val="ConsPlusNormal"/>
              <w:jc w:val="center"/>
            </w:pPr>
            <w:r>
              <w:t>15</w:t>
            </w:r>
          </w:p>
        </w:tc>
        <w:tc>
          <w:tcPr>
            <w:tcW w:w="1262" w:type="dxa"/>
          </w:tcPr>
          <w:p w:rsidR="007D7E3C" w:rsidRDefault="007D7E3C">
            <w:pPr>
              <w:pStyle w:val="ConsPlusNormal"/>
              <w:jc w:val="center"/>
            </w:pPr>
            <w:r>
              <w:t>сумма затрат времени, секунд</w:t>
            </w:r>
          </w:p>
        </w:tc>
        <w:tc>
          <w:tcPr>
            <w:tcW w:w="964" w:type="dxa"/>
          </w:tcPr>
          <w:p w:rsidR="007D7E3C" w:rsidRDefault="007D7E3C">
            <w:pPr>
              <w:pStyle w:val="ConsPlusNormal"/>
              <w:jc w:val="center"/>
            </w:pPr>
            <w:r>
              <w:t>число циклов</w:t>
            </w:r>
          </w:p>
        </w:tc>
        <w:tc>
          <w:tcPr>
            <w:tcW w:w="0" w:type="auto"/>
            <w:vMerge/>
          </w:tcPr>
          <w:p w:rsidR="007D7E3C" w:rsidRDefault="007D7E3C">
            <w:pPr>
              <w:pStyle w:val="ConsPlusNormal"/>
            </w:pPr>
          </w:p>
        </w:tc>
        <w:tc>
          <w:tcPr>
            <w:tcW w:w="0" w:type="auto"/>
            <w:vMerge/>
          </w:tcPr>
          <w:p w:rsidR="007D7E3C" w:rsidRDefault="007D7E3C">
            <w:pPr>
              <w:pStyle w:val="ConsPlusNormal"/>
            </w:pPr>
          </w:p>
        </w:tc>
      </w:tr>
      <w:tr w:rsidR="007D7E3C">
        <w:tc>
          <w:tcPr>
            <w:tcW w:w="595" w:type="dxa"/>
          </w:tcPr>
          <w:p w:rsidR="007D7E3C" w:rsidRDefault="007D7E3C">
            <w:pPr>
              <w:pStyle w:val="ConsPlusNormal"/>
              <w:jc w:val="center"/>
            </w:pPr>
            <w:r>
              <w:t>1</w:t>
            </w:r>
          </w:p>
        </w:tc>
        <w:tc>
          <w:tcPr>
            <w:tcW w:w="1361" w:type="dxa"/>
          </w:tcPr>
          <w:p w:rsidR="007D7E3C" w:rsidRDefault="007D7E3C">
            <w:pPr>
              <w:pStyle w:val="ConsPlusNormal"/>
              <w:jc w:val="center"/>
            </w:pPr>
            <w:r>
              <w:t>2</w:t>
            </w:r>
          </w:p>
        </w:tc>
        <w:tc>
          <w:tcPr>
            <w:tcW w:w="851" w:type="dxa"/>
          </w:tcPr>
          <w:p w:rsidR="007D7E3C" w:rsidRDefault="007D7E3C">
            <w:pPr>
              <w:pStyle w:val="ConsPlusNormal"/>
              <w:jc w:val="center"/>
            </w:pPr>
            <w:r>
              <w:t>3</w:t>
            </w:r>
          </w:p>
        </w:tc>
        <w:tc>
          <w:tcPr>
            <w:tcW w:w="567" w:type="dxa"/>
          </w:tcPr>
          <w:p w:rsidR="007D7E3C" w:rsidRDefault="007D7E3C">
            <w:pPr>
              <w:pStyle w:val="ConsPlusNormal"/>
              <w:jc w:val="center"/>
            </w:pPr>
            <w:r>
              <w:t>4</w:t>
            </w:r>
          </w:p>
        </w:tc>
        <w:tc>
          <w:tcPr>
            <w:tcW w:w="5631" w:type="dxa"/>
            <w:gridSpan w:val="15"/>
          </w:tcPr>
          <w:p w:rsidR="007D7E3C" w:rsidRDefault="007D7E3C">
            <w:pPr>
              <w:pStyle w:val="ConsPlusNormal"/>
              <w:jc w:val="center"/>
            </w:pPr>
            <w:r>
              <w:t>5</w:t>
            </w:r>
          </w:p>
        </w:tc>
        <w:tc>
          <w:tcPr>
            <w:tcW w:w="1262" w:type="dxa"/>
          </w:tcPr>
          <w:p w:rsidR="007D7E3C" w:rsidRDefault="007D7E3C">
            <w:pPr>
              <w:pStyle w:val="ConsPlusNormal"/>
              <w:jc w:val="center"/>
            </w:pPr>
            <w:bookmarkStart w:id="82" w:name="P1965"/>
            <w:bookmarkEnd w:id="82"/>
            <w:r>
              <w:t>6</w:t>
            </w:r>
          </w:p>
        </w:tc>
        <w:tc>
          <w:tcPr>
            <w:tcW w:w="964" w:type="dxa"/>
          </w:tcPr>
          <w:p w:rsidR="007D7E3C" w:rsidRDefault="007D7E3C">
            <w:pPr>
              <w:pStyle w:val="ConsPlusNormal"/>
              <w:jc w:val="center"/>
            </w:pPr>
            <w:bookmarkStart w:id="83" w:name="P1966"/>
            <w:bookmarkEnd w:id="83"/>
            <w:r>
              <w:t>7</w:t>
            </w:r>
          </w:p>
        </w:tc>
        <w:tc>
          <w:tcPr>
            <w:tcW w:w="1315" w:type="dxa"/>
          </w:tcPr>
          <w:p w:rsidR="007D7E3C" w:rsidRDefault="007D7E3C">
            <w:pPr>
              <w:pStyle w:val="ConsPlusNormal"/>
              <w:jc w:val="center"/>
            </w:pPr>
            <w:r>
              <w:t>8</w:t>
            </w:r>
          </w:p>
        </w:tc>
        <w:tc>
          <w:tcPr>
            <w:tcW w:w="1077" w:type="dxa"/>
          </w:tcPr>
          <w:p w:rsidR="007D7E3C" w:rsidRDefault="007D7E3C">
            <w:pPr>
              <w:pStyle w:val="ConsPlusNormal"/>
              <w:jc w:val="center"/>
            </w:pPr>
            <w:r>
              <w:t>9</w:t>
            </w:r>
          </w:p>
        </w:tc>
      </w:tr>
      <w:tr w:rsidR="007D7E3C">
        <w:tc>
          <w:tcPr>
            <w:tcW w:w="595" w:type="dxa"/>
          </w:tcPr>
          <w:p w:rsidR="007D7E3C" w:rsidRDefault="007D7E3C">
            <w:pPr>
              <w:pStyle w:val="ConsPlusNormal"/>
            </w:pPr>
          </w:p>
        </w:tc>
        <w:tc>
          <w:tcPr>
            <w:tcW w:w="1361" w:type="dxa"/>
          </w:tcPr>
          <w:p w:rsidR="007D7E3C" w:rsidRDefault="007D7E3C">
            <w:pPr>
              <w:pStyle w:val="ConsPlusNormal"/>
            </w:pPr>
          </w:p>
        </w:tc>
        <w:tc>
          <w:tcPr>
            <w:tcW w:w="851" w:type="dxa"/>
          </w:tcPr>
          <w:p w:rsidR="007D7E3C" w:rsidRDefault="007D7E3C">
            <w:pPr>
              <w:pStyle w:val="ConsPlusNormal"/>
            </w:pPr>
          </w:p>
        </w:tc>
        <w:tc>
          <w:tcPr>
            <w:tcW w:w="567" w:type="dxa"/>
          </w:tcPr>
          <w:p w:rsidR="007D7E3C" w:rsidRDefault="007D7E3C">
            <w:pPr>
              <w:pStyle w:val="ConsPlusNormal"/>
            </w:pPr>
          </w:p>
        </w:tc>
        <w:tc>
          <w:tcPr>
            <w:tcW w:w="5631" w:type="dxa"/>
            <w:gridSpan w:val="15"/>
          </w:tcPr>
          <w:p w:rsidR="007D7E3C" w:rsidRDefault="007D7E3C">
            <w:pPr>
              <w:pStyle w:val="ConsPlusNormal"/>
            </w:pPr>
          </w:p>
        </w:tc>
        <w:tc>
          <w:tcPr>
            <w:tcW w:w="1262" w:type="dxa"/>
          </w:tcPr>
          <w:p w:rsidR="007D7E3C" w:rsidRDefault="007D7E3C">
            <w:pPr>
              <w:pStyle w:val="ConsPlusNormal"/>
            </w:pPr>
          </w:p>
        </w:tc>
        <w:tc>
          <w:tcPr>
            <w:tcW w:w="964" w:type="dxa"/>
          </w:tcPr>
          <w:p w:rsidR="007D7E3C" w:rsidRDefault="007D7E3C">
            <w:pPr>
              <w:pStyle w:val="ConsPlusNormal"/>
            </w:pPr>
          </w:p>
        </w:tc>
        <w:tc>
          <w:tcPr>
            <w:tcW w:w="1315" w:type="dxa"/>
          </w:tcPr>
          <w:p w:rsidR="007D7E3C" w:rsidRDefault="007D7E3C">
            <w:pPr>
              <w:pStyle w:val="ConsPlusNormal"/>
            </w:pPr>
          </w:p>
        </w:tc>
        <w:tc>
          <w:tcPr>
            <w:tcW w:w="1077" w:type="dxa"/>
          </w:tcPr>
          <w:p w:rsidR="007D7E3C" w:rsidRDefault="007D7E3C">
            <w:pPr>
              <w:pStyle w:val="ConsPlusNormal"/>
            </w:pPr>
          </w:p>
        </w:tc>
      </w:tr>
      <w:tr w:rsidR="007D7E3C">
        <w:tc>
          <w:tcPr>
            <w:tcW w:w="595" w:type="dxa"/>
          </w:tcPr>
          <w:p w:rsidR="007D7E3C" w:rsidRDefault="007D7E3C">
            <w:pPr>
              <w:pStyle w:val="ConsPlusNormal"/>
            </w:pPr>
          </w:p>
        </w:tc>
        <w:tc>
          <w:tcPr>
            <w:tcW w:w="1361" w:type="dxa"/>
          </w:tcPr>
          <w:p w:rsidR="007D7E3C" w:rsidRDefault="007D7E3C">
            <w:pPr>
              <w:pStyle w:val="ConsPlusNormal"/>
            </w:pPr>
          </w:p>
        </w:tc>
        <w:tc>
          <w:tcPr>
            <w:tcW w:w="851" w:type="dxa"/>
          </w:tcPr>
          <w:p w:rsidR="007D7E3C" w:rsidRDefault="007D7E3C">
            <w:pPr>
              <w:pStyle w:val="ConsPlusNormal"/>
            </w:pPr>
          </w:p>
        </w:tc>
        <w:tc>
          <w:tcPr>
            <w:tcW w:w="567" w:type="dxa"/>
          </w:tcPr>
          <w:p w:rsidR="007D7E3C" w:rsidRDefault="007D7E3C">
            <w:pPr>
              <w:pStyle w:val="ConsPlusNormal"/>
            </w:pPr>
          </w:p>
        </w:tc>
        <w:tc>
          <w:tcPr>
            <w:tcW w:w="5631" w:type="dxa"/>
            <w:gridSpan w:val="15"/>
          </w:tcPr>
          <w:p w:rsidR="007D7E3C" w:rsidRDefault="007D7E3C">
            <w:pPr>
              <w:pStyle w:val="ConsPlusNormal"/>
            </w:pPr>
          </w:p>
        </w:tc>
        <w:tc>
          <w:tcPr>
            <w:tcW w:w="1262" w:type="dxa"/>
          </w:tcPr>
          <w:p w:rsidR="007D7E3C" w:rsidRDefault="007D7E3C">
            <w:pPr>
              <w:pStyle w:val="ConsPlusNormal"/>
            </w:pPr>
          </w:p>
        </w:tc>
        <w:tc>
          <w:tcPr>
            <w:tcW w:w="964" w:type="dxa"/>
          </w:tcPr>
          <w:p w:rsidR="007D7E3C" w:rsidRDefault="007D7E3C">
            <w:pPr>
              <w:pStyle w:val="ConsPlusNormal"/>
            </w:pPr>
          </w:p>
        </w:tc>
        <w:tc>
          <w:tcPr>
            <w:tcW w:w="1315" w:type="dxa"/>
          </w:tcPr>
          <w:p w:rsidR="007D7E3C" w:rsidRDefault="007D7E3C">
            <w:pPr>
              <w:pStyle w:val="ConsPlusNormal"/>
            </w:pPr>
          </w:p>
        </w:tc>
        <w:tc>
          <w:tcPr>
            <w:tcW w:w="1077"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r>
        <w:t>Таблица "Цифровой учет"</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4075"/>
        <w:gridCol w:w="1644"/>
        <w:gridCol w:w="1651"/>
        <w:gridCol w:w="1637"/>
        <w:gridCol w:w="1311"/>
        <w:gridCol w:w="843"/>
        <w:gridCol w:w="1708"/>
      </w:tblGrid>
      <w:tr w:rsidR="007D7E3C">
        <w:tc>
          <w:tcPr>
            <w:tcW w:w="13613" w:type="dxa"/>
            <w:gridSpan w:val="8"/>
            <w:vAlign w:val="bottom"/>
          </w:tcPr>
          <w:p w:rsidR="007D7E3C" w:rsidRDefault="007D7E3C">
            <w:pPr>
              <w:pStyle w:val="ConsPlusNormal"/>
              <w:jc w:val="center"/>
              <w:outlineLvl w:val="3"/>
            </w:pPr>
            <w:r>
              <w:t>Акт хронометражных наблюдений N ____ от __________</w:t>
            </w:r>
          </w:p>
          <w:p w:rsidR="007D7E3C" w:rsidRDefault="007D7E3C">
            <w:pPr>
              <w:pStyle w:val="ConsPlusNormal"/>
              <w:jc w:val="center"/>
            </w:pPr>
            <w:r>
              <w:t>(наблюдение N ____)</w:t>
            </w:r>
          </w:p>
        </w:tc>
      </w:tr>
      <w:tr w:rsidR="007D7E3C">
        <w:tblPrEx>
          <w:tblBorders>
            <w:insideH w:val="nil"/>
          </w:tblBorders>
        </w:tblPrEx>
        <w:tc>
          <w:tcPr>
            <w:tcW w:w="13613" w:type="dxa"/>
            <w:gridSpan w:val="8"/>
            <w:tcBorders>
              <w:bottom w:val="nil"/>
            </w:tcBorders>
            <w:vAlign w:val="bottom"/>
          </w:tcPr>
          <w:p w:rsidR="007D7E3C" w:rsidRDefault="007D7E3C">
            <w:pPr>
              <w:pStyle w:val="ConsPlusNormal"/>
            </w:pPr>
            <w:r>
              <w:t>Место проведения: __________________________________________________________________________________</w:t>
            </w:r>
          </w:p>
        </w:tc>
      </w:tr>
      <w:tr w:rsidR="007D7E3C">
        <w:tblPrEx>
          <w:tblBorders>
            <w:insideH w:val="nil"/>
          </w:tblBorders>
        </w:tblPrEx>
        <w:tc>
          <w:tcPr>
            <w:tcW w:w="13613" w:type="dxa"/>
            <w:gridSpan w:val="8"/>
            <w:tcBorders>
              <w:top w:val="nil"/>
              <w:bottom w:val="nil"/>
            </w:tcBorders>
            <w:vAlign w:val="bottom"/>
          </w:tcPr>
          <w:p w:rsidR="007D7E3C" w:rsidRDefault="007D7E3C">
            <w:pPr>
              <w:pStyle w:val="ConsPlusNormal"/>
            </w:pPr>
            <w:r>
              <w:t>Наименование объекта (при наличии): ___________________________________________________________________</w:t>
            </w:r>
          </w:p>
        </w:tc>
      </w:tr>
      <w:tr w:rsidR="007D7E3C">
        <w:tblPrEx>
          <w:tblBorders>
            <w:insideH w:val="nil"/>
          </w:tblBorders>
        </w:tblPrEx>
        <w:tc>
          <w:tcPr>
            <w:tcW w:w="13613" w:type="dxa"/>
            <w:gridSpan w:val="8"/>
            <w:tcBorders>
              <w:top w:val="nil"/>
            </w:tcBorders>
          </w:tcPr>
          <w:p w:rsidR="007D7E3C" w:rsidRDefault="007D7E3C">
            <w:pPr>
              <w:pStyle w:val="ConsPlusNormal"/>
            </w:pPr>
            <w:r>
              <w:t>Вид работ: _________________________________________________________________________________________</w:t>
            </w:r>
          </w:p>
        </w:tc>
      </w:tr>
      <w:tr w:rsidR="007D7E3C">
        <w:tc>
          <w:tcPr>
            <w:tcW w:w="8114" w:type="dxa"/>
            <w:gridSpan w:val="4"/>
          </w:tcPr>
          <w:p w:rsidR="007D7E3C" w:rsidRDefault="007D7E3C">
            <w:pPr>
              <w:pStyle w:val="ConsPlusNormal"/>
              <w:jc w:val="center"/>
            </w:pPr>
            <w:r>
              <w:t>Состав работников, осуществляющих производство инженерных изысканий</w:t>
            </w:r>
          </w:p>
        </w:tc>
        <w:tc>
          <w:tcPr>
            <w:tcW w:w="2948" w:type="dxa"/>
            <w:gridSpan w:val="2"/>
          </w:tcPr>
          <w:p w:rsidR="007D7E3C" w:rsidRDefault="007D7E3C">
            <w:pPr>
              <w:pStyle w:val="ConsPlusNormal"/>
              <w:jc w:val="center"/>
            </w:pPr>
            <w:r>
              <w:t>Количество работников по каждой категории должностей</w:t>
            </w:r>
          </w:p>
        </w:tc>
        <w:tc>
          <w:tcPr>
            <w:tcW w:w="2551" w:type="dxa"/>
            <w:gridSpan w:val="2"/>
          </w:tcPr>
          <w:p w:rsidR="007D7E3C" w:rsidRDefault="007D7E3C">
            <w:pPr>
              <w:pStyle w:val="ConsPlusNormal"/>
              <w:jc w:val="center"/>
            </w:pPr>
            <w:r>
              <w:t>Перечень средств измерений, комплексов технических и программных средств, приборов, не являющихся средствами измерений, оборудования, устройств и специальных установок, технических средств, имеющих измерительные функции (далее - технические средства для полевых работ), и машин</w:t>
            </w:r>
          </w:p>
        </w:tc>
      </w:tr>
      <w:tr w:rsidR="007D7E3C">
        <w:tc>
          <w:tcPr>
            <w:tcW w:w="744" w:type="dxa"/>
            <w:vAlign w:val="center"/>
          </w:tcPr>
          <w:p w:rsidR="007D7E3C" w:rsidRDefault="007D7E3C">
            <w:pPr>
              <w:pStyle w:val="ConsPlusNormal"/>
            </w:pPr>
            <w:r>
              <w:t>1.</w:t>
            </w:r>
          </w:p>
        </w:tc>
        <w:tc>
          <w:tcPr>
            <w:tcW w:w="7370" w:type="dxa"/>
            <w:gridSpan w:val="3"/>
            <w:vAlign w:val="bottom"/>
          </w:tcPr>
          <w:p w:rsidR="007D7E3C" w:rsidRDefault="007D7E3C">
            <w:pPr>
              <w:pStyle w:val="ConsPlusNormal"/>
            </w:pPr>
            <w:r>
              <w:t>Квалификационная категория должности работника инженерных изысканий</w:t>
            </w:r>
          </w:p>
        </w:tc>
        <w:tc>
          <w:tcPr>
            <w:tcW w:w="2948" w:type="dxa"/>
            <w:gridSpan w:val="2"/>
          </w:tcPr>
          <w:p w:rsidR="007D7E3C" w:rsidRDefault="007D7E3C">
            <w:pPr>
              <w:pStyle w:val="ConsPlusNormal"/>
            </w:pPr>
          </w:p>
        </w:tc>
        <w:tc>
          <w:tcPr>
            <w:tcW w:w="2551" w:type="dxa"/>
            <w:gridSpan w:val="2"/>
            <w:vAlign w:val="center"/>
          </w:tcPr>
          <w:p w:rsidR="007D7E3C" w:rsidRDefault="007D7E3C">
            <w:pPr>
              <w:pStyle w:val="ConsPlusNormal"/>
            </w:pPr>
            <w:r>
              <w:t>1</w:t>
            </w:r>
          </w:p>
        </w:tc>
      </w:tr>
      <w:tr w:rsidR="007D7E3C">
        <w:tc>
          <w:tcPr>
            <w:tcW w:w="744" w:type="dxa"/>
            <w:vAlign w:val="center"/>
          </w:tcPr>
          <w:p w:rsidR="007D7E3C" w:rsidRDefault="007D7E3C">
            <w:pPr>
              <w:pStyle w:val="ConsPlusNormal"/>
            </w:pPr>
            <w:r>
              <w:t>n.</w:t>
            </w:r>
          </w:p>
        </w:tc>
        <w:tc>
          <w:tcPr>
            <w:tcW w:w="7370" w:type="dxa"/>
            <w:gridSpan w:val="3"/>
            <w:vAlign w:val="bottom"/>
          </w:tcPr>
          <w:p w:rsidR="007D7E3C" w:rsidRDefault="007D7E3C">
            <w:pPr>
              <w:pStyle w:val="ConsPlusNormal"/>
            </w:pPr>
            <w:r>
              <w:t>Квалификационная категория должности работника инженерных изысканий</w:t>
            </w:r>
          </w:p>
        </w:tc>
        <w:tc>
          <w:tcPr>
            <w:tcW w:w="2948" w:type="dxa"/>
            <w:gridSpan w:val="2"/>
          </w:tcPr>
          <w:p w:rsidR="007D7E3C" w:rsidRDefault="007D7E3C">
            <w:pPr>
              <w:pStyle w:val="ConsPlusNormal"/>
            </w:pPr>
          </w:p>
        </w:tc>
        <w:tc>
          <w:tcPr>
            <w:tcW w:w="2551" w:type="dxa"/>
            <w:gridSpan w:val="2"/>
            <w:vAlign w:val="center"/>
          </w:tcPr>
          <w:p w:rsidR="007D7E3C" w:rsidRDefault="007D7E3C">
            <w:pPr>
              <w:pStyle w:val="ConsPlusNormal"/>
            </w:pPr>
            <w:r>
              <w:t>n</w:t>
            </w:r>
          </w:p>
        </w:tc>
      </w:tr>
      <w:tr w:rsidR="007D7E3C">
        <w:tc>
          <w:tcPr>
            <w:tcW w:w="744" w:type="dxa"/>
            <w:vAlign w:val="center"/>
          </w:tcPr>
          <w:p w:rsidR="007D7E3C" w:rsidRDefault="007D7E3C">
            <w:pPr>
              <w:pStyle w:val="ConsPlusNormal"/>
            </w:pPr>
            <w:r>
              <w:t>n + 1.</w:t>
            </w:r>
          </w:p>
        </w:tc>
        <w:tc>
          <w:tcPr>
            <w:tcW w:w="7370" w:type="dxa"/>
            <w:gridSpan w:val="3"/>
            <w:vAlign w:val="bottom"/>
          </w:tcPr>
          <w:p w:rsidR="007D7E3C" w:rsidRDefault="007D7E3C">
            <w:pPr>
              <w:pStyle w:val="ConsPlusNormal"/>
            </w:pPr>
            <w:r>
              <w:t>Квалификационная категория должности работника инженерных изысканий</w:t>
            </w:r>
          </w:p>
        </w:tc>
        <w:tc>
          <w:tcPr>
            <w:tcW w:w="2948" w:type="dxa"/>
            <w:gridSpan w:val="2"/>
          </w:tcPr>
          <w:p w:rsidR="007D7E3C" w:rsidRDefault="007D7E3C">
            <w:pPr>
              <w:pStyle w:val="ConsPlusNormal"/>
            </w:pPr>
          </w:p>
        </w:tc>
        <w:tc>
          <w:tcPr>
            <w:tcW w:w="2551" w:type="dxa"/>
            <w:gridSpan w:val="2"/>
            <w:vAlign w:val="center"/>
          </w:tcPr>
          <w:p w:rsidR="007D7E3C" w:rsidRDefault="007D7E3C">
            <w:pPr>
              <w:pStyle w:val="ConsPlusNormal"/>
            </w:pPr>
            <w:r>
              <w:t>n + 1</w:t>
            </w:r>
          </w:p>
        </w:tc>
      </w:tr>
      <w:tr w:rsidR="007D7E3C">
        <w:tc>
          <w:tcPr>
            <w:tcW w:w="4819" w:type="dxa"/>
            <w:gridSpan w:val="2"/>
          </w:tcPr>
          <w:p w:rsidR="007D7E3C" w:rsidRDefault="007D7E3C">
            <w:pPr>
              <w:pStyle w:val="ConsPlusNormal"/>
            </w:pPr>
          </w:p>
        </w:tc>
        <w:tc>
          <w:tcPr>
            <w:tcW w:w="1644" w:type="dxa"/>
          </w:tcPr>
          <w:p w:rsidR="007D7E3C" w:rsidRDefault="007D7E3C">
            <w:pPr>
              <w:pStyle w:val="ConsPlusNormal"/>
              <w:jc w:val="center"/>
            </w:pPr>
            <w:r>
              <w:t>Начало,</w:t>
            </w:r>
          </w:p>
          <w:p w:rsidR="007D7E3C" w:rsidRDefault="007D7E3C">
            <w:pPr>
              <w:pStyle w:val="ConsPlusNormal"/>
              <w:jc w:val="center"/>
            </w:pPr>
            <w:r>
              <w:t>часы:минуты:секунды</w:t>
            </w:r>
          </w:p>
        </w:tc>
        <w:tc>
          <w:tcPr>
            <w:tcW w:w="1651" w:type="dxa"/>
          </w:tcPr>
          <w:p w:rsidR="007D7E3C" w:rsidRDefault="007D7E3C">
            <w:pPr>
              <w:pStyle w:val="ConsPlusNormal"/>
              <w:jc w:val="center"/>
            </w:pPr>
            <w:r>
              <w:t>Конец,</w:t>
            </w:r>
          </w:p>
          <w:p w:rsidR="007D7E3C" w:rsidRDefault="007D7E3C">
            <w:pPr>
              <w:pStyle w:val="ConsPlusNormal"/>
              <w:jc w:val="center"/>
            </w:pPr>
            <w:r>
              <w:t>часы:минуты:секунды</w:t>
            </w:r>
          </w:p>
        </w:tc>
        <w:tc>
          <w:tcPr>
            <w:tcW w:w="2948" w:type="dxa"/>
            <w:gridSpan w:val="2"/>
          </w:tcPr>
          <w:p w:rsidR="007D7E3C" w:rsidRDefault="007D7E3C">
            <w:pPr>
              <w:pStyle w:val="ConsPlusNormal"/>
              <w:jc w:val="center"/>
            </w:pPr>
            <w:r>
              <w:t>Общее время работы</w:t>
            </w:r>
          </w:p>
        </w:tc>
        <w:tc>
          <w:tcPr>
            <w:tcW w:w="2551" w:type="dxa"/>
            <w:gridSpan w:val="2"/>
          </w:tcPr>
          <w:p w:rsidR="007D7E3C" w:rsidRDefault="007D7E3C">
            <w:pPr>
              <w:pStyle w:val="ConsPlusNormal"/>
              <w:jc w:val="center"/>
            </w:pPr>
            <w:r>
              <w:t>Общее время перерывов, в случае фиксации их времени</w:t>
            </w:r>
          </w:p>
        </w:tc>
      </w:tr>
      <w:tr w:rsidR="007D7E3C">
        <w:tc>
          <w:tcPr>
            <w:tcW w:w="4819" w:type="dxa"/>
            <w:gridSpan w:val="2"/>
          </w:tcPr>
          <w:p w:rsidR="007D7E3C" w:rsidRDefault="007D7E3C">
            <w:pPr>
              <w:pStyle w:val="ConsPlusNormal"/>
              <w:jc w:val="center"/>
            </w:pPr>
            <w:r>
              <w:t>Наименование рабочего процесса</w:t>
            </w:r>
          </w:p>
        </w:tc>
        <w:tc>
          <w:tcPr>
            <w:tcW w:w="1644" w:type="dxa"/>
          </w:tcPr>
          <w:p w:rsidR="007D7E3C" w:rsidRDefault="007D7E3C">
            <w:pPr>
              <w:pStyle w:val="ConsPlusNormal"/>
            </w:pPr>
          </w:p>
        </w:tc>
        <w:tc>
          <w:tcPr>
            <w:tcW w:w="1651" w:type="dxa"/>
          </w:tcPr>
          <w:p w:rsidR="007D7E3C" w:rsidRDefault="007D7E3C">
            <w:pPr>
              <w:pStyle w:val="ConsPlusNormal"/>
            </w:pPr>
          </w:p>
        </w:tc>
        <w:tc>
          <w:tcPr>
            <w:tcW w:w="2948" w:type="dxa"/>
            <w:gridSpan w:val="2"/>
          </w:tcPr>
          <w:p w:rsidR="007D7E3C" w:rsidRDefault="007D7E3C">
            <w:pPr>
              <w:pStyle w:val="ConsPlusNormal"/>
            </w:pPr>
          </w:p>
        </w:tc>
        <w:tc>
          <w:tcPr>
            <w:tcW w:w="2551" w:type="dxa"/>
            <w:gridSpan w:val="2"/>
          </w:tcPr>
          <w:p w:rsidR="007D7E3C" w:rsidRDefault="007D7E3C">
            <w:pPr>
              <w:pStyle w:val="ConsPlusNormal"/>
            </w:pPr>
          </w:p>
        </w:tc>
      </w:tr>
      <w:tr w:rsidR="007D7E3C">
        <w:tc>
          <w:tcPr>
            <w:tcW w:w="744" w:type="dxa"/>
          </w:tcPr>
          <w:p w:rsidR="007D7E3C" w:rsidRDefault="007D7E3C">
            <w:pPr>
              <w:pStyle w:val="ConsPlusNormal"/>
              <w:jc w:val="center"/>
            </w:pPr>
            <w:r>
              <w:t>N элемента</w:t>
            </w:r>
          </w:p>
        </w:tc>
        <w:tc>
          <w:tcPr>
            <w:tcW w:w="4075" w:type="dxa"/>
          </w:tcPr>
          <w:p w:rsidR="007D7E3C" w:rsidRDefault="007D7E3C">
            <w:pPr>
              <w:pStyle w:val="ConsPlusNormal"/>
              <w:jc w:val="center"/>
            </w:pPr>
            <w:r>
              <w:t>Наименование рабочей операции (элемента) рабочего процесса</w:t>
            </w:r>
          </w:p>
        </w:tc>
        <w:tc>
          <w:tcPr>
            <w:tcW w:w="1644" w:type="dxa"/>
          </w:tcPr>
          <w:p w:rsidR="007D7E3C" w:rsidRDefault="007D7E3C">
            <w:pPr>
              <w:pStyle w:val="ConsPlusNormal"/>
              <w:jc w:val="center"/>
            </w:pPr>
            <w:r>
              <w:t>Начало, операции</w:t>
            </w:r>
          </w:p>
          <w:p w:rsidR="007D7E3C" w:rsidRDefault="007D7E3C">
            <w:pPr>
              <w:pStyle w:val="ConsPlusNormal"/>
              <w:jc w:val="center"/>
            </w:pPr>
            <w:r>
              <w:t>часы:минуты:секунды</w:t>
            </w:r>
          </w:p>
        </w:tc>
        <w:tc>
          <w:tcPr>
            <w:tcW w:w="1651" w:type="dxa"/>
          </w:tcPr>
          <w:p w:rsidR="007D7E3C" w:rsidRDefault="007D7E3C">
            <w:pPr>
              <w:pStyle w:val="ConsPlusNormal"/>
              <w:jc w:val="center"/>
            </w:pPr>
            <w:r>
              <w:t>Конец, операции</w:t>
            </w:r>
          </w:p>
          <w:p w:rsidR="007D7E3C" w:rsidRDefault="007D7E3C">
            <w:pPr>
              <w:pStyle w:val="ConsPlusNormal"/>
              <w:jc w:val="center"/>
            </w:pPr>
            <w:r>
              <w:t>часы:минуты:секунды</w:t>
            </w:r>
          </w:p>
        </w:tc>
        <w:tc>
          <w:tcPr>
            <w:tcW w:w="1637" w:type="dxa"/>
          </w:tcPr>
          <w:p w:rsidR="007D7E3C" w:rsidRDefault="007D7E3C">
            <w:pPr>
              <w:pStyle w:val="ConsPlusNormal"/>
              <w:jc w:val="center"/>
            </w:pPr>
            <w:r>
              <w:t>Время на работу,</w:t>
            </w:r>
          </w:p>
          <w:p w:rsidR="007D7E3C" w:rsidRDefault="007D7E3C">
            <w:pPr>
              <w:pStyle w:val="ConsPlusNormal"/>
              <w:jc w:val="center"/>
            </w:pPr>
            <w:r>
              <w:t>часы:минуты:секунды</w:t>
            </w:r>
          </w:p>
        </w:tc>
        <w:tc>
          <w:tcPr>
            <w:tcW w:w="1311" w:type="dxa"/>
          </w:tcPr>
          <w:p w:rsidR="007D7E3C" w:rsidRDefault="007D7E3C">
            <w:pPr>
              <w:pStyle w:val="ConsPlusNormal"/>
              <w:jc w:val="center"/>
            </w:pPr>
            <w:r>
              <w:t>Единица измерения элемента рабочего процесса</w:t>
            </w:r>
          </w:p>
        </w:tc>
        <w:tc>
          <w:tcPr>
            <w:tcW w:w="843" w:type="dxa"/>
          </w:tcPr>
          <w:p w:rsidR="007D7E3C" w:rsidRDefault="007D7E3C">
            <w:pPr>
              <w:pStyle w:val="ConsPlusNormal"/>
              <w:jc w:val="center"/>
            </w:pPr>
            <w:r>
              <w:t>Объем работ</w:t>
            </w:r>
          </w:p>
        </w:tc>
        <w:tc>
          <w:tcPr>
            <w:tcW w:w="1708" w:type="dxa"/>
          </w:tcPr>
          <w:p w:rsidR="007D7E3C" w:rsidRDefault="007D7E3C">
            <w:pPr>
              <w:pStyle w:val="ConsPlusNormal"/>
              <w:jc w:val="center"/>
            </w:pPr>
            <w:r>
              <w:t>Примечание (количество работников, категория должности, используемые технические средства для полевых работ, машины)</w:t>
            </w:r>
          </w:p>
        </w:tc>
      </w:tr>
      <w:tr w:rsidR="007D7E3C">
        <w:tc>
          <w:tcPr>
            <w:tcW w:w="744" w:type="dxa"/>
          </w:tcPr>
          <w:p w:rsidR="007D7E3C" w:rsidRDefault="007D7E3C">
            <w:pPr>
              <w:pStyle w:val="ConsPlusNormal"/>
              <w:jc w:val="center"/>
            </w:pPr>
            <w:r>
              <w:t>1</w:t>
            </w:r>
          </w:p>
        </w:tc>
        <w:tc>
          <w:tcPr>
            <w:tcW w:w="4075" w:type="dxa"/>
          </w:tcPr>
          <w:p w:rsidR="007D7E3C" w:rsidRDefault="007D7E3C">
            <w:pPr>
              <w:pStyle w:val="ConsPlusNormal"/>
              <w:jc w:val="center"/>
            </w:pPr>
            <w:r>
              <w:t>2</w:t>
            </w:r>
          </w:p>
        </w:tc>
        <w:tc>
          <w:tcPr>
            <w:tcW w:w="1644" w:type="dxa"/>
          </w:tcPr>
          <w:p w:rsidR="007D7E3C" w:rsidRDefault="007D7E3C">
            <w:pPr>
              <w:pStyle w:val="ConsPlusNormal"/>
              <w:jc w:val="center"/>
            </w:pPr>
            <w:r>
              <w:t>3</w:t>
            </w:r>
          </w:p>
        </w:tc>
        <w:tc>
          <w:tcPr>
            <w:tcW w:w="1651" w:type="dxa"/>
          </w:tcPr>
          <w:p w:rsidR="007D7E3C" w:rsidRDefault="007D7E3C">
            <w:pPr>
              <w:pStyle w:val="ConsPlusNormal"/>
              <w:jc w:val="center"/>
            </w:pPr>
            <w:r>
              <w:t>4</w:t>
            </w:r>
          </w:p>
        </w:tc>
        <w:tc>
          <w:tcPr>
            <w:tcW w:w="1637" w:type="dxa"/>
          </w:tcPr>
          <w:p w:rsidR="007D7E3C" w:rsidRDefault="007D7E3C">
            <w:pPr>
              <w:pStyle w:val="ConsPlusNormal"/>
              <w:jc w:val="center"/>
            </w:pPr>
            <w:r>
              <w:t>5</w:t>
            </w:r>
          </w:p>
        </w:tc>
        <w:tc>
          <w:tcPr>
            <w:tcW w:w="1311" w:type="dxa"/>
          </w:tcPr>
          <w:p w:rsidR="007D7E3C" w:rsidRDefault="007D7E3C">
            <w:pPr>
              <w:pStyle w:val="ConsPlusNormal"/>
              <w:jc w:val="center"/>
            </w:pPr>
            <w:r>
              <w:t>6</w:t>
            </w:r>
          </w:p>
        </w:tc>
        <w:tc>
          <w:tcPr>
            <w:tcW w:w="843" w:type="dxa"/>
          </w:tcPr>
          <w:p w:rsidR="007D7E3C" w:rsidRDefault="007D7E3C">
            <w:pPr>
              <w:pStyle w:val="ConsPlusNormal"/>
              <w:jc w:val="center"/>
            </w:pPr>
            <w:r>
              <w:t>7</w:t>
            </w:r>
          </w:p>
        </w:tc>
        <w:tc>
          <w:tcPr>
            <w:tcW w:w="1708" w:type="dxa"/>
          </w:tcPr>
          <w:p w:rsidR="007D7E3C" w:rsidRDefault="007D7E3C">
            <w:pPr>
              <w:pStyle w:val="ConsPlusNormal"/>
              <w:jc w:val="center"/>
            </w:pPr>
            <w:r>
              <w:t>8</w:t>
            </w:r>
          </w:p>
        </w:tc>
      </w:tr>
      <w:tr w:rsidR="007D7E3C">
        <w:tc>
          <w:tcPr>
            <w:tcW w:w="744" w:type="dxa"/>
          </w:tcPr>
          <w:p w:rsidR="007D7E3C" w:rsidRDefault="007D7E3C">
            <w:pPr>
              <w:pStyle w:val="ConsPlusNormal"/>
            </w:pPr>
          </w:p>
        </w:tc>
        <w:tc>
          <w:tcPr>
            <w:tcW w:w="4075" w:type="dxa"/>
          </w:tcPr>
          <w:p w:rsidR="007D7E3C" w:rsidRDefault="007D7E3C">
            <w:pPr>
              <w:pStyle w:val="ConsPlusNormal"/>
            </w:pPr>
          </w:p>
        </w:tc>
        <w:tc>
          <w:tcPr>
            <w:tcW w:w="1644" w:type="dxa"/>
          </w:tcPr>
          <w:p w:rsidR="007D7E3C" w:rsidRDefault="007D7E3C">
            <w:pPr>
              <w:pStyle w:val="ConsPlusNormal"/>
            </w:pPr>
          </w:p>
        </w:tc>
        <w:tc>
          <w:tcPr>
            <w:tcW w:w="1651" w:type="dxa"/>
          </w:tcPr>
          <w:p w:rsidR="007D7E3C" w:rsidRDefault="007D7E3C">
            <w:pPr>
              <w:pStyle w:val="ConsPlusNormal"/>
            </w:pPr>
          </w:p>
        </w:tc>
        <w:tc>
          <w:tcPr>
            <w:tcW w:w="1637" w:type="dxa"/>
          </w:tcPr>
          <w:p w:rsidR="007D7E3C" w:rsidRDefault="007D7E3C">
            <w:pPr>
              <w:pStyle w:val="ConsPlusNormal"/>
            </w:pPr>
          </w:p>
        </w:tc>
        <w:tc>
          <w:tcPr>
            <w:tcW w:w="1311" w:type="dxa"/>
          </w:tcPr>
          <w:p w:rsidR="007D7E3C" w:rsidRDefault="007D7E3C">
            <w:pPr>
              <w:pStyle w:val="ConsPlusNormal"/>
            </w:pPr>
          </w:p>
        </w:tc>
        <w:tc>
          <w:tcPr>
            <w:tcW w:w="843" w:type="dxa"/>
          </w:tcPr>
          <w:p w:rsidR="007D7E3C" w:rsidRDefault="007D7E3C">
            <w:pPr>
              <w:pStyle w:val="ConsPlusNormal"/>
            </w:pPr>
          </w:p>
        </w:tc>
        <w:tc>
          <w:tcPr>
            <w:tcW w:w="1708" w:type="dxa"/>
          </w:tcPr>
          <w:p w:rsidR="007D7E3C" w:rsidRDefault="007D7E3C">
            <w:pPr>
              <w:pStyle w:val="ConsPlusNormal"/>
            </w:pPr>
          </w:p>
        </w:tc>
      </w:tr>
      <w:tr w:rsidR="007D7E3C">
        <w:tc>
          <w:tcPr>
            <w:tcW w:w="8114" w:type="dxa"/>
            <w:gridSpan w:val="4"/>
          </w:tcPr>
          <w:p w:rsidR="007D7E3C" w:rsidRDefault="007D7E3C">
            <w:pPr>
              <w:pStyle w:val="ConsPlusNormal"/>
              <w:jc w:val="right"/>
            </w:pPr>
            <w:r>
              <w:t>Итого:</w:t>
            </w:r>
          </w:p>
        </w:tc>
        <w:tc>
          <w:tcPr>
            <w:tcW w:w="1637" w:type="dxa"/>
          </w:tcPr>
          <w:p w:rsidR="007D7E3C" w:rsidRDefault="007D7E3C">
            <w:pPr>
              <w:pStyle w:val="ConsPlusNormal"/>
            </w:pPr>
          </w:p>
        </w:tc>
        <w:tc>
          <w:tcPr>
            <w:tcW w:w="1311" w:type="dxa"/>
          </w:tcPr>
          <w:p w:rsidR="007D7E3C" w:rsidRDefault="007D7E3C">
            <w:pPr>
              <w:pStyle w:val="ConsPlusNormal"/>
            </w:pPr>
          </w:p>
        </w:tc>
        <w:tc>
          <w:tcPr>
            <w:tcW w:w="843" w:type="dxa"/>
          </w:tcPr>
          <w:p w:rsidR="007D7E3C" w:rsidRDefault="007D7E3C">
            <w:pPr>
              <w:pStyle w:val="ConsPlusNormal"/>
            </w:pPr>
          </w:p>
        </w:tc>
        <w:tc>
          <w:tcPr>
            <w:tcW w:w="1708" w:type="dxa"/>
          </w:tcPr>
          <w:p w:rsidR="007D7E3C" w:rsidRDefault="007D7E3C">
            <w:pPr>
              <w:pStyle w:val="ConsPlusNormal"/>
            </w:pPr>
          </w:p>
        </w:tc>
      </w:tr>
    </w:tbl>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r>
        <w:t>Таблица "Фотоучет графический"</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510"/>
        <w:gridCol w:w="510"/>
        <w:gridCol w:w="510"/>
        <w:gridCol w:w="510"/>
        <w:gridCol w:w="510"/>
        <w:gridCol w:w="510"/>
        <w:gridCol w:w="510"/>
        <w:gridCol w:w="510"/>
        <w:gridCol w:w="510"/>
        <w:gridCol w:w="510"/>
        <w:gridCol w:w="510"/>
        <w:gridCol w:w="510"/>
        <w:gridCol w:w="1195"/>
        <w:gridCol w:w="340"/>
        <w:gridCol w:w="1248"/>
        <w:gridCol w:w="340"/>
        <w:gridCol w:w="1984"/>
      </w:tblGrid>
      <w:tr w:rsidR="007D7E3C">
        <w:tc>
          <w:tcPr>
            <w:tcW w:w="13608" w:type="dxa"/>
            <w:gridSpan w:val="19"/>
            <w:vAlign w:val="bottom"/>
          </w:tcPr>
          <w:p w:rsidR="007D7E3C" w:rsidRDefault="007D7E3C">
            <w:pPr>
              <w:pStyle w:val="ConsPlusNormal"/>
              <w:jc w:val="center"/>
              <w:outlineLvl w:val="3"/>
            </w:pPr>
            <w:r>
              <w:t>Акт хронометражных наблюдений N ____ от __________</w:t>
            </w:r>
          </w:p>
          <w:p w:rsidR="007D7E3C" w:rsidRDefault="007D7E3C">
            <w:pPr>
              <w:pStyle w:val="ConsPlusNormal"/>
              <w:jc w:val="center"/>
            </w:pPr>
            <w:r>
              <w:t>(наблюдение N ____)</w:t>
            </w:r>
          </w:p>
        </w:tc>
      </w:tr>
      <w:tr w:rsidR="007D7E3C">
        <w:tblPrEx>
          <w:tblBorders>
            <w:insideH w:val="nil"/>
          </w:tblBorders>
        </w:tblPrEx>
        <w:tc>
          <w:tcPr>
            <w:tcW w:w="13608" w:type="dxa"/>
            <w:gridSpan w:val="19"/>
            <w:tcBorders>
              <w:bottom w:val="nil"/>
            </w:tcBorders>
            <w:vAlign w:val="center"/>
          </w:tcPr>
          <w:p w:rsidR="007D7E3C" w:rsidRDefault="007D7E3C">
            <w:pPr>
              <w:pStyle w:val="ConsPlusNormal"/>
            </w:pPr>
            <w:r>
              <w:t>Место проведения:</w:t>
            </w:r>
          </w:p>
          <w:p w:rsidR="007D7E3C" w:rsidRDefault="007D7E3C">
            <w:pPr>
              <w:pStyle w:val="ConsPlusNormal"/>
            </w:pPr>
            <w:r>
              <w:t>__________________________________________________________________________________________________</w:t>
            </w:r>
          </w:p>
        </w:tc>
      </w:tr>
      <w:tr w:rsidR="007D7E3C">
        <w:tblPrEx>
          <w:tblBorders>
            <w:insideH w:val="nil"/>
          </w:tblBorders>
        </w:tblPrEx>
        <w:tc>
          <w:tcPr>
            <w:tcW w:w="13608" w:type="dxa"/>
            <w:gridSpan w:val="19"/>
            <w:tcBorders>
              <w:top w:val="nil"/>
              <w:bottom w:val="nil"/>
            </w:tcBorders>
            <w:vAlign w:val="bottom"/>
          </w:tcPr>
          <w:p w:rsidR="007D7E3C" w:rsidRDefault="007D7E3C">
            <w:pPr>
              <w:pStyle w:val="ConsPlusNormal"/>
            </w:pPr>
            <w:r>
              <w:t>Наименование объекта (при наличии): ___________________________________________________________________</w:t>
            </w:r>
          </w:p>
        </w:tc>
      </w:tr>
      <w:tr w:rsidR="007D7E3C">
        <w:tblPrEx>
          <w:tblBorders>
            <w:insideH w:val="nil"/>
          </w:tblBorders>
        </w:tblPrEx>
        <w:tc>
          <w:tcPr>
            <w:tcW w:w="13608" w:type="dxa"/>
            <w:gridSpan w:val="19"/>
            <w:tcBorders>
              <w:top w:val="nil"/>
            </w:tcBorders>
          </w:tcPr>
          <w:p w:rsidR="007D7E3C" w:rsidRDefault="007D7E3C">
            <w:pPr>
              <w:pStyle w:val="ConsPlusNormal"/>
            </w:pPr>
            <w:r>
              <w:t>Вид работ: _________________________________________________________________________________________</w:t>
            </w:r>
          </w:p>
        </w:tc>
      </w:tr>
      <w:tr w:rsidR="007D7E3C">
        <w:tc>
          <w:tcPr>
            <w:tcW w:w="7481" w:type="dxa"/>
            <w:gridSpan w:val="12"/>
          </w:tcPr>
          <w:p w:rsidR="007D7E3C" w:rsidRDefault="007D7E3C">
            <w:pPr>
              <w:pStyle w:val="ConsPlusNormal"/>
              <w:jc w:val="center"/>
            </w:pPr>
            <w:r>
              <w:t>Состав работников, осуществляющих производство инженерных изысканий</w:t>
            </w:r>
          </w:p>
        </w:tc>
        <w:tc>
          <w:tcPr>
            <w:tcW w:w="3803" w:type="dxa"/>
            <w:gridSpan w:val="5"/>
          </w:tcPr>
          <w:p w:rsidR="007D7E3C" w:rsidRDefault="007D7E3C">
            <w:pPr>
              <w:pStyle w:val="ConsPlusNormal"/>
              <w:jc w:val="center"/>
            </w:pPr>
            <w:r>
              <w:t>Количество работников по каждой категории должностей</w:t>
            </w:r>
          </w:p>
        </w:tc>
        <w:tc>
          <w:tcPr>
            <w:tcW w:w="2324" w:type="dxa"/>
            <w:gridSpan w:val="2"/>
          </w:tcPr>
          <w:p w:rsidR="007D7E3C" w:rsidRDefault="007D7E3C">
            <w:pPr>
              <w:pStyle w:val="ConsPlusNormal"/>
              <w:jc w:val="center"/>
            </w:pPr>
            <w:r>
              <w:t>Перечень технических средств для полевых работ и машин</w:t>
            </w:r>
          </w:p>
        </w:tc>
      </w:tr>
      <w:tr w:rsidR="007D7E3C">
        <w:tc>
          <w:tcPr>
            <w:tcW w:w="680" w:type="dxa"/>
            <w:vAlign w:val="center"/>
          </w:tcPr>
          <w:p w:rsidR="007D7E3C" w:rsidRDefault="007D7E3C">
            <w:pPr>
              <w:pStyle w:val="ConsPlusNormal"/>
            </w:pPr>
            <w:r>
              <w:t>1</w:t>
            </w:r>
          </w:p>
        </w:tc>
        <w:tc>
          <w:tcPr>
            <w:tcW w:w="6801" w:type="dxa"/>
            <w:gridSpan w:val="11"/>
            <w:vAlign w:val="center"/>
          </w:tcPr>
          <w:p w:rsidR="007D7E3C" w:rsidRDefault="007D7E3C">
            <w:pPr>
              <w:pStyle w:val="ConsPlusNormal"/>
            </w:pPr>
            <w:r>
              <w:t>Квалификационная категория должности работника инженерных изысканий</w:t>
            </w:r>
          </w:p>
        </w:tc>
        <w:tc>
          <w:tcPr>
            <w:tcW w:w="3803" w:type="dxa"/>
            <w:gridSpan w:val="5"/>
            <w:vAlign w:val="center"/>
          </w:tcPr>
          <w:p w:rsidR="007D7E3C" w:rsidRDefault="007D7E3C">
            <w:pPr>
              <w:pStyle w:val="ConsPlusNormal"/>
            </w:pPr>
          </w:p>
        </w:tc>
        <w:tc>
          <w:tcPr>
            <w:tcW w:w="2324" w:type="dxa"/>
            <w:gridSpan w:val="2"/>
            <w:vAlign w:val="center"/>
          </w:tcPr>
          <w:p w:rsidR="007D7E3C" w:rsidRDefault="007D7E3C">
            <w:pPr>
              <w:pStyle w:val="ConsPlusNormal"/>
            </w:pPr>
            <w:r>
              <w:t>1</w:t>
            </w:r>
          </w:p>
        </w:tc>
      </w:tr>
      <w:tr w:rsidR="007D7E3C">
        <w:tc>
          <w:tcPr>
            <w:tcW w:w="680" w:type="dxa"/>
            <w:vAlign w:val="center"/>
          </w:tcPr>
          <w:p w:rsidR="007D7E3C" w:rsidRDefault="007D7E3C">
            <w:pPr>
              <w:pStyle w:val="ConsPlusNormal"/>
            </w:pPr>
            <w:r>
              <w:t>n</w:t>
            </w:r>
          </w:p>
        </w:tc>
        <w:tc>
          <w:tcPr>
            <w:tcW w:w="6801" w:type="dxa"/>
            <w:gridSpan w:val="11"/>
            <w:vAlign w:val="center"/>
          </w:tcPr>
          <w:p w:rsidR="007D7E3C" w:rsidRDefault="007D7E3C">
            <w:pPr>
              <w:pStyle w:val="ConsPlusNormal"/>
            </w:pPr>
            <w:r>
              <w:t>Квалификационная категория должности работника инженерных изысканий</w:t>
            </w:r>
          </w:p>
        </w:tc>
        <w:tc>
          <w:tcPr>
            <w:tcW w:w="3803" w:type="dxa"/>
            <w:gridSpan w:val="5"/>
            <w:vAlign w:val="center"/>
          </w:tcPr>
          <w:p w:rsidR="007D7E3C" w:rsidRDefault="007D7E3C">
            <w:pPr>
              <w:pStyle w:val="ConsPlusNormal"/>
            </w:pPr>
          </w:p>
        </w:tc>
        <w:tc>
          <w:tcPr>
            <w:tcW w:w="2324" w:type="dxa"/>
            <w:gridSpan w:val="2"/>
            <w:vAlign w:val="center"/>
          </w:tcPr>
          <w:p w:rsidR="007D7E3C" w:rsidRDefault="007D7E3C">
            <w:pPr>
              <w:pStyle w:val="ConsPlusNormal"/>
            </w:pPr>
            <w:r>
              <w:t>n</w:t>
            </w:r>
          </w:p>
        </w:tc>
      </w:tr>
      <w:tr w:rsidR="007D7E3C">
        <w:tc>
          <w:tcPr>
            <w:tcW w:w="680" w:type="dxa"/>
            <w:vAlign w:val="center"/>
          </w:tcPr>
          <w:p w:rsidR="007D7E3C" w:rsidRDefault="007D7E3C">
            <w:pPr>
              <w:pStyle w:val="ConsPlusNormal"/>
            </w:pPr>
            <w:r>
              <w:t>n + 1</w:t>
            </w:r>
          </w:p>
        </w:tc>
        <w:tc>
          <w:tcPr>
            <w:tcW w:w="6801" w:type="dxa"/>
            <w:gridSpan w:val="11"/>
            <w:vAlign w:val="center"/>
          </w:tcPr>
          <w:p w:rsidR="007D7E3C" w:rsidRDefault="007D7E3C">
            <w:pPr>
              <w:pStyle w:val="ConsPlusNormal"/>
            </w:pPr>
            <w:r>
              <w:t>Квалификационная категория должности работника инженерных изысканий</w:t>
            </w:r>
          </w:p>
        </w:tc>
        <w:tc>
          <w:tcPr>
            <w:tcW w:w="3803" w:type="dxa"/>
            <w:gridSpan w:val="5"/>
            <w:vAlign w:val="center"/>
          </w:tcPr>
          <w:p w:rsidR="007D7E3C" w:rsidRDefault="007D7E3C">
            <w:pPr>
              <w:pStyle w:val="ConsPlusNormal"/>
            </w:pPr>
          </w:p>
        </w:tc>
        <w:tc>
          <w:tcPr>
            <w:tcW w:w="2324" w:type="dxa"/>
            <w:gridSpan w:val="2"/>
            <w:vAlign w:val="center"/>
          </w:tcPr>
          <w:p w:rsidR="007D7E3C" w:rsidRDefault="007D7E3C">
            <w:pPr>
              <w:pStyle w:val="ConsPlusNormal"/>
            </w:pPr>
            <w:r>
              <w:t>n + 1</w:t>
            </w:r>
          </w:p>
        </w:tc>
      </w:tr>
      <w:tr w:rsidR="007D7E3C">
        <w:tc>
          <w:tcPr>
            <w:tcW w:w="7481" w:type="dxa"/>
            <w:gridSpan w:val="12"/>
          </w:tcPr>
          <w:p w:rsidR="007D7E3C" w:rsidRDefault="007D7E3C">
            <w:pPr>
              <w:pStyle w:val="ConsPlusNormal"/>
            </w:pPr>
          </w:p>
        </w:tc>
        <w:tc>
          <w:tcPr>
            <w:tcW w:w="1020" w:type="dxa"/>
            <w:gridSpan w:val="2"/>
          </w:tcPr>
          <w:p w:rsidR="007D7E3C" w:rsidRDefault="007D7E3C">
            <w:pPr>
              <w:pStyle w:val="ConsPlusNormal"/>
              <w:jc w:val="center"/>
            </w:pPr>
            <w:r>
              <w:t>Начало</w:t>
            </w:r>
          </w:p>
        </w:tc>
        <w:tc>
          <w:tcPr>
            <w:tcW w:w="1195" w:type="dxa"/>
          </w:tcPr>
          <w:p w:rsidR="007D7E3C" w:rsidRDefault="007D7E3C">
            <w:pPr>
              <w:pStyle w:val="ConsPlusNormal"/>
              <w:jc w:val="center"/>
            </w:pPr>
            <w:r>
              <w:t>Конец</w:t>
            </w:r>
          </w:p>
        </w:tc>
        <w:tc>
          <w:tcPr>
            <w:tcW w:w="1588" w:type="dxa"/>
            <w:gridSpan w:val="2"/>
          </w:tcPr>
          <w:p w:rsidR="007D7E3C" w:rsidRDefault="007D7E3C">
            <w:pPr>
              <w:pStyle w:val="ConsPlusNormal"/>
              <w:jc w:val="center"/>
            </w:pPr>
            <w:r>
              <w:t>Общее время работы</w:t>
            </w:r>
          </w:p>
        </w:tc>
        <w:tc>
          <w:tcPr>
            <w:tcW w:w="2324" w:type="dxa"/>
            <w:gridSpan w:val="2"/>
          </w:tcPr>
          <w:p w:rsidR="007D7E3C" w:rsidRDefault="007D7E3C">
            <w:pPr>
              <w:pStyle w:val="ConsPlusNormal"/>
              <w:jc w:val="center"/>
            </w:pPr>
            <w:r>
              <w:t>N набл.</w:t>
            </w:r>
          </w:p>
        </w:tc>
      </w:tr>
      <w:tr w:rsidR="007D7E3C">
        <w:tc>
          <w:tcPr>
            <w:tcW w:w="7481" w:type="dxa"/>
            <w:gridSpan w:val="12"/>
          </w:tcPr>
          <w:p w:rsidR="007D7E3C" w:rsidRDefault="007D7E3C">
            <w:pPr>
              <w:pStyle w:val="ConsPlusNormal"/>
              <w:jc w:val="center"/>
            </w:pPr>
            <w:r>
              <w:t>Наименование рабочего процесса</w:t>
            </w:r>
          </w:p>
        </w:tc>
        <w:tc>
          <w:tcPr>
            <w:tcW w:w="1020" w:type="dxa"/>
            <w:gridSpan w:val="2"/>
          </w:tcPr>
          <w:p w:rsidR="007D7E3C" w:rsidRDefault="007D7E3C">
            <w:pPr>
              <w:pStyle w:val="ConsPlusNormal"/>
              <w:jc w:val="center"/>
            </w:pPr>
            <w:r>
              <w:t>__часы __минуты</w:t>
            </w:r>
          </w:p>
        </w:tc>
        <w:tc>
          <w:tcPr>
            <w:tcW w:w="1195" w:type="dxa"/>
          </w:tcPr>
          <w:p w:rsidR="007D7E3C" w:rsidRDefault="007D7E3C">
            <w:pPr>
              <w:pStyle w:val="ConsPlusNormal"/>
              <w:jc w:val="center"/>
            </w:pPr>
            <w:r>
              <w:t>__часы __минуты</w:t>
            </w:r>
          </w:p>
        </w:tc>
        <w:tc>
          <w:tcPr>
            <w:tcW w:w="1588" w:type="dxa"/>
            <w:gridSpan w:val="2"/>
          </w:tcPr>
          <w:p w:rsidR="007D7E3C" w:rsidRDefault="007D7E3C">
            <w:pPr>
              <w:pStyle w:val="ConsPlusNormal"/>
              <w:jc w:val="center"/>
            </w:pPr>
            <w:r>
              <w:t>__часы __минуты</w:t>
            </w:r>
          </w:p>
        </w:tc>
        <w:tc>
          <w:tcPr>
            <w:tcW w:w="2324" w:type="dxa"/>
            <w:gridSpan w:val="2"/>
          </w:tcPr>
          <w:p w:rsidR="007D7E3C" w:rsidRDefault="007D7E3C">
            <w:pPr>
              <w:pStyle w:val="ConsPlusNormal"/>
            </w:pPr>
          </w:p>
        </w:tc>
      </w:tr>
      <w:tr w:rsidR="007D7E3C">
        <w:tc>
          <w:tcPr>
            <w:tcW w:w="680" w:type="dxa"/>
          </w:tcPr>
          <w:p w:rsidR="007D7E3C" w:rsidRDefault="007D7E3C">
            <w:pPr>
              <w:pStyle w:val="ConsPlusNormal"/>
              <w:jc w:val="center"/>
            </w:pPr>
            <w:r>
              <w:t>N элемента</w:t>
            </w:r>
          </w:p>
        </w:tc>
        <w:tc>
          <w:tcPr>
            <w:tcW w:w="1701" w:type="dxa"/>
          </w:tcPr>
          <w:p w:rsidR="007D7E3C" w:rsidRDefault="007D7E3C">
            <w:pPr>
              <w:pStyle w:val="ConsPlusNormal"/>
              <w:jc w:val="center"/>
            </w:pPr>
            <w:r>
              <w:t>Наименование элемента рабочего процесса</w:t>
            </w:r>
          </w:p>
        </w:tc>
        <w:tc>
          <w:tcPr>
            <w:tcW w:w="6120" w:type="dxa"/>
            <w:gridSpan w:val="12"/>
          </w:tcPr>
          <w:p w:rsidR="007D7E3C" w:rsidRDefault="007D7E3C">
            <w:pPr>
              <w:pStyle w:val="ConsPlusNormal"/>
              <w:jc w:val="center"/>
            </w:pPr>
            <w:r>
              <w:t>Время, минут</w:t>
            </w:r>
          </w:p>
        </w:tc>
        <w:tc>
          <w:tcPr>
            <w:tcW w:w="1535" w:type="dxa"/>
            <w:gridSpan w:val="2"/>
            <w:vMerge w:val="restart"/>
          </w:tcPr>
          <w:p w:rsidR="007D7E3C" w:rsidRDefault="007D7E3C">
            <w:pPr>
              <w:pStyle w:val="ConsPlusNormal"/>
              <w:jc w:val="center"/>
            </w:pPr>
            <w:r>
              <w:t>Затраты времени работников на выполнение работ по элементу рабочего процесса, минут</w:t>
            </w:r>
          </w:p>
        </w:tc>
        <w:tc>
          <w:tcPr>
            <w:tcW w:w="1588" w:type="dxa"/>
            <w:gridSpan w:val="2"/>
            <w:vMerge w:val="restart"/>
          </w:tcPr>
          <w:p w:rsidR="007D7E3C" w:rsidRDefault="007D7E3C">
            <w:pPr>
              <w:pStyle w:val="ConsPlusNormal"/>
              <w:jc w:val="center"/>
            </w:pPr>
            <w:r>
              <w:t>Объем выполненной работниками работы, в единице измерения элемента рабочего процесса</w:t>
            </w:r>
          </w:p>
        </w:tc>
        <w:tc>
          <w:tcPr>
            <w:tcW w:w="1984" w:type="dxa"/>
            <w:vMerge w:val="restart"/>
          </w:tcPr>
          <w:p w:rsidR="007D7E3C" w:rsidRDefault="007D7E3C">
            <w:pPr>
              <w:pStyle w:val="ConsPlusNormal"/>
              <w:jc w:val="center"/>
            </w:pPr>
            <w:r>
              <w:t>Примечание (количество работников, категория должности, используемые технические средства для полевых работ, машины)</w:t>
            </w:r>
          </w:p>
        </w:tc>
      </w:tr>
      <w:tr w:rsidR="007D7E3C">
        <w:tc>
          <w:tcPr>
            <w:tcW w:w="680" w:type="dxa"/>
          </w:tcPr>
          <w:p w:rsidR="007D7E3C" w:rsidRDefault="007D7E3C">
            <w:pPr>
              <w:pStyle w:val="ConsPlusNormal"/>
            </w:pPr>
          </w:p>
        </w:tc>
        <w:tc>
          <w:tcPr>
            <w:tcW w:w="1701" w:type="dxa"/>
          </w:tcPr>
          <w:p w:rsidR="007D7E3C" w:rsidRDefault="007D7E3C">
            <w:pPr>
              <w:pStyle w:val="ConsPlusNormal"/>
            </w:pPr>
          </w:p>
        </w:tc>
        <w:tc>
          <w:tcPr>
            <w:tcW w:w="510" w:type="dxa"/>
          </w:tcPr>
          <w:p w:rsidR="007D7E3C" w:rsidRDefault="007D7E3C">
            <w:pPr>
              <w:pStyle w:val="ConsPlusNormal"/>
              <w:jc w:val="center"/>
            </w:pPr>
            <w:r>
              <w:t>5</w:t>
            </w:r>
          </w:p>
        </w:tc>
        <w:tc>
          <w:tcPr>
            <w:tcW w:w="510" w:type="dxa"/>
          </w:tcPr>
          <w:p w:rsidR="007D7E3C" w:rsidRDefault="007D7E3C">
            <w:pPr>
              <w:pStyle w:val="ConsPlusNormal"/>
              <w:jc w:val="center"/>
            </w:pPr>
            <w:r>
              <w:t>10</w:t>
            </w:r>
          </w:p>
        </w:tc>
        <w:tc>
          <w:tcPr>
            <w:tcW w:w="510" w:type="dxa"/>
          </w:tcPr>
          <w:p w:rsidR="007D7E3C" w:rsidRDefault="007D7E3C">
            <w:pPr>
              <w:pStyle w:val="ConsPlusNormal"/>
              <w:jc w:val="center"/>
            </w:pPr>
            <w:r>
              <w:t>15</w:t>
            </w:r>
          </w:p>
        </w:tc>
        <w:tc>
          <w:tcPr>
            <w:tcW w:w="510" w:type="dxa"/>
          </w:tcPr>
          <w:p w:rsidR="007D7E3C" w:rsidRDefault="007D7E3C">
            <w:pPr>
              <w:pStyle w:val="ConsPlusNormal"/>
              <w:jc w:val="center"/>
            </w:pPr>
            <w:r>
              <w:t>20</w:t>
            </w:r>
          </w:p>
        </w:tc>
        <w:tc>
          <w:tcPr>
            <w:tcW w:w="510" w:type="dxa"/>
          </w:tcPr>
          <w:p w:rsidR="007D7E3C" w:rsidRDefault="007D7E3C">
            <w:pPr>
              <w:pStyle w:val="ConsPlusNormal"/>
              <w:jc w:val="center"/>
            </w:pPr>
            <w:r>
              <w:t>25</w:t>
            </w:r>
          </w:p>
        </w:tc>
        <w:tc>
          <w:tcPr>
            <w:tcW w:w="510" w:type="dxa"/>
          </w:tcPr>
          <w:p w:rsidR="007D7E3C" w:rsidRDefault="007D7E3C">
            <w:pPr>
              <w:pStyle w:val="ConsPlusNormal"/>
              <w:jc w:val="center"/>
            </w:pPr>
            <w:r>
              <w:t>30</w:t>
            </w:r>
          </w:p>
        </w:tc>
        <w:tc>
          <w:tcPr>
            <w:tcW w:w="510" w:type="dxa"/>
          </w:tcPr>
          <w:p w:rsidR="007D7E3C" w:rsidRDefault="007D7E3C">
            <w:pPr>
              <w:pStyle w:val="ConsPlusNormal"/>
              <w:jc w:val="center"/>
            </w:pPr>
            <w:r>
              <w:t>35</w:t>
            </w:r>
          </w:p>
        </w:tc>
        <w:tc>
          <w:tcPr>
            <w:tcW w:w="510" w:type="dxa"/>
          </w:tcPr>
          <w:p w:rsidR="007D7E3C" w:rsidRDefault="007D7E3C">
            <w:pPr>
              <w:pStyle w:val="ConsPlusNormal"/>
              <w:jc w:val="center"/>
            </w:pPr>
            <w:r>
              <w:t>40</w:t>
            </w:r>
          </w:p>
        </w:tc>
        <w:tc>
          <w:tcPr>
            <w:tcW w:w="510" w:type="dxa"/>
          </w:tcPr>
          <w:p w:rsidR="007D7E3C" w:rsidRDefault="007D7E3C">
            <w:pPr>
              <w:pStyle w:val="ConsPlusNormal"/>
              <w:jc w:val="center"/>
            </w:pPr>
            <w:r>
              <w:t>45</w:t>
            </w:r>
          </w:p>
        </w:tc>
        <w:tc>
          <w:tcPr>
            <w:tcW w:w="510" w:type="dxa"/>
          </w:tcPr>
          <w:p w:rsidR="007D7E3C" w:rsidRDefault="007D7E3C">
            <w:pPr>
              <w:pStyle w:val="ConsPlusNormal"/>
              <w:jc w:val="center"/>
            </w:pPr>
            <w:r>
              <w:t>50</w:t>
            </w:r>
          </w:p>
        </w:tc>
        <w:tc>
          <w:tcPr>
            <w:tcW w:w="510" w:type="dxa"/>
          </w:tcPr>
          <w:p w:rsidR="007D7E3C" w:rsidRDefault="007D7E3C">
            <w:pPr>
              <w:pStyle w:val="ConsPlusNormal"/>
              <w:jc w:val="center"/>
            </w:pPr>
            <w:r>
              <w:t>55</w:t>
            </w:r>
          </w:p>
        </w:tc>
        <w:tc>
          <w:tcPr>
            <w:tcW w:w="510" w:type="dxa"/>
          </w:tcPr>
          <w:p w:rsidR="007D7E3C" w:rsidRDefault="007D7E3C">
            <w:pPr>
              <w:pStyle w:val="ConsPlusNormal"/>
              <w:jc w:val="center"/>
            </w:pPr>
            <w:r>
              <w:t>60</w:t>
            </w:r>
          </w:p>
        </w:tc>
        <w:tc>
          <w:tcPr>
            <w:tcW w:w="0" w:type="auto"/>
            <w:gridSpan w:val="2"/>
            <w:vMerge/>
          </w:tcPr>
          <w:p w:rsidR="007D7E3C" w:rsidRDefault="007D7E3C">
            <w:pPr>
              <w:pStyle w:val="ConsPlusNormal"/>
            </w:pPr>
          </w:p>
        </w:tc>
        <w:tc>
          <w:tcPr>
            <w:tcW w:w="0" w:type="auto"/>
            <w:gridSpan w:val="2"/>
            <w:vMerge/>
          </w:tcPr>
          <w:p w:rsidR="007D7E3C" w:rsidRDefault="007D7E3C">
            <w:pPr>
              <w:pStyle w:val="ConsPlusNormal"/>
            </w:pPr>
          </w:p>
        </w:tc>
        <w:tc>
          <w:tcPr>
            <w:tcW w:w="0" w:type="auto"/>
            <w:vMerge/>
          </w:tcPr>
          <w:p w:rsidR="007D7E3C" w:rsidRDefault="007D7E3C">
            <w:pPr>
              <w:pStyle w:val="ConsPlusNormal"/>
            </w:pPr>
          </w:p>
        </w:tc>
      </w:tr>
      <w:tr w:rsidR="007D7E3C">
        <w:tc>
          <w:tcPr>
            <w:tcW w:w="680" w:type="dxa"/>
          </w:tcPr>
          <w:p w:rsidR="007D7E3C" w:rsidRDefault="007D7E3C">
            <w:pPr>
              <w:pStyle w:val="ConsPlusNormal"/>
              <w:jc w:val="center"/>
            </w:pPr>
            <w:r>
              <w:t>1</w:t>
            </w:r>
          </w:p>
        </w:tc>
        <w:tc>
          <w:tcPr>
            <w:tcW w:w="1701" w:type="dxa"/>
          </w:tcPr>
          <w:p w:rsidR="007D7E3C" w:rsidRDefault="007D7E3C">
            <w:pPr>
              <w:pStyle w:val="ConsPlusNormal"/>
              <w:jc w:val="center"/>
            </w:pPr>
            <w:r>
              <w:t>2</w:t>
            </w:r>
          </w:p>
        </w:tc>
        <w:tc>
          <w:tcPr>
            <w:tcW w:w="6120" w:type="dxa"/>
            <w:gridSpan w:val="12"/>
          </w:tcPr>
          <w:p w:rsidR="007D7E3C" w:rsidRDefault="007D7E3C">
            <w:pPr>
              <w:pStyle w:val="ConsPlusNormal"/>
              <w:jc w:val="center"/>
            </w:pPr>
            <w:r>
              <w:t>3</w:t>
            </w:r>
          </w:p>
        </w:tc>
        <w:tc>
          <w:tcPr>
            <w:tcW w:w="1535" w:type="dxa"/>
            <w:gridSpan w:val="2"/>
          </w:tcPr>
          <w:p w:rsidR="007D7E3C" w:rsidRDefault="007D7E3C">
            <w:pPr>
              <w:pStyle w:val="ConsPlusNormal"/>
              <w:jc w:val="center"/>
            </w:pPr>
            <w:r>
              <w:t>4</w:t>
            </w:r>
          </w:p>
        </w:tc>
        <w:tc>
          <w:tcPr>
            <w:tcW w:w="1588" w:type="dxa"/>
            <w:gridSpan w:val="2"/>
          </w:tcPr>
          <w:p w:rsidR="007D7E3C" w:rsidRDefault="007D7E3C">
            <w:pPr>
              <w:pStyle w:val="ConsPlusNormal"/>
              <w:jc w:val="center"/>
            </w:pPr>
            <w:r>
              <w:t>5</w:t>
            </w:r>
          </w:p>
        </w:tc>
        <w:tc>
          <w:tcPr>
            <w:tcW w:w="1984" w:type="dxa"/>
          </w:tcPr>
          <w:p w:rsidR="007D7E3C" w:rsidRDefault="007D7E3C">
            <w:pPr>
              <w:pStyle w:val="ConsPlusNormal"/>
              <w:jc w:val="center"/>
            </w:pPr>
            <w:r>
              <w:t>6</w:t>
            </w:r>
          </w:p>
        </w:tc>
      </w:tr>
      <w:tr w:rsidR="007D7E3C">
        <w:tc>
          <w:tcPr>
            <w:tcW w:w="680" w:type="dxa"/>
            <w:vAlign w:val="center"/>
          </w:tcPr>
          <w:p w:rsidR="007D7E3C" w:rsidRDefault="007D7E3C">
            <w:pPr>
              <w:pStyle w:val="ConsPlusNormal"/>
            </w:pPr>
          </w:p>
        </w:tc>
        <w:tc>
          <w:tcPr>
            <w:tcW w:w="1701"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1535" w:type="dxa"/>
            <w:gridSpan w:val="2"/>
            <w:vAlign w:val="center"/>
          </w:tcPr>
          <w:p w:rsidR="007D7E3C" w:rsidRDefault="007D7E3C">
            <w:pPr>
              <w:pStyle w:val="ConsPlusNormal"/>
            </w:pPr>
          </w:p>
        </w:tc>
        <w:tc>
          <w:tcPr>
            <w:tcW w:w="1588" w:type="dxa"/>
            <w:gridSpan w:val="2"/>
            <w:vAlign w:val="center"/>
          </w:tcPr>
          <w:p w:rsidR="007D7E3C" w:rsidRDefault="007D7E3C">
            <w:pPr>
              <w:pStyle w:val="ConsPlusNormal"/>
            </w:pPr>
          </w:p>
        </w:tc>
        <w:tc>
          <w:tcPr>
            <w:tcW w:w="1984" w:type="dxa"/>
            <w:vAlign w:val="center"/>
          </w:tcPr>
          <w:p w:rsidR="007D7E3C" w:rsidRDefault="007D7E3C">
            <w:pPr>
              <w:pStyle w:val="ConsPlusNormal"/>
            </w:pPr>
          </w:p>
        </w:tc>
      </w:tr>
      <w:tr w:rsidR="007D7E3C">
        <w:tc>
          <w:tcPr>
            <w:tcW w:w="680" w:type="dxa"/>
            <w:vAlign w:val="center"/>
          </w:tcPr>
          <w:p w:rsidR="007D7E3C" w:rsidRDefault="007D7E3C">
            <w:pPr>
              <w:pStyle w:val="ConsPlusNormal"/>
            </w:pPr>
          </w:p>
        </w:tc>
        <w:tc>
          <w:tcPr>
            <w:tcW w:w="1701"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510" w:type="dxa"/>
            <w:vAlign w:val="center"/>
          </w:tcPr>
          <w:p w:rsidR="007D7E3C" w:rsidRDefault="007D7E3C">
            <w:pPr>
              <w:pStyle w:val="ConsPlusNormal"/>
            </w:pPr>
          </w:p>
        </w:tc>
        <w:tc>
          <w:tcPr>
            <w:tcW w:w="1535" w:type="dxa"/>
            <w:gridSpan w:val="2"/>
            <w:vAlign w:val="center"/>
          </w:tcPr>
          <w:p w:rsidR="007D7E3C" w:rsidRDefault="007D7E3C">
            <w:pPr>
              <w:pStyle w:val="ConsPlusNormal"/>
            </w:pPr>
          </w:p>
        </w:tc>
        <w:tc>
          <w:tcPr>
            <w:tcW w:w="1588" w:type="dxa"/>
            <w:gridSpan w:val="2"/>
            <w:vAlign w:val="center"/>
          </w:tcPr>
          <w:p w:rsidR="007D7E3C" w:rsidRDefault="007D7E3C">
            <w:pPr>
              <w:pStyle w:val="ConsPlusNormal"/>
            </w:pPr>
          </w:p>
        </w:tc>
        <w:tc>
          <w:tcPr>
            <w:tcW w:w="1984" w:type="dxa"/>
            <w:vAlign w:val="center"/>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r>
        <w:t>Таблица "Фотоучет смешанный"</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146"/>
        <w:gridCol w:w="1134"/>
        <w:gridCol w:w="1134"/>
        <w:gridCol w:w="499"/>
        <w:gridCol w:w="490"/>
        <w:gridCol w:w="288"/>
        <w:gridCol w:w="206"/>
        <w:gridCol w:w="494"/>
        <w:gridCol w:w="494"/>
        <w:gridCol w:w="264"/>
        <w:gridCol w:w="230"/>
        <w:gridCol w:w="499"/>
        <w:gridCol w:w="490"/>
        <w:gridCol w:w="494"/>
        <w:gridCol w:w="494"/>
        <w:gridCol w:w="499"/>
        <w:gridCol w:w="514"/>
        <w:gridCol w:w="1247"/>
        <w:gridCol w:w="794"/>
        <w:gridCol w:w="1587"/>
      </w:tblGrid>
      <w:tr w:rsidR="007D7E3C">
        <w:tc>
          <w:tcPr>
            <w:tcW w:w="14760" w:type="dxa"/>
            <w:gridSpan w:val="22"/>
            <w:vAlign w:val="bottom"/>
          </w:tcPr>
          <w:p w:rsidR="007D7E3C" w:rsidRDefault="007D7E3C">
            <w:pPr>
              <w:pStyle w:val="ConsPlusNormal"/>
              <w:jc w:val="center"/>
              <w:outlineLvl w:val="3"/>
            </w:pPr>
            <w:r>
              <w:t>Акт хронометражных наблюдений N ____ от __________</w:t>
            </w:r>
          </w:p>
          <w:p w:rsidR="007D7E3C" w:rsidRDefault="007D7E3C">
            <w:pPr>
              <w:pStyle w:val="ConsPlusNormal"/>
              <w:jc w:val="center"/>
            </w:pPr>
            <w:r>
              <w:t>(наблюдение N ____)</w:t>
            </w:r>
          </w:p>
        </w:tc>
      </w:tr>
      <w:tr w:rsidR="007D7E3C">
        <w:tblPrEx>
          <w:tblBorders>
            <w:insideH w:val="nil"/>
          </w:tblBorders>
        </w:tblPrEx>
        <w:tc>
          <w:tcPr>
            <w:tcW w:w="14760" w:type="dxa"/>
            <w:gridSpan w:val="22"/>
            <w:tcBorders>
              <w:bottom w:val="nil"/>
            </w:tcBorders>
            <w:vAlign w:val="bottom"/>
          </w:tcPr>
          <w:p w:rsidR="007D7E3C" w:rsidRDefault="007D7E3C">
            <w:pPr>
              <w:pStyle w:val="ConsPlusNormal"/>
            </w:pPr>
            <w:r>
              <w:t>Место проведения: ___________________________________________________________________________________________</w:t>
            </w:r>
          </w:p>
        </w:tc>
      </w:tr>
      <w:tr w:rsidR="007D7E3C">
        <w:tblPrEx>
          <w:tblBorders>
            <w:insideH w:val="nil"/>
          </w:tblBorders>
        </w:tblPrEx>
        <w:tc>
          <w:tcPr>
            <w:tcW w:w="14760" w:type="dxa"/>
            <w:gridSpan w:val="22"/>
            <w:tcBorders>
              <w:top w:val="nil"/>
              <w:bottom w:val="nil"/>
            </w:tcBorders>
            <w:vAlign w:val="bottom"/>
          </w:tcPr>
          <w:p w:rsidR="007D7E3C" w:rsidRDefault="007D7E3C">
            <w:pPr>
              <w:pStyle w:val="ConsPlusNormal"/>
            </w:pPr>
            <w:r>
              <w:t>Наименование объекта (при наличии): ___________________________________________________________________________</w:t>
            </w:r>
          </w:p>
        </w:tc>
      </w:tr>
      <w:tr w:rsidR="007D7E3C">
        <w:tblPrEx>
          <w:tblBorders>
            <w:insideH w:val="nil"/>
          </w:tblBorders>
        </w:tblPrEx>
        <w:tc>
          <w:tcPr>
            <w:tcW w:w="14760" w:type="dxa"/>
            <w:gridSpan w:val="22"/>
            <w:tcBorders>
              <w:top w:val="nil"/>
            </w:tcBorders>
          </w:tcPr>
          <w:p w:rsidR="007D7E3C" w:rsidRDefault="007D7E3C">
            <w:pPr>
              <w:pStyle w:val="ConsPlusNormal"/>
            </w:pPr>
            <w:r>
              <w:t>Вид работ: __________________________________________________________________________________________________</w:t>
            </w:r>
          </w:p>
        </w:tc>
      </w:tr>
      <w:tr w:rsidR="007D7E3C">
        <w:tc>
          <w:tcPr>
            <w:tcW w:w="7912" w:type="dxa"/>
            <w:gridSpan w:val="12"/>
          </w:tcPr>
          <w:p w:rsidR="007D7E3C" w:rsidRDefault="007D7E3C">
            <w:pPr>
              <w:pStyle w:val="ConsPlusNormal"/>
              <w:jc w:val="center"/>
            </w:pPr>
            <w:r>
              <w:t>Состав работников, осуществляющих производство инженерных изысканий</w:t>
            </w:r>
          </w:p>
        </w:tc>
        <w:tc>
          <w:tcPr>
            <w:tcW w:w="3220" w:type="dxa"/>
            <w:gridSpan w:val="7"/>
          </w:tcPr>
          <w:p w:rsidR="007D7E3C" w:rsidRDefault="007D7E3C">
            <w:pPr>
              <w:pStyle w:val="ConsPlusNormal"/>
              <w:jc w:val="center"/>
            </w:pPr>
            <w:r>
              <w:t>Количество работников, осуществляющих производство инженерных изысканий по каждой категории должностей</w:t>
            </w:r>
          </w:p>
        </w:tc>
        <w:tc>
          <w:tcPr>
            <w:tcW w:w="3628" w:type="dxa"/>
            <w:gridSpan w:val="3"/>
          </w:tcPr>
          <w:p w:rsidR="007D7E3C" w:rsidRDefault="007D7E3C">
            <w:pPr>
              <w:pStyle w:val="ConsPlusNormal"/>
              <w:jc w:val="center"/>
            </w:pPr>
            <w:r>
              <w:t>Перечень технических средств для полевых работ и машин:</w:t>
            </w:r>
          </w:p>
        </w:tc>
      </w:tr>
      <w:tr w:rsidR="007D7E3C">
        <w:tc>
          <w:tcPr>
            <w:tcW w:w="629" w:type="dxa"/>
            <w:vAlign w:val="center"/>
          </w:tcPr>
          <w:p w:rsidR="007D7E3C" w:rsidRDefault="007D7E3C">
            <w:pPr>
              <w:pStyle w:val="ConsPlusNormal"/>
            </w:pPr>
            <w:r>
              <w:t>1</w:t>
            </w:r>
          </w:p>
        </w:tc>
        <w:tc>
          <w:tcPr>
            <w:tcW w:w="7283" w:type="dxa"/>
            <w:gridSpan w:val="11"/>
            <w:vAlign w:val="bottom"/>
          </w:tcPr>
          <w:p w:rsidR="007D7E3C" w:rsidRDefault="007D7E3C">
            <w:pPr>
              <w:pStyle w:val="ConsPlusNormal"/>
            </w:pPr>
            <w:r>
              <w:t>Квалификационная категория должности работника инженерных изысканий</w:t>
            </w:r>
          </w:p>
        </w:tc>
        <w:tc>
          <w:tcPr>
            <w:tcW w:w="3220" w:type="dxa"/>
            <w:gridSpan w:val="7"/>
          </w:tcPr>
          <w:p w:rsidR="007D7E3C" w:rsidRDefault="007D7E3C">
            <w:pPr>
              <w:pStyle w:val="ConsPlusNormal"/>
            </w:pPr>
          </w:p>
        </w:tc>
        <w:tc>
          <w:tcPr>
            <w:tcW w:w="3628" w:type="dxa"/>
            <w:gridSpan w:val="3"/>
            <w:vAlign w:val="center"/>
          </w:tcPr>
          <w:p w:rsidR="007D7E3C" w:rsidRDefault="007D7E3C">
            <w:pPr>
              <w:pStyle w:val="ConsPlusNormal"/>
            </w:pPr>
            <w:r>
              <w:t>1</w:t>
            </w:r>
          </w:p>
        </w:tc>
      </w:tr>
      <w:tr w:rsidR="007D7E3C">
        <w:tc>
          <w:tcPr>
            <w:tcW w:w="629" w:type="dxa"/>
            <w:vAlign w:val="center"/>
          </w:tcPr>
          <w:p w:rsidR="007D7E3C" w:rsidRDefault="007D7E3C">
            <w:pPr>
              <w:pStyle w:val="ConsPlusNormal"/>
            </w:pPr>
            <w:r>
              <w:t>2</w:t>
            </w:r>
          </w:p>
        </w:tc>
        <w:tc>
          <w:tcPr>
            <w:tcW w:w="7283" w:type="dxa"/>
            <w:gridSpan w:val="11"/>
            <w:vAlign w:val="bottom"/>
          </w:tcPr>
          <w:p w:rsidR="007D7E3C" w:rsidRDefault="007D7E3C">
            <w:pPr>
              <w:pStyle w:val="ConsPlusNormal"/>
            </w:pPr>
            <w:r>
              <w:t>Квалификационная категория должности работника инженерных изысканий</w:t>
            </w:r>
          </w:p>
        </w:tc>
        <w:tc>
          <w:tcPr>
            <w:tcW w:w="3220" w:type="dxa"/>
            <w:gridSpan w:val="7"/>
          </w:tcPr>
          <w:p w:rsidR="007D7E3C" w:rsidRDefault="007D7E3C">
            <w:pPr>
              <w:pStyle w:val="ConsPlusNormal"/>
            </w:pPr>
          </w:p>
        </w:tc>
        <w:tc>
          <w:tcPr>
            <w:tcW w:w="3628" w:type="dxa"/>
            <w:gridSpan w:val="3"/>
            <w:vAlign w:val="center"/>
          </w:tcPr>
          <w:p w:rsidR="007D7E3C" w:rsidRDefault="007D7E3C">
            <w:pPr>
              <w:pStyle w:val="ConsPlusNormal"/>
            </w:pPr>
            <w:r>
              <w:t>2</w:t>
            </w:r>
          </w:p>
        </w:tc>
      </w:tr>
      <w:tr w:rsidR="007D7E3C">
        <w:tc>
          <w:tcPr>
            <w:tcW w:w="629" w:type="dxa"/>
            <w:vAlign w:val="center"/>
          </w:tcPr>
          <w:p w:rsidR="007D7E3C" w:rsidRDefault="007D7E3C">
            <w:pPr>
              <w:pStyle w:val="ConsPlusNormal"/>
            </w:pPr>
            <w:r>
              <w:t>n</w:t>
            </w:r>
          </w:p>
        </w:tc>
        <w:tc>
          <w:tcPr>
            <w:tcW w:w="7283" w:type="dxa"/>
            <w:gridSpan w:val="11"/>
            <w:vAlign w:val="bottom"/>
          </w:tcPr>
          <w:p w:rsidR="007D7E3C" w:rsidRDefault="007D7E3C">
            <w:pPr>
              <w:pStyle w:val="ConsPlusNormal"/>
            </w:pPr>
            <w:r>
              <w:t>Квалификационная категория должности работника инженерных изысканий</w:t>
            </w:r>
          </w:p>
        </w:tc>
        <w:tc>
          <w:tcPr>
            <w:tcW w:w="3220" w:type="dxa"/>
            <w:gridSpan w:val="7"/>
          </w:tcPr>
          <w:p w:rsidR="007D7E3C" w:rsidRDefault="007D7E3C">
            <w:pPr>
              <w:pStyle w:val="ConsPlusNormal"/>
            </w:pPr>
          </w:p>
        </w:tc>
        <w:tc>
          <w:tcPr>
            <w:tcW w:w="3628" w:type="dxa"/>
            <w:gridSpan w:val="3"/>
            <w:vAlign w:val="center"/>
          </w:tcPr>
          <w:p w:rsidR="007D7E3C" w:rsidRDefault="007D7E3C">
            <w:pPr>
              <w:pStyle w:val="ConsPlusNormal"/>
            </w:pPr>
            <w:r>
              <w:t>n</w:t>
            </w:r>
          </w:p>
        </w:tc>
      </w:tr>
      <w:tr w:rsidR="007D7E3C">
        <w:tc>
          <w:tcPr>
            <w:tcW w:w="629" w:type="dxa"/>
            <w:vAlign w:val="center"/>
          </w:tcPr>
          <w:p w:rsidR="007D7E3C" w:rsidRDefault="007D7E3C">
            <w:pPr>
              <w:pStyle w:val="ConsPlusNormal"/>
            </w:pPr>
            <w:r>
              <w:t>n + 1</w:t>
            </w:r>
          </w:p>
        </w:tc>
        <w:tc>
          <w:tcPr>
            <w:tcW w:w="7283" w:type="dxa"/>
            <w:gridSpan w:val="11"/>
            <w:vAlign w:val="bottom"/>
          </w:tcPr>
          <w:p w:rsidR="007D7E3C" w:rsidRDefault="007D7E3C">
            <w:pPr>
              <w:pStyle w:val="ConsPlusNormal"/>
            </w:pPr>
            <w:r>
              <w:t>Квалификационная категория должности работника инженерных изысканий</w:t>
            </w:r>
          </w:p>
        </w:tc>
        <w:tc>
          <w:tcPr>
            <w:tcW w:w="3220" w:type="dxa"/>
            <w:gridSpan w:val="7"/>
          </w:tcPr>
          <w:p w:rsidR="007D7E3C" w:rsidRDefault="007D7E3C">
            <w:pPr>
              <w:pStyle w:val="ConsPlusNormal"/>
            </w:pPr>
          </w:p>
        </w:tc>
        <w:tc>
          <w:tcPr>
            <w:tcW w:w="3628" w:type="dxa"/>
            <w:gridSpan w:val="3"/>
            <w:vAlign w:val="center"/>
          </w:tcPr>
          <w:p w:rsidR="007D7E3C" w:rsidRDefault="007D7E3C">
            <w:pPr>
              <w:pStyle w:val="ConsPlusNormal"/>
            </w:pPr>
            <w:r>
              <w:t>n + 1</w:t>
            </w:r>
          </w:p>
        </w:tc>
      </w:tr>
      <w:tr w:rsidR="007D7E3C">
        <w:tc>
          <w:tcPr>
            <w:tcW w:w="629" w:type="dxa"/>
          </w:tcPr>
          <w:p w:rsidR="007D7E3C" w:rsidRDefault="007D7E3C">
            <w:pPr>
              <w:pStyle w:val="ConsPlusNormal"/>
            </w:pPr>
          </w:p>
        </w:tc>
        <w:tc>
          <w:tcPr>
            <w:tcW w:w="5825" w:type="dxa"/>
            <w:gridSpan w:val="7"/>
          </w:tcPr>
          <w:p w:rsidR="007D7E3C" w:rsidRDefault="007D7E3C">
            <w:pPr>
              <w:pStyle w:val="ConsPlusNormal"/>
            </w:pPr>
          </w:p>
        </w:tc>
        <w:tc>
          <w:tcPr>
            <w:tcW w:w="1458" w:type="dxa"/>
            <w:gridSpan w:val="4"/>
          </w:tcPr>
          <w:p w:rsidR="007D7E3C" w:rsidRDefault="007D7E3C">
            <w:pPr>
              <w:pStyle w:val="ConsPlusNormal"/>
              <w:jc w:val="center"/>
            </w:pPr>
            <w:r>
              <w:t>Начало</w:t>
            </w:r>
          </w:p>
        </w:tc>
        <w:tc>
          <w:tcPr>
            <w:tcW w:w="3220" w:type="dxa"/>
            <w:gridSpan w:val="7"/>
          </w:tcPr>
          <w:p w:rsidR="007D7E3C" w:rsidRDefault="007D7E3C">
            <w:pPr>
              <w:pStyle w:val="ConsPlusNormal"/>
              <w:jc w:val="center"/>
            </w:pPr>
            <w:r>
              <w:t>Конец</w:t>
            </w:r>
          </w:p>
        </w:tc>
        <w:tc>
          <w:tcPr>
            <w:tcW w:w="2041" w:type="dxa"/>
            <w:gridSpan w:val="2"/>
          </w:tcPr>
          <w:p w:rsidR="007D7E3C" w:rsidRDefault="007D7E3C">
            <w:pPr>
              <w:pStyle w:val="ConsPlusNormal"/>
              <w:jc w:val="center"/>
            </w:pPr>
            <w:r>
              <w:t>Общее время работы</w:t>
            </w:r>
          </w:p>
        </w:tc>
        <w:tc>
          <w:tcPr>
            <w:tcW w:w="1587" w:type="dxa"/>
          </w:tcPr>
          <w:p w:rsidR="007D7E3C" w:rsidRDefault="007D7E3C">
            <w:pPr>
              <w:pStyle w:val="ConsPlusNormal"/>
              <w:jc w:val="center"/>
            </w:pPr>
            <w:r>
              <w:t>N набл.</w:t>
            </w:r>
          </w:p>
        </w:tc>
      </w:tr>
      <w:tr w:rsidR="007D7E3C">
        <w:tc>
          <w:tcPr>
            <w:tcW w:w="6454" w:type="dxa"/>
            <w:gridSpan w:val="8"/>
          </w:tcPr>
          <w:p w:rsidR="007D7E3C" w:rsidRDefault="007D7E3C">
            <w:pPr>
              <w:pStyle w:val="ConsPlusNormal"/>
              <w:jc w:val="center"/>
            </w:pPr>
            <w:r>
              <w:t>Наименование рабочего процесса</w:t>
            </w:r>
          </w:p>
        </w:tc>
        <w:tc>
          <w:tcPr>
            <w:tcW w:w="1458" w:type="dxa"/>
            <w:gridSpan w:val="4"/>
          </w:tcPr>
          <w:p w:rsidR="007D7E3C" w:rsidRDefault="007D7E3C">
            <w:pPr>
              <w:pStyle w:val="ConsPlusNormal"/>
              <w:jc w:val="center"/>
            </w:pPr>
            <w:r>
              <w:t>__часы __минуты</w:t>
            </w:r>
          </w:p>
        </w:tc>
        <w:tc>
          <w:tcPr>
            <w:tcW w:w="3220" w:type="dxa"/>
            <w:gridSpan w:val="7"/>
          </w:tcPr>
          <w:p w:rsidR="007D7E3C" w:rsidRDefault="007D7E3C">
            <w:pPr>
              <w:pStyle w:val="ConsPlusNormal"/>
              <w:jc w:val="center"/>
            </w:pPr>
            <w:r>
              <w:t>__часы __минуты</w:t>
            </w:r>
          </w:p>
        </w:tc>
        <w:tc>
          <w:tcPr>
            <w:tcW w:w="2041" w:type="dxa"/>
            <w:gridSpan w:val="2"/>
          </w:tcPr>
          <w:p w:rsidR="007D7E3C" w:rsidRDefault="007D7E3C">
            <w:pPr>
              <w:pStyle w:val="ConsPlusNormal"/>
              <w:jc w:val="center"/>
            </w:pPr>
            <w:r>
              <w:t>__часы __минуты</w:t>
            </w:r>
          </w:p>
        </w:tc>
        <w:tc>
          <w:tcPr>
            <w:tcW w:w="1587" w:type="dxa"/>
          </w:tcPr>
          <w:p w:rsidR="007D7E3C" w:rsidRDefault="007D7E3C">
            <w:pPr>
              <w:pStyle w:val="ConsPlusNormal"/>
            </w:pPr>
          </w:p>
        </w:tc>
      </w:tr>
      <w:tr w:rsidR="007D7E3C">
        <w:tc>
          <w:tcPr>
            <w:tcW w:w="629" w:type="dxa"/>
            <w:vMerge w:val="restart"/>
          </w:tcPr>
          <w:p w:rsidR="007D7E3C" w:rsidRDefault="007D7E3C">
            <w:pPr>
              <w:pStyle w:val="ConsPlusNormal"/>
              <w:jc w:val="center"/>
            </w:pPr>
            <w:r>
              <w:t>N элемента</w:t>
            </w:r>
          </w:p>
        </w:tc>
        <w:tc>
          <w:tcPr>
            <w:tcW w:w="1134" w:type="dxa"/>
            <w:vMerge w:val="restart"/>
          </w:tcPr>
          <w:p w:rsidR="007D7E3C" w:rsidRDefault="007D7E3C">
            <w:pPr>
              <w:pStyle w:val="ConsPlusNormal"/>
              <w:jc w:val="center"/>
            </w:pPr>
            <w:r>
              <w:t>Наименование элемента рабочего процесса</w:t>
            </w:r>
          </w:p>
        </w:tc>
        <w:tc>
          <w:tcPr>
            <w:tcW w:w="1146" w:type="dxa"/>
            <w:vMerge w:val="restart"/>
          </w:tcPr>
          <w:p w:rsidR="007D7E3C" w:rsidRDefault="007D7E3C">
            <w:pPr>
              <w:pStyle w:val="ConsPlusNormal"/>
              <w:jc w:val="center"/>
            </w:pPr>
            <w:r>
              <w:t>Начало элемента рабочего процесса,</w:t>
            </w:r>
          </w:p>
          <w:p w:rsidR="007D7E3C" w:rsidRDefault="007D7E3C">
            <w:pPr>
              <w:pStyle w:val="ConsPlusNormal"/>
              <w:jc w:val="center"/>
            </w:pPr>
            <w:r>
              <w:t>часы:минуты:секунды</w:t>
            </w:r>
          </w:p>
        </w:tc>
        <w:tc>
          <w:tcPr>
            <w:tcW w:w="1134" w:type="dxa"/>
            <w:vMerge w:val="restart"/>
          </w:tcPr>
          <w:p w:rsidR="007D7E3C" w:rsidRDefault="007D7E3C">
            <w:pPr>
              <w:pStyle w:val="ConsPlusNormal"/>
              <w:jc w:val="center"/>
            </w:pPr>
            <w:r>
              <w:t>Конец элемента рабочего процесса,</w:t>
            </w:r>
          </w:p>
          <w:p w:rsidR="007D7E3C" w:rsidRDefault="007D7E3C">
            <w:pPr>
              <w:pStyle w:val="ConsPlusNormal"/>
              <w:jc w:val="center"/>
            </w:pPr>
            <w:r>
              <w:t>часы:минуты:секунды</w:t>
            </w:r>
          </w:p>
        </w:tc>
        <w:tc>
          <w:tcPr>
            <w:tcW w:w="1134" w:type="dxa"/>
            <w:vMerge w:val="restart"/>
          </w:tcPr>
          <w:p w:rsidR="007D7E3C" w:rsidRDefault="007D7E3C">
            <w:pPr>
              <w:pStyle w:val="ConsPlusNormal"/>
              <w:jc w:val="center"/>
            </w:pPr>
            <w:r>
              <w:t>Время на выполнение элемента рабочего процесса,</w:t>
            </w:r>
          </w:p>
          <w:p w:rsidR="007D7E3C" w:rsidRDefault="007D7E3C">
            <w:pPr>
              <w:pStyle w:val="ConsPlusNormal"/>
              <w:jc w:val="center"/>
            </w:pPr>
            <w:r>
              <w:t>часы:минуты:секунды</w:t>
            </w:r>
          </w:p>
        </w:tc>
        <w:tc>
          <w:tcPr>
            <w:tcW w:w="5955" w:type="dxa"/>
            <w:gridSpan w:val="14"/>
          </w:tcPr>
          <w:p w:rsidR="007D7E3C" w:rsidRDefault="007D7E3C">
            <w:pPr>
              <w:pStyle w:val="ConsPlusNormal"/>
              <w:jc w:val="center"/>
            </w:pPr>
            <w:r>
              <w:t>Время, минут</w:t>
            </w:r>
          </w:p>
        </w:tc>
        <w:tc>
          <w:tcPr>
            <w:tcW w:w="1247" w:type="dxa"/>
            <w:vMerge w:val="restart"/>
          </w:tcPr>
          <w:p w:rsidR="007D7E3C" w:rsidRDefault="007D7E3C">
            <w:pPr>
              <w:pStyle w:val="ConsPlusNormal"/>
              <w:jc w:val="center"/>
            </w:pPr>
            <w:r>
              <w:t>Единица измерения элемента рабочего процесса</w:t>
            </w:r>
          </w:p>
        </w:tc>
        <w:tc>
          <w:tcPr>
            <w:tcW w:w="794" w:type="dxa"/>
            <w:vMerge w:val="restart"/>
          </w:tcPr>
          <w:p w:rsidR="007D7E3C" w:rsidRDefault="007D7E3C">
            <w:pPr>
              <w:pStyle w:val="ConsPlusNormal"/>
              <w:jc w:val="center"/>
            </w:pPr>
            <w:r>
              <w:t>Объем работ</w:t>
            </w:r>
          </w:p>
        </w:tc>
        <w:tc>
          <w:tcPr>
            <w:tcW w:w="1587" w:type="dxa"/>
            <w:vMerge w:val="restart"/>
          </w:tcPr>
          <w:p w:rsidR="007D7E3C" w:rsidRDefault="007D7E3C">
            <w:pPr>
              <w:pStyle w:val="ConsPlusNormal"/>
              <w:jc w:val="center"/>
            </w:pPr>
            <w:r>
              <w:t>Примечание (количество работников, категория должности, используемые технические средства для полевых работ, машины)</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499" w:type="dxa"/>
          </w:tcPr>
          <w:p w:rsidR="007D7E3C" w:rsidRDefault="007D7E3C">
            <w:pPr>
              <w:pStyle w:val="ConsPlusNormal"/>
              <w:jc w:val="center"/>
            </w:pPr>
            <w:r>
              <w:t>5</w:t>
            </w:r>
          </w:p>
        </w:tc>
        <w:tc>
          <w:tcPr>
            <w:tcW w:w="490" w:type="dxa"/>
          </w:tcPr>
          <w:p w:rsidR="007D7E3C" w:rsidRDefault="007D7E3C">
            <w:pPr>
              <w:pStyle w:val="ConsPlusNormal"/>
              <w:jc w:val="center"/>
            </w:pPr>
            <w:r>
              <w:t>10</w:t>
            </w:r>
          </w:p>
        </w:tc>
        <w:tc>
          <w:tcPr>
            <w:tcW w:w="494" w:type="dxa"/>
            <w:gridSpan w:val="2"/>
          </w:tcPr>
          <w:p w:rsidR="007D7E3C" w:rsidRDefault="007D7E3C">
            <w:pPr>
              <w:pStyle w:val="ConsPlusNormal"/>
              <w:jc w:val="center"/>
            </w:pPr>
            <w:r>
              <w:t>15</w:t>
            </w:r>
          </w:p>
        </w:tc>
        <w:tc>
          <w:tcPr>
            <w:tcW w:w="494" w:type="dxa"/>
          </w:tcPr>
          <w:p w:rsidR="007D7E3C" w:rsidRDefault="007D7E3C">
            <w:pPr>
              <w:pStyle w:val="ConsPlusNormal"/>
              <w:jc w:val="center"/>
            </w:pPr>
            <w:r>
              <w:t>20</w:t>
            </w:r>
          </w:p>
        </w:tc>
        <w:tc>
          <w:tcPr>
            <w:tcW w:w="494" w:type="dxa"/>
          </w:tcPr>
          <w:p w:rsidR="007D7E3C" w:rsidRDefault="007D7E3C">
            <w:pPr>
              <w:pStyle w:val="ConsPlusNormal"/>
              <w:jc w:val="center"/>
            </w:pPr>
            <w:r>
              <w:t>25</w:t>
            </w:r>
          </w:p>
        </w:tc>
        <w:tc>
          <w:tcPr>
            <w:tcW w:w="494" w:type="dxa"/>
            <w:gridSpan w:val="2"/>
          </w:tcPr>
          <w:p w:rsidR="007D7E3C" w:rsidRDefault="007D7E3C">
            <w:pPr>
              <w:pStyle w:val="ConsPlusNormal"/>
              <w:jc w:val="center"/>
            </w:pPr>
            <w:r>
              <w:t>30</w:t>
            </w:r>
          </w:p>
        </w:tc>
        <w:tc>
          <w:tcPr>
            <w:tcW w:w="499" w:type="dxa"/>
          </w:tcPr>
          <w:p w:rsidR="007D7E3C" w:rsidRDefault="007D7E3C">
            <w:pPr>
              <w:pStyle w:val="ConsPlusNormal"/>
              <w:jc w:val="center"/>
            </w:pPr>
            <w:r>
              <w:t>35</w:t>
            </w:r>
          </w:p>
        </w:tc>
        <w:tc>
          <w:tcPr>
            <w:tcW w:w="490" w:type="dxa"/>
          </w:tcPr>
          <w:p w:rsidR="007D7E3C" w:rsidRDefault="007D7E3C">
            <w:pPr>
              <w:pStyle w:val="ConsPlusNormal"/>
              <w:jc w:val="center"/>
            </w:pPr>
            <w:r>
              <w:t>40</w:t>
            </w:r>
          </w:p>
        </w:tc>
        <w:tc>
          <w:tcPr>
            <w:tcW w:w="494" w:type="dxa"/>
          </w:tcPr>
          <w:p w:rsidR="007D7E3C" w:rsidRDefault="007D7E3C">
            <w:pPr>
              <w:pStyle w:val="ConsPlusNormal"/>
              <w:jc w:val="center"/>
            </w:pPr>
            <w:r>
              <w:t>45</w:t>
            </w:r>
          </w:p>
        </w:tc>
        <w:tc>
          <w:tcPr>
            <w:tcW w:w="494" w:type="dxa"/>
          </w:tcPr>
          <w:p w:rsidR="007D7E3C" w:rsidRDefault="007D7E3C">
            <w:pPr>
              <w:pStyle w:val="ConsPlusNormal"/>
              <w:jc w:val="center"/>
            </w:pPr>
            <w:r>
              <w:t>50</w:t>
            </w:r>
          </w:p>
        </w:tc>
        <w:tc>
          <w:tcPr>
            <w:tcW w:w="499" w:type="dxa"/>
          </w:tcPr>
          <w:p w:rsidR="007D7E3C" w:rsidRDefault="007D7E3C">
            <w:pPr>
              <w:pStyle w:val="ConsPlusNormal"/>
              <w:jc w:val="center"/>
            </w:pPr>
            <w:r>
              <w:t>55</w:t>
            </w:r>
          </w:p>
        </w:tc>
        <w:tc>
          <w:tcPr>
            <w:tcW w:w="514" w:type="dxa"/>
          </w:tcPr>
          <w:p w:rsidR="007D7E3C" w:rsidRDefault="007D7E3C">
            <w:pPr>
              <w:pStyle w:val="ConsPlusNormal"/>
              <w:jc w:val="center"/>
            </w:pPr>
            <w:r>
              <w:t>60</w:t>
            </w: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r>
      <w:tr w:rsidR="007D7E3C">
        <w:tc>
          <w:tcPr>
            <w:tcW w:w="629" w:type="dxa"/>
          </w:tcPr>
          <w:p w:rsidR="007D7E3C" w:rsidRDefault="007D7E3C">
            <w:pPr>
              <w:pStyle w:val="ConsPlusNormal"/>
              <w:jc w:val="center"/>
            </w:pPr>
            <w:r>
              <w:t>1</w:t>
            </w:r>
          </w:p>
        </w:tc>
        <w:tc>
          <w:tcPr>
            <w:tcW w:w="1134" w:type="dxa"/>
          </w:tcPr>
          <w:p w:rsidR="007D7E3C" w:rsidRDefault="007D7E3C">
            <w:pPr>
              <w:pStyle w:val="ConsPlusNormal"/>
              <w:jc w:val="center"/>
            </w:pPr>
            <w:r>
              <w:t>2</w:t>
            </w:r>
          </w:p>
        </w:tc>
        <w:tc>
          <w:tcPr>
            <w:tcW w:w="1146" w:type="dxa"/>
          </w:tcPr>
          <w:p w:rsidR="007D7E3C" w:rsidRDefault="007D7E3C">
            <w:pPr>
              <w:pStyle w:val="ConsPlusNormal"/>
              <w:jc w:val="center"/>
            </w:pPr>
            <w:r>
              <w:t>3</w:t>
            </w:r>
          </w:p>
        </w:tc>
        <w:tc>
          <w:tcPr>
            <w:tcW w:w="1134" w:type="dxa"/>
          </w:tcPr>
          <w:p w:rsidR="007D7E3C" w:rsidRDefault="007D7E3C">
            <w:pPr>
              <w:pStyle w:val="ConsPlusNormal"/>
              <w:jc w:val="center"/>
            </w:pPr>
            <w:r>
              <w:t>4</w:t>
            </w:r>
          </w:p>
        </w:tc>
        <w:tc>
          <w:tcPr>
            <w:tcW w:w="1134" w:type="dxa"/>
          </w:tcPr>
          <w:p w:rsidR="007D7E3C" w:rsidRDefault="007D7E3C">
            <w:pPr>
              <w:pStyle w:val="ConsPlusNormal"/>
              <w:jc w:val="center"/>
            </w:pPr>
            <w:r>
              <w:t>5</w:t>
            </w:r>
          </w:p>
        </w:tc>
        <w:tc>
          <w:tcPr>
            <w:tcW w:w="5955" w:type="dxa"/>
            <w:gridSpan w:val="14"/>
          </w:tcPr>
          <w:p w:rsidR="007D7E3C" w:rsidRDefault="007D7E3C">
            <w:pPr>
              <w:pStyle w:val="ConsPlusNormal"/>
              <w:jc w:val="center"/>
            </w:pPr>
            <w:r>
              <w:t>6</w:t>
            </w:r>
          </w:p>
        </w:tc>
        <w:tc>
          <w:tcPr>
            <w:tcW w:w="1247" w:type="dxa"/>
          </w:tcPr>
          <w:p w:rsidR="007D7E3C" w:rsidRDefault="007D7E3C">
            <w:pPr>
              <w:pStyle w:val="ConsPlusNormal"/>
              <w:jc w:val="center"/>
            </w:pPr>
            <w:r>
              <w:t>7</w:t>
            </w:r>
          </w:p>
        </w:tc>
        <w:tc>
          <w:tcPr>
            <w:tcW w:w="794" w:type="dxa"/>
          </w:tcPr>
          <w:p w:rsidR="007D7E3C" w:rsidRDefault="007D7E3C">
            <w:pPr>
              <w:pStyle w:val="ConsPlusNormal"/>
              <w:jc w:val="center"/>
            </w:pPr>
            <w:r>
              <w:t>8</w:t>
            </w:r>
          </w:p>
        </w:tc>
        <w:tc>
          <w:tcPr>
            <w:tcW w:w="1587" w:type="dxa"/>
          </w:tcPr>
          <w:p w:rsidR="007D7E3C" w:rsidRDefault="007D7E3C">
            <w:pPr>
              <w:pStyle w:val="ConsPlusNormal"/>
              <w:jc w:val="center"/>
            </w:pPr>
            <w:r>
              <w:t>9</w:t>
            </w:r>
          </w:p>
        </w:tc>
      </w:tr>
      <w:tr w:rsidR="007D7E3C">
        <w:tc>
          <w:tcPr>
            <w:tcW w:w="629" w:type="dxa"/>
          </w:tcPr>
          <w:p w:rsidR="007D7E3C" w:rsidRDefault="007D7E3C">
            <w:pPr>
              <w:pStyle w:val="ConsPlusNormal"/>
            </w:pPr>
          </w:p>
        </w:tc>
        <w:tc>
          <w:tcPr>
            <w:tcW w:w="1134" w:type="dxa"/>
          </w:tcPr>
          <w:p w:rsidR="007D7E3C" w:rsidRDefault="007D7E3C">
            <w:pPr>
              <w:pStyle w:val="ConsPlusNormal"/>
            </w:pPr>
          </w:p>
        </w:tc>
        <w:tc>
          <w:tcPr>
            <w:tcW w:w="1146" w:type="dxa"/>
          </w:tcPr>
          <w:p w:rsidR="007D7E3C" w:rsidRDefault="007D7E3C">
            <w:pPr>
              <w:pStyle w:val="ConsPlusNormal"/>
            </w:pPr>
          </w:p>
        </w:tc>
        <w:tc>
          <w:tcPr>
            <w:tcW w:w="1134" w:type="dxa"/>
          </w:tcPr>
          <w:p w:rsidR="007D7E3C" w:rsidRDefault="007D7E3C">
            <w:pPr>
              <w:pStyle w:val="ConsPlusNormal"/>
            </w:pPr>
          </w:p>
        </w:tc>
        <w:tc>
          <w:tcPr>
            <w:tcW w:w="1134" w:type="dxa"/>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gridSpan w:val="2"/>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4" w:type="dxa"/>
            <w:gridSpan w:val="2"/>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9" w:type="dxa"/>
          </w:tcPr>
          <w:p w:rsidR="007D7E3C" w:rsidRDefault="007D7E3C">
            <w:pPr>
              <w:pStyle w:val="ConsPlusNormal"/>
            </w:pPr>
          </w:p>
        </w:tc>
        <w:tc>
          <w:tcPr>
            <w:tcW w:w="514" w:type="dxa"/>
          </w:tcPr>
          <w:p w:rsidR="007D7E3C" w:rsidRDefault="007D7E3C">
            <w:pPr>
              <w:pStyle w:val="ConsPlusNormal"/>
            </w:pPr>
          </w:p>
        </w:tc>
        <w:tc>
          <w:tcPr>
            <w:tcW w:w="1247" w:type="dxa"/>
          </w:tcPr>
          <w:p w:rsidR="007D7E3C" w:rsidRDefault="007D7E3C">
            <w:pPr>
              <w:pStyle w:val="ConsPlusNormal"/>
            </w:pPr>
          </w:p>
        </w:tc>
        <w:tc>
          <w:tcPr>
            <w:tcW w:w="794" w:type="dxa"/>
          </w:tcPr>
          <w:p w:rsidR="007D7E3C" w:rsidRDefault="007D7E3C">
            <w:pPr>
              <w:pStyle w:val="ConsPlusNormal"/>
            </w:pPr>
          </w:p>
        </w:tc>
        <w:tc>
          <w:tcPr>
            <w:tcW w:w="1587" w:type="dxa"/>
          </w:tcPr>
          <w:p w:rsidR="007D7E3C" w:rsidRDefault="007D7E3C">
            <w:pPr>
              <w:pStyle w:val="ConsPlusNormal"/>
            </w:pPr>
          </w:p>
        </w:tc>
      </w:tr>
      <w:tr w:rsidR="007D7E3C">
        <w:tc>
          <w:tcPr>
            <w:tcW w:w="629" w:type="dxa"/>
          </w:tcPr>
          <w:p w:rsidR="007D7E3C" w:rsidRDefault="007D7E3C">
            <w:pPr>
              <w:pStyle w:val="ConsPlusNormal"/>
            </w:pPr>
          </w:p>
        </w:tc>
        <w:tc>
          <w:tcPr>
            <w:tcW w:w="1134" w:type="dxa"/>
          </w:tcPr>
          <w:p w:rsidR="007D7E3C" w:rsidRDefault="007D7E3C">
            <w:pPr>
              <w:pStyle w:val="ConsPlusNormal"/>
            </w:pPr>
          </w:p>
        </w:tc>
        <w:tc>
          <w:tcPr>
            <w:tcW w:w="1146" w:type="dxa"/>
          </w:tcPr>
          <w:p w:rsidR="007D7E3C" w:rsidRDefault="007D7E3C">
            <w:pPr>
              <w:pStyle w:val="ConsPlusNormal"/>
            </w:pPr>
          </w:p>
        </w:tc>
        <w:tc>
          <w:tcPr>
            <w:tcW w:w="1134" w:type="dxa"/>
          </w:tcPr>
          <w:p w:rsidR="007D7E3C" w:rsidRDefault="007D7E3C">
            <w:pPr>
              <w:pStyle w:val="ConsPlusNormal"/>
            </w:pPr>
          </w:p>
        </w:tc>
        <w:tc>
          <w:tcPr>
            <w:tcW w:w="1134" w:type="dxa"/>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gridSpan w:val="2"/>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4" w:type="dxa"/>
            <w:gridSpan w:val="2"/>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9" w:type="dxa"/>
          </w:tcPr>
          <w:p w:rsidR="007D7E3C" w:rsidRDefault="007D7E3C">
            <w:pPr>
              <w:pStyle w:val="ConsPlusNormal"/>
            </w:pPr>
          </w:p>
        </w:tc>
        <w:tc>
          <w:tcPr>
            <w:tcW w:w="514" w:type="dxa"/>
          </w:tcPr>
          <w:p w:rsidR="007D7E3C" w:rsidRDefault="007D7E3C">
            <w:pPr>
              <w:pStyle w:val="ConsPlusNormal"/>
            </w:pPr>
          </w:p>
        </w:tc>
        <w:tc>
          <w:tcPr>
            <w:tcW w:w="1247" w:type="dxa"/>
          </w:tcPr>
          <w:p w:rsidR="007D7E3C" w:rsidRDefault="007D7E3C">
            <w:pPr>
              <w:pStyle w:val="ConsPlusNormal"/>
            </w:pPr>
          </w:p>
        </w:tc>
        <w:tc>
          <w:tcPr>
            <w:tcW w:w="794" w:type="dxa"/>
          </w:tcPr>
          <w:p w:rsidR="007D7E3C" w:rsidRDefault="007D7E3C">
            <w:pPr>
              <w:pStyle w:val="ConsPlusNormal"/>
            </w:pPr>
          </w:p>
        </w:tc>
        <w:tc>
          <w:tcPr>
            <w:tcW w:w="1587" w:type="dxa"/>
          </w:tcPr>
          <w:p w:rsidR="007D7E3C" w:rsidRDefault="007D7E3C">
            <w:pPr>
              <w:pStyle w:val="ConsPlusNormal"/>
            </w:pPr>
          </w:p>
        </w:tc>
      </w:tr>
      <w:tr w:rsidR="007D7E3C">
        <w:tc>
          <w:tcPr>
            <w:tcW w:w="4043" w:type="dxa"/>
            <w:gridSpan w:val="4"/>
          </w:tcPr>
          <w:p w:rsidR="007D7E3C" w:rsidRDefault="007D7E3C">
            <w:pPr>
              <w:pStyle w:val="ConsPlusNormal"/>
            </w:pPr>
          </w:p>
        </w:tc>
        <w:tc>
          <w:tcPr>
            <w:tcW w:w="1134" w:type="dxa"/>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gridSpan w:val="2"/>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4" w:type="dxa"/>
            <w:gridSpan w:val="2"/>
          </w:tcPr>
          <w:p w:rsidR="007D7E3C" w:rsidRDefault="007D7E3C">
            <w:pPr>
              <w:pStyle w:val="ConsPlusNormal"/>
            </w:pPr>
          </w:p>
        </w:tc>
        <w:tc>
          <w:tcPr>
            <w:tcW w:w="499" w:type="dxa"/>
          </w:tcPr>
          <w:p w:rsidR="007D7E3C" w:rsidRDefault="007D7E3C">
            <w:pPr>
              <w:pStyle w:val="ConsPlusNormal"/>
            </w:pPr>
          </w:p>
        </w:tc>
        <w:tc>
          <w:tcPr>
            <w:tcW w:w="490" w:type="dxa"/>
          </w:tcPr>
          <w:p w:rsidR="007D7E3C" w:rsidRDefault="007D7E3C">
            <w:pPr>
              <w:pStyle w:val="ConsPlusNormal"/>
            </w:pPr>
          </w:p>
        </w:tc>
        <w:tc>
          <w:tcPr>
            <w:tcW w:w="494" w:type="dxa"/>
          </w:tcPr>
          <w:p w:rsidR="007D7E3C" w:rsidRDefault="007D7E3C">
            <w:pPr>
              <w:pStyle w:val="ConsPlusNormal"/>
            </w:pPr>
          </w:p>
        </w:tc>
        <w:tc>
          <w:tcPr>
            <w:tcW w:w="494" w:type="dxa"/>
          </w:tcPr>
          <w:p w:rsidR="007D7E3C" w:rsidRDefault="007D7E3C">
            <w:pPr>
              <w:pStyle w:val="ConsPlusNormal"/>
            </w:pPr>
          </w:p>
        </w:tc>
        <w:tc>
          <w:tcPr>
            <w:tcW w:w="499" w:type="dxa"/>
          </w:tcPr>
          <w:p w:rsidR="007D7E3C" w:rsidRDefault="007D7E3C">
            <w:pPr>
              <w:pStyle w:val="ConsPlusNormal"/>
            </w:pPr>
          </w:p>
        </w:tc>
        <w:tc>
          <w:tcPr>
            <w:tcW w:w="514" w:type="dxa"/>
          </w:tcPr>
          <w:p w:rsidR="007D7E3C" w:rsidRDefault="007D7E3C">
            <w:pPr>
              <w:pStyle w:val="ConsPlusNormal"/>
            </w:pPr>
          </w:p>
        </w:tc>
        <w:tc>
          <w:tcPr>
            <w:tcW w:w="1247" w:type="dxa"/>
          </w:tcPr>
          <w:p w:rsidR="007D7E3C" w:rsidRDefault="007D7E3C">
            <w:pPr>
              <w:pStyle w:val="ConsPlusNormal"/>
            </w:pPr>
          </w:p>
        </w:tc>
        <w:tc>
          <w:tcPr>
            <w:tcW w:w="794" w:type="dxa"/>
          </w:tcPr>
          <w:p w:rsidR="007D7E3C" w:rsidRDefault="007D7E3C">
            <w:pPr>
              <w:pStyle w:val="ConsPlusNormal"/>
            </w:pPr>
          </w:p>
        </w:tc>
        <w:tc>
          <w:tcPr>
            <w:tcW w:w="1587"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r>
        <w:t>Таблица "Техноучет графический"</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420"/>
        <w:gridCol w:w="401"/>
        <w:gridCol w:w="407"/>
        <w:gridCol w:w="408"/>
        <w:gridCol w:w="403"/>
        <w:gridCol w:w="408"/>
        <w:gridCol w:w="413"/>
        <w:gridCol w:w="408"/>
        <w:gridCol w:w="408"/>
        <w:gridCol w:w="413"/>
        <w:gridCol w:w="413"/>
        <w:gridCol w:w="408"/>
        <w:gridCol w:w="413"/>
        <w:gridCol w:w="408"/>
        <w:gridCol w:w="413"/>
        <w:gridCol w:w="408"/>
        <w:gridCol w:w="413"/>
        <w:gridCol w:w="413"/>
        <w:gridCol w:w="408"/>
        <w:gridCol w:w="413"/>
        <w:gridCol w:w="454"/>
        <w:gridCol w:w="397"/>
        <w:gridCol w:w="408"/>
        <w:gridCol w:w="397"/>
        <w:gridCol w:w="1133"/>
        <w:gridCol w:w="600"/>
        <w:gridCol w:w="907"/>
        <w:gridCol w:w="1414"/>
      </w:tblGrid>
      <w:tr w:rsidR="007D7E3C">
        <w:tc>
          <w:tcPr>
            <w:tcW w:w="14730" w:type="dxa"/>
            <w:gridSpan w:val="29"/>
          </w:tcPr>
          <w:p w:rsidR="007D7E3C" w:rsidRDefault="007D7E3C">
            <w:pPr>
              <w:pStyle w:val="ConsPlusNormal"/>
              <w:jc w:val="center"/>
              <w:outlineLvl w:val="3"/>
            </w:pPr>
            <w:r>
              <w:t>Акт хронометражных наблюдений N ____ от __________ (наблюдение N ____)</w:t>
            </w:r>
          </w:p>
        </w:tc>
      </w:tr>
      <w:tr w:rsidR="007D7E3C">
        <w:tblPrEx>
          <w:tblBorders>
            <w:insideH w:val="nil"/>
          </w:tblBorders>
        </w:tblPrEx>
        <w:tc>
          <w:tcPr>
            <w:tcW w:w="14730" w:type="dxa"/>
            <w:gridSpan w:val="29"/>
            <w:tcBorders>
              <w:bottom w:val="nil"/>
            </w:tcBorders>
            <w:vAlign w:val="bottom"/>
          </w:tcPr>
          <w:p w:rsidR="007D7E3C" w:rsidRDefault="007D7E3C">
            <w:pPr>
              <w:pStyle w:val="ConsPlusNormal"/>
            </w:pPr>
            <w:r>
              <w:t>Место проведения: ___________________________________________________________________________________________</w:t>
            </w:r>
          </w:p>
        </w:tc>
      </w:tr>
      <w:tr w:rsidR="007D7E3C">
        <w:tblPrEx>
          <w:tblBorders>
            <w:insideH w:val="nil"/>
          </w:tblBorders>
        </w:tblPrEx>
        <w:tc>
          <w:tcPr>
            <w:tcW w:w="14730" w:type="dxa"/>
            <w:gridSpan w:val="29"/>
            <w:tcBorders>
              <w:top w:val="nil"/>
              <w:bottom w:val="nil"/>
            </w:tcBorders>
            <w:vAlign w:val="bottom"/>
          </w:tcPr>
          <w:p w:rsidR="007D7E3C" w:rsidRDefault="007D7E3C">
            <w:pPr>
              <w:pStyle w:val="ConsPlusNormal"/>
            </w:pPr>
            <w:r>
              <w:t>Наименование объекта (при наличии): ___________________________________________________________________________</w:t>
            </w:r>
          </w:p>
        </w:tc>
      </w:tr>
      <w:tr w:rsidR="007D7E3C">
        <w:tblPrEx>
          <w:tblBorders>
            <w:insideH w:val="nil"/>
          </w:tblBorders>
        </w:tblPrEx>
        <w:tc>
          <w:tcPr>
            <w:tcW w:w="14730" w:type="dxa"/>
            <w:gridSpan w:val="29"/>
            <w:tcBorders>
              <w:top w:val="nil"/>
            </w:tcBorders>
          </w:tcPr>
          <w:p w:rsidR="007D7E3C" w:rsidRDefault="007D7E3C">
            <w:pPr>
              <w:pStyle w:val="ConsPlusNormal"/>
            </w:pPr>
            <w:r>
              <w:t>Вид работ: _________________________________________________________________________________________________</w:t>
            </w:r>
          </w:p>
        </w:tc>
      </w:tr>
      <w:tr w:rsidR="007D7E3C">
        <w:tc>
          <w:tcPr>
            <w:tcW w:w="14730" w:type="dxa"/>
            <w:gridSpan w:val="29"/>
            <w:vAlign w:val="center"/>
          </w:tcPr>
          <w:p w:rsidR="007D7E3C" w:rsidRDefault="007D7E3C">
            <w:pPr>
              <w:pStyle w:val="ConsPlusNormal"/>
              <w:jc w:val="center"/>
            </w:pPr>
            <w:r>
              <w:t>Наименование рабочего процесса</w:t>
            </w:r>
          </w:p>
        </w:tc>
      </w:tr>
      <w:tr w:rsidR="007D7E3C">
        <w:tc>
          <w:tcPr>
            <w:tcW w:w="14730" w:type="dxa"/>
            <w:gridSpan w:val="29"/>
          </w:tcPr>
          <w:p w:rsidR="007D7E3C" w:rsidRDefault="007D7E3C">
            <w:pPr>
              <w:pStyle w:val="ConsPlusNormal"/>
              <w:jc w:val="center"/>
              <w:outlineLvl w:val="4"/>
            </w:pPr>
            <w:r>
              <w:t>I. Данные о работниках, осуществляющих производство инженерных изысканий</w:t>
            </w:r>
          </w:p>
        </w:tc>
      </w:tr>
      <w:tr w:rsidR="007D7E3C">
        <w:tc>
          <w:tcPr>
            <w:tcW w:w="9474" w:type="dxa"/>
            <w:gridSpan w:val="22"/>
          </w:tcPr>
          <w:p w:rsidR="007D7E3C" w:rsidRDefault="007D7E3C">
            <w:pPr>
              <w:pStyle w:val="ConsPlusNormal"/>
              <w:jc w:val="center"/>
            </w:pPr>
            <w:r>
              <w:t>Состав работников, осуществляющих производство инженерных изысканий</w:t>
            </w:r>
          </w:p>
        </w:tc>
        <w:tc>
          <w:tcPr>
            <w:tcW w:w="5256" w:type="dxa"/>
            <w:gridSpan w:val="7"/>
          </w:tcPr>
          <w:p w:rsidR="007D7E3C" w:rsidRDefault="007D7E3C">
            <w:pPr>
              <w:pStyle w:val="ConsPlusNormal"/>
              <w:jc w:val="center"/>
            </w:pPr>
            <w:r>
              <w:t>Количество работников, осуществляющих производство инженерных изысканий по каждой категории должностей</w:t>
            </w:r>
          </w:p>
        </w:tc>
      </w:tr>
      <w:tr w:rsidR="007D7E3C">
        <w:tc>
          <w:tcPr>
            <w:tcW w:w="9474" w:type="dxa"/>
            <w:gridSpan w:val="22"/>
          </w:tcPr>
          <w:p w:rsidR="007D7E3C" w:rsidRDefault="007D7E3C">
            <w:pPr>
              <w:pStyle w:val="ConsPlusNormal"/>
              <w:jc w:val="center"/>
            </w:pPr>
            <w:r>
              <w:t>1</w:t>
            </w:r>
          </w:p>
        </w:tc>
        <w:tc>
          <w:tcPr>
            <w:tcW w:w="5256" w:type="dxa"/>
            <w:gridSpan w:val="7"/>
          </w:tcPr>
          <w:p w:rsidR="007D7E3C" w:rsidRDefault="007D7E3C">
            <w:pPr>
              <w:pStyle w:val="ConsPlusNormal"/>
              <w:jc w:val="center"/>
            </w:pPr>
            <w:r>
              <w:t>2</w:t>
            </w:r>
          </w:p>
        </w:tc>
      </w:tr>
      <w:tr w:rsidR="007D7E3C">
        <w:tc>
          <w:tcPr>
            <w:tcW w:w="821" w:type="dxa"/>
            <w:vAlign w:val="center"/>
          </w:tcPr>
          <w:p w:rsidR="007D7E3C" w:rsidRDefault="007D7E3C">
            <w:pPr>
              <w:pStyle w:val="ConsPlusNormal"/>
            </w:pPr>
            <w:r>
              <w:t>1</w:t>
            </w:r>
          </w:p>
        </w:tc>
        <w:tc>
          <w:tcPr>
            <w:tcW w:w="8653" w:type="dxa"/>
            <w:gridSpan w:val="21"/>
            <w:vAlign w:val="center"/>
          </w:tcPr>
          <w:p w:rsidR="007D7E3C" w:rsidRDefault="007D7E3C">
            <w:pPr>
              <w:pStyle w:val="ConsPlusNormal"/>
            </w:pPr>
            <w:r>
              <w:t>Квалификационная категория должности работника инженерных изысканий</w:t>
            </w:r>
          </w:p>
        </w:tc>
        <w:tc>
          <w:tcPr>
            <w:tcW w:w="5256" w:type="dxa"/>
            <w:gridSpan w:val="7"/>
          </w:tcPr>
          <w:p w:rsidR="007D7E3C" w:rsidRDefault="007D7E3C">
            <w:pPr>
              <w:pStyle w:val="ConsPlusNormal"/>
            </w:pPr>
          </w:p>
        </w:tc>
      </w:tr>
      <w:tr w:rsidR="007D7E3C">
        <w:tc>
          <w:tcPr>
            <w:tcW w:w="821" w:type="dxa"/>
            <w:vAlign w:val="center"/>
          </w:tcPr>
          <w:p w:rsidR="007D7E3C" w:rsidRDefault="007D7E3C">
            <w:pPr>
              <w:pStyle w:val="ConsPlusNormal"/>
            </w:pPr>
            <w:r>
              <w:t>n</w:t>
            </w:r>
          </w:p>
        </w:tc>
        <w:tc>
          <w:tcPr>
            <w:tcW w:w="8653" w:type="dxa"/>
            <w:gridSpan w:val="21"/>
            <w:vAlign w:val="center"/>
          </w:tcPr>
          <w:p w:rsidR="007D7E3C" w:rsidRDefault="007D7E3C">
            <w:pPr>
              <w:pStyle w:val="ConsPlusNormal"/>
            </w:pPr>
            <w:r>
              <w:t>Квалификационная категория должности работника инженерных изысканий</w:t>
            </w:r>
          </w:p>
        </w:tc>
        <w:tc>
          <w:tcPr>
            <w:tcW w:w="5256" w:type="dxa"/>
            <w:gridSpan w:val="7"/>
          </w:tcPr>
          <w:p w:rsidR="007D7E3C" w:rsidRDefault="007D7E3C">
            <w:pPr>
              <w:pStyle w:val="ConsPlusNormal"/>
            </w:pPr>
          </w:p>
        </w:tc>
      </w:tr>
      <w:tr w:rsidR="007D7E3C">
        <w:tc>
          <w:tcPr>
            <w:tcW w:w="821" w:type="dxa"/>
            <w:vAlign w:val="center"/>
          </w:tcPr>
          <w:p w:rsidR="007D7E3C" w:rsidRDefault="007D7E3C">
            <w:pPr>
              <w:pStyle w:val="ConsPlusNormal"/>
            </w:pPr>
            <w:r>
              <w:t>n + 1</w:t>
            </w:r>
          </w:p>
        </w:tc>
        <w:tc>
          <w:tcPr>
            <w:tcW w:w="8653" w:type="dxa"/>
            <w:gridSpan w:val="21"/>
            <w:vAlign w:val="center"/>
          </w:tcPr>
          <w:p w:rsidR="007D7E3C" w:rsidRDefault="007D7E3C">
            <w:pPr>
              <w:pStyle w:val="ConsPlusNormal"/>
            </w:pPr>
            <w:r>
              <w:t>Квалификационная категория должности работника инженерных изысканий</w:t>
            </w:r>
          </w:p>
        </w:tc>
        <w:tc>
          <w:tcPr>
            <w:tcW w:w="5256" w:type="dxa"/>
            <w:gridSpan w:val="7"/>
          </w:tcPr>
          <w:p w:rsidR="007D7E3C" w:rsidRDefault="007D7E3C">
            <w:pPr>
              <w:pStyle w:val="ConsPlusNormal"/>
            </w:pPr>
          </w:p>
        </w:tc>
      </w:tr>
      <w:tr w:rsidR="007D7E3C">
        <w:tc>
          <w:tcPr>
            <w:tcW w:w="14730" w:type="dxa"/>
            <w:gridSpan w:val="29"/>
          </w:tcPr>
          <w:p w:rsidR="007D7E3C" w:rsidRDefault="007D7E3C">
            <w:pPr>
              <w:pStyle w:val="ConsPlusNormal"/>
              <w:jc w:val="center"/>
              <w:outlineLvl w:val="4"/>
            </w:pPr>
            <w:r>
              <w:t>II. График наблюдения</w:t>
            </w:r>
          </w:p>
        </w:tc>
      </w:tr>
      <w:tr w:rsidR="007D7E3C">
        <w:tc>
          <w:tcPr>
            <w:tcW w:w="821" w:type="dxa"/>
            <w:vMerge w:val="restart"/>
          </w:tcPr>
          <w:p w:rsidR="007D7E3C" w:rsidRDefault="007D7E3C">
            <w:pPr>
              <w:pStyle w:val="ConsPlusNormal"/>
              <w:jc w:val="center"/>
            </w:pPr>
            <w:r>
              <w:t>шифр</w:t>
            </w:r>
          </w:p>
        </w:tc>
        <w:tc>
          <w:tcPr>
            <w:tcW w:w="9855" w:type="dxa"/>
            <w:gridSpan w:val="24"/>
            <w:vMerge w:val="restart"/>
          </w:tcPr>
          <w:p w:rsidR="007D7E3C" w:rsidRDefault="007D7E3C">
            <w:pPr>
              <w:pStyle w:val="ConsPlusNormal"/>
              <w:jc w:val="center"/>
            </w:pPr>
            <w:r>
              <w:t>График записи времени</w:t>
            </w:r>
          </w:p>
        </w:tc>
        <w:tc>
          <w:tcPr>
            <w:tcW w:w="4054" w:type="dxa"/>
            <w:gridSpan w:val="4"/>
          </w:tcPr>
          <w:p w:rsidR="007D7E3C" w:rsidRDefault="007D7E3C">
            <w:pPr>
              <w:pStyle w:val="ConsPlusNormal"/>
              <w:jc w:val="center"/>
            </w:pPr>
            <w:r>
              <w:t>Сумма затрат труда работников, осуществляющих производство инженерных изысканий</w:t>
            </w:r>
          </w:p>
        </w:tc>
      </w:tr>
      <w:tr w:rsidR="007D7E3C">
        <w:tc>
          <w:tcPr>
            <w:tcW w:w="0" w:type="auto"/>
            <w:vMerge/>
          </w:tcPr>
          <w:p w:rsidR="007D7E3C" w:rsidRDefault="007D7E3C">
            <w:pPr>
              <w:pStyle w:val="ConsPlusNormal"/>
            </w:pPr>
          </w:p>
        </w:tc>
        <w:tc>
          <w:tcPr>
            <w:tcW w:w="0" w:type="auto"/>
            <w:gridSpan w:val="24"/>
            <w:vMerge/>
          </w:tcPr>
          <w:p w:rsidR="007D7E3C" w:rsidRDefault="007D7E3C">
            <w:pPr>
              <w:pStyle w:val="ConsPlusNormal"/>
            </w:pPr>
          </w:p>
        </w:tc>
        <w:tc>
          <w:tcPr>
            <w:tcW w:w="1733" w:type="dxa"/>
            <w:gridSpan w:val="2"/>
          </w:tcPr>
          <w:p w:rsidR="007D7E3C" w:rsidRDefault="007D7E3C">
            <w:pPr>
              <w:pStyle w:val="ConsPlusNormal"/>
              <w:jc w:val="center"/>
            </w:pPr>
            <w:r>
              <w:t>итого</w:t>
            </w:r>
          </w:p>
        </w:tc>
        <w:tc>
          <w:tcPr>
            <w:tcW w:w="2321" w:type="dxa"/>
            <w:gridSpan w:val="2"/>
            <w:vMerge w:val="restart"/>
          </w:tcPr>
          <w:p w:rsidR="007D7E3C" w:rsidRDefault="007D7E3C">
            <w:pPr>
              <w:pStyle w:val="ConsPlusNormal"/>
              <w:jc w:val="center"/>
            </w:pPr>
            <w:r>
              <w:t>всего, человеко-часов</w:t>
            </w:r>
          </w:p>
        </w:tc>
      </w:tr>
      <w:tr w:rsidR="007D7E3C">
        <w:tc>
          <w:tcPr>
            <w:tcW w:w="0" w:type="auto"/>
            <w:vMerge/>
          </w:tcPr>
          <w:p w:rsidR="007D7E3C" w:rsidRDefault="007D7E3C">
            <w:pPr>
              <w:pStyle w:val="ConsPlusNormal"/>
            </w:pPr>
          </w:p>
        </w:tc>
        <w:tc>
          <w:tcPr>
            <w:tcW w:w="0" w:type="auto"/>
            <w:gridSpan w:val="24"/>
            <w:vMerge/>
          </w:tcPr>
          <w:p w:rsidR="007D7E3C" w:rsidRDefault="007D7E3C">
            <w:pPr>
              <w:pStyle w:val="ConsPlusNormal"/>
            </w:pPr>
          </w:p>
        </w:tc>
        <w:tc>
          <w:tcPr>
            <w:tcW w:w="1133" w:type="dxa"/>
          </w:tcPr>
          <w:p w:rsidR="007D7E3C" w:rsidRDefault="007D7E3C">
            <w:pPr>
              <w:pStyle w:val="ConsPlusNormal"/>
              <w:jc w:val="center"/>
            </w:pPr>
            <w:r>
              <w:t>человеко-часов</w:t>
            </w:r>
          </w:p>
        </w:tc>
        <w:tc>
          <w:tcPr>
            <w:tcW w:w="600" w:type="dxa"/>
          </w:tcPr>
          <w:p w:rsidR="007D7E3C" w:rsidRDefault="007D7E3C">
            <w:pPr>
              <w:pStyle w:val="ConsPlusNormal"/>
              <w:jc w:val="center"/>
            </w:pPr>
            <w:r>
              <w:t>%</w:t>
            </w:r>
          </w:p>
        </w:tc>
        <w:tc>
          <w:tcPr>
            <w:tcW w:w="0" w:type="auto"/>
            <w:gridSpan w:val="2"/>
            <w:vMerge/>
          </w:tcPr>
          <w:p w:rsidR="007D7E3C" w:rsidRDefault="007D7E3C">
            <w:pPr>
              <w:pStyle w:val="ConsPlusNormal"/>
            </w:pPr>
          </w:p>
        </w:tc>
      </w:tr>
      <w:tr w:rsidR="007D7E3C">
        <w:tc>
          <w:tcPr>
            <w:tcW w:w="821" w:type="dxa"/>
          </w:tcPr>
          <w:p w:rsidR="007D7E3C" w:rsidRDefault="007D7E3C">
            <w:pPr>
              <w:pStyle w:val="ConsPlusNormal"/>
              <w:jc w:val="center"/>
            </w:pPr>
            <w:r>
              <w:t>1</w:t>
            </w:r>
          </w:p>
        </w:tc>
        <w:tc>
          <w:tcPr>
            <w:tcW w:w="9855" w:type="dxa"/>
            <w:gridSpan w:val="24"/>
          </w:tcPr>
          <w:p w:rsidR="007D7E3C" w:rsidRDefault="007D7E3C">
            <w:pPr>
              <w:pStyle w:val="ConsPlusNormal"/>
              <w:jc w:val="center"/>
            </w:pPr>
            <w:r>
              <w:t>2</w:t>
            </w:r>
          </w:p>
        </w:tc>
        <w:tc>
          <w:tcPr>
            <w:tcW w:w="1133" w:type="dxa"/>
          </w:tcPr>
          <w:p w:rsidR="007D7E3C" w:rsidRDefault="007D7E3C">
            <w:pPr>
              <w:pStyle w:val="ConsPlusNormal"/>
              <w:jc w:val="center"/>
            </w:pPr>
            <w:r>
              <w:t>3</w:t>
            </w:r>
          </w:p>
        </w:tc>
        <w:tc>
          <w:tcPr>
            <w:tcW w:w="600" w:type="dxa"/>
          </w:tcPr>
          <w:p w:rsidR="007D7E3C" w:rsidRDefault="007D7E3C">
            <w:pPr>
              <w:pStyle w:val="ConsPlusNormal"/>
              <w:jc w:val="center"/>
            </w:pPr>
            <w:r>
              <w:t>4</w:t>
            </w:r>
          </w:p>
        </w:tc>
        <w:tc>
          <w:tcPr>
            <w:tcW w:w="2321" w:type="dxa"/>
            <w:gridSpan w:val="2"/>
          </w:tcPr>
          <w:p w:rsidR="007D7E3C" w:rsidRDefault="007D7E3C">
            <w:pPr>
              <w:pStyle w:val="ConsPlusNormal"/>
              <w:jc w:val="center"/>
            </w:pPr>
            <w:r>
              <w:t>5</w:t>
            </w:r>
          </w:p>
        </w:tc>
      </w:tr>
      <w:tr w:rsidR="007D7E3C">
        <w:tc>
          <w:tcPr>
            <w:tcW w:w="821" w:type="dxa"/>
            <w:vAlign w:val="center"/>
          </w:tcPr>
          <w:p w:rsidR="007D7E3C" w:rsidRDefault="007D7E3C">
            <w:pPr>
              <w:pStyle w:val="ConsPlusNormal"/>
              <w:jc w:val="center"/>
            </w:pPr>
            <w:r>
              <w:t>Н</w:t>
            </w:r>
          </w:p>
        </w:tc>
        <w:tc>
          <w:tcPr>
            <w:tcW w:w="420" w:type="dxa"/>
          </w:tcPr>
          <w:p w:rsidR="007D7E3C" w:rsidRDefault="007D7E3C">
            <w:pPr>
              <w:pStyle w:val="ConsPlusNormal"/>
            </w:pPr>
          </w:p>
        </w:tc>
        <w:tc>
          <w:tcPr>
            <w:tcW w:w="401" w:type="dxa"/>
          </w:tcPr>
          <w:p w:rsidR="007D7E3C" w:rsidRDefault="007D7E3C">
            <w:pPr>
              <w:pStyle w:val="ConsPlusNormal"/>
            </w:pPr>
          </w:p>
        </w:tc>
        <w:tc>
          <w:tcPr>
            <w:tcW w:w="407" w:type="dxa"/>
          </w:tcPr>
          <w:p w:rsidR="007D7E3C" w:rsidRDefault="007D7E3C">
            <w:pPr>
              <w:pStyle w:val="ConsPlusNormal"/>
            </w:pPr>
          </w:p>
        </w:tc>
        <w:tc>
          <w:tcPr>
            <w:tcW w:w="408" w:type="dxa"/>
          </w:tcPr>
          <w:p w:rsidR="007D7E3C" w:rsidRDefault="007D7E3C">
            <w:pPr>
              <w:pStyle w:val="ConsPlusNormal"/>
            </w:pPr>
          </w:p>
        </w:tc>
        <w:tc>
          <w:tcPr>
            <w:tcW w:w="40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54" w:type="dxa"/>
          </w:tcPr>
          <w:p w:rsidR="007D7E3C" w:rsidRDefault="007D7E3C">
            <w:pPr>
              <w:pStyle w:val="ConsPlusNormal"/>
            </w:pPr>
          </w:p>
        </w:tc>
        <w:tc>
          <w:tcPr>
            <w:tcW w:w="397" w:type="dxa"/>
          </w:tcPr>
          <w:p w:rsidR="007D7E3C" w:rsidRDefault="007D7E3C">
            <w:pPr>
              <w:pStyle w:val="ConsPlusNormal"/>
            </w:pPr>
          </w:p>
        </w:tc>
        <w:tc>
          <w:tcPr>
            <w:tcW w:w="408" w:type="dxa"/>
          </w:tcPr>
          <w:p w:rsidR="007D7E3C" w:rsidRDefault="007D7E3C">
            <w:pPr>
              <w:pStyle w:val="ConsPlusNormal"/>
            </w:pPr>
          </w:p>
        </w:tc>
        <w:tc>
          <w:tcPr>
            <w:tcW w:w="397" w:type="dxa"/>
          </w:tcPr>
          <w:p w:rsidR="007D7E3C" w:rsidRDefault="007D7E3C">
            <w:pPr>
              <w:pStyle w:val="ConsPlusNormal"/>
            </w:pPr>
          </w:p>
        </w:tc>
        <w:tc>
          <w:tcPr>
            <w:tcW w:w="1133" w:type="dxa"/>
            <w:vMerge w:val="restart"/>
          </w:tcPr>
          <w:p w:rsidR="007D7E3C" w:rsidRDefault="007D7E3C">
            <w:pPr>
              <w:pStyle w:val="ConsPlusNormal"/>
            </w:pPr>
          </w:p>
        </w:tc>
        <w:tc>
          <w:tcPr>
            <w:tcW w:w="600" w:type="dxa"/>
            <w:vMerge w:val="restart"/>
          </w:tcPr>
          <w:p w:rsidR="007D7E3C" w:rsidRDefault="007D7E3C">
            <w:pPr>
              <w:pStyle w:val="ConsPlusNormal"/>
            </w:pPr>
          </w:p>
        </w:tc>
        <w:tc>
          <w:tcPr>
            <w:tcW w:w="2321" w:type="dxa"/>
            <w:gridSpan w:val="2"/>
            <w:vMerge w:val="restart"/>
          </w:tcPr>
          <w:p w:rsidR="007D7E3C" w:rsidRDefault="007D7E3C">
            <w:pPr>
              <w:pStyle w:val="ConsPlusNormal"/>
            </w:pPr>
          </w:p>
        </w:tc>
      </w:tr>
      <w:tr w:rsidR="007D7E3C">
        <w:tc>
          <w:tcPr>
            <w:tcW w:w="821" w:type="dxa"/>
            <w:vAlign w:val="center"/>
          </w:tcPr>
          <w:p w:rsidR="007D7E3C" w:rsidRDefault="007D7E3C">
            <w:pPr>
              <w:pStyle w:val="ConsPlusNormal"/>
              <w:jc w:val="center"/>
            </w:pPr>
            <w:r>
              <w:t>П</w:t>
            </w:r>
          </w:p>
        </w:tc>
        <w:tc>
          <w:tcPr>
            <w:tcW w:w="420" w:type="dxa"/>
          </w:tcPr>
          <w:p w:rsidR="007D7E3C" w:rsidRDefault="007D7E3C">
            <w:pPr>
              <w:pStyle w:val="ConsPlusNormal"/>
            </w:pPr>
          </w:p>
        </w:tc>
        <w:tc>
          <w:tcPr>
            <w:tcW w:w="401" w:type="dxa"/>
          </w:tcPr>
          <w:p w:rsidR="007D7E3C" w:rsidRDefault="007D7E3C">
            <w:pPr>
              <w:pStyle w:val="ConsPlusNormal"/>
            </w:pPr>
          </w:p>
        </w:tc>
        <w:tc>
          <w:tcPr>
            <w:tcW w:w="407" w:type="dxa"/>
          </w:tcPr>
          <w:p w:rsidR="007D7E3C" w:rsidRDefault="007D7E3C">
            <w:pPr>
              <w:pStyle w:val="ConsPlusNormal"/>
            </w:pPr>
          </w:p>
        </w:tc>
        <w:tc>
          <w:tcPr>
            <w:tcW w:w="408" w:type="dxa"/>
          </w:tcPr>
          <w:p w:rsidR="007D7E3C" w:rsidRDefault="007D7E3C">
            <w:pPr>
              <w:pStyle w:val="ConsPlusNormal"/>
            </w:pPr>
          </w:p>
        </w:tc>
        <w:tc>
          <w:tcPr>
            <w:tcW w:w="40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54" w:type="dxa"/>
          </w:tcPr>
          <w:p w:rsidR="007D7E3C" w:rsidRDefault="007D7E3C">
            <w:pPr>
              <w:pStyle w:val="ConsPlusNormal"/>
            </w:pPr>
          </w:p>
        </w:tc>
        <w:tc>
          <w:tcPr>
            <w:tcW w:w="397" w:type="dxa"/>
          </w:tcPr>
          <w:p w:rsidR="007D7E3C" w:rsidRDefault="007D7E3C">
            <w:pPr>
              <w:pStyle w:val="ConsPlusNormal"/>
            </w:pPr>
          </w:p>
        </w:tc>
        <w:tc>
          <w:tcPr>
            <w:tcW w:w="408" w:type="dxa"/>
          </w:tcPr>
          <w:p w:rsidR="007D7E3C" w:rsidRDefault="007D7E3C">
            <w:pPr>
              <w:pStyle w:val="ConsPlusNormal"/>
            </w:pPr>
          </w:p>
        </w:tc>
        <w:tc>
          <w:tcPr>
            <w:tcW w:w="397" w:type="dxa"/>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gridSpan w:val="2"/>
            <w:vMerge/>
          </w:tcPr>
          <w:p w:rsidR="007D7E3C" w:rsidRDefault="007D7E3C">
            <w:pPr>
              <w:pStyle w:val="ConsPlusNormal"/>
            </w:pPr>
          </w:p>
        </w:tc>
      </w:tr>
      <w:tr w:rsidR="007D7E3C">
        <w:tc>
          <w:tcPr>
            <w:tcW w:w="821" w:type="dxa"/>
          </w:tcPr>
          <w:p w:rsidR="007D7E3C" w:rsidRDefault="007D7E3C">
            <w:pPr>
              <w:pStyle w:val="ConsPlusNormal"/>
            </w:pPr>
          </w:p>
        </w:tc>
        <w:tc>
          <w:tcPr>
            <w:tcW w:w="420" w:type="dxa"/>
          </w:tcPr>
          <w:p w:rsidR="007D7E3C" w:rsidRDefault="007D7E3C">
            <w:pPr>
              <w:pStyle w:val="ConsPlusNormal"/>
            </w:pPr>
          </w:p>
        </w:tc>
        <w:tc>
          <w:tcPr>
            <w:tcW w:w="401" w:type="dxa"/>
          </w:tcPr>
          <w:p w:rsidR="007D7E3C" w:rsidRDefault="007D7E3C">
            <w:pPr>
              <w:pStyle w:val="ConsPlusNormal"/>
            </w:pPr>
          </w:p>
        </w:tc>
        <w:tc>
          <w:tcPr>
            <w:tcW w:w="407" w:type="dxa"/>
          </w:tcPr>
          <w:p w:rsidR="007D7E3C" w:rsidRDefault="007D7E3C">
            <w:pPr>
              <w:pStyle w:val="ConsPlusNormal"/>
            </w:pPr>
          </w:p>
        </w:tc>
        <w:tc>
          <w:tcPr>
            <w:tcW w:w="408" w:type="dxa"/>
          </w:tcPr>
          <w:p w:rsidR="007D7E3C" w:rsidRDefault="007D7E3C">
            <w:pPr>
              <w:pStyle w:val="ConsPlusNormal"/>
            </w:pPr>
          </w:p>
        </w:tc>
        <w:tc>
          <w:tcPr>
            <w:tcW w:w="40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13" w:type="dxa"/>
          </w:tcPr>
          <w:p w:rsidR="007D7E3C" w:rsidRDefault="007D7E3C">
            <w:pPr>
              <w:pStyle w:val="ConsPlusNormal"/>
            </w:pPr>
          </w:p>
        </w:tc>
        <w:tc>
          <w:tcPr>
            <w:tcW w:w="408" w:type="dxa"/>
          </w:tcPr>
          <w:p w:rsidR="007D7E3C" w:rsidRDefault="007D7E3C">
            <w:pPr>
              <w:pStyle w:val="ConsPlusNormal"/>
            </w:pPr>
          </w:p>
        </w:tc>
        <w:tc>
          <w:tcPr>
            <w:tcW w:w="413" w:type="dxa"/>
          </w:tcPr>
          <w:p w:rsidR="007D7E3C" w:rsidRDefault="007D7E3C">
            <w:pPr>
              <w:pStyle w:val="ConsPlusNormal"/>
            </w:pPr>
          </w:p>
        </w:tc>
        <w:tc>
          <w:tcPr>
            <w:tcW w:w="454" w:type="dxa"/>
          </w:tcPr>
          <w:p w:rsidR="007D7E3C" w:rsidRDefault="007D7E3C">
            <w:pPr>
              <w:pStyle w:val="ConsPlusNormal"/>
            </w:pPr>
          </w:p>
        </w:tc>
        <w:tc>
          <w:tcPr>
            <w:tcW w:w="397" w:type="dxa"/>
          </w:tcPr>
          <w:p w:rsidR="007D7E3C" w:rsidRDefault="007D7E3C">
            <w:pPr>
              <w:pStyle w:val="ConsPlusNormal"/>
            </w:pPr>
          </w:p>
        </w:tc>
        <w:tc>
          <w:tcPr>
            <w:tcW w:w="408" w:type="dxa"/>
          </w:tcPr>
          <w:p w:rsidR="007D7E3C" w:rsidRDefault="007D7E3C">
            <w:pPr>
              <w:pStyle w:val="ConsPlusNormal"/>
            </w:pPr>
          </w:p>
        </w:tc>
        <w:tc>
          <w:tcPr>
            <w:tcW w:w="397" w:type="dxa"/>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gridSpan w:val="2"/>
            <w:vMerge/>
          </w:tcPr>
          <w:p w:rsidR="007D7E3C" w:rsidRDefault="007D7E3C">
            <w:pPr>
              <w:pStyle w:val="ConsPlusNormal"/>
            </w:pP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pPr>
            <w:r>
              <w:t>Примечания</w:t>
            </w: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pP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jc w:val="center"/>
              <w:outlineLvl w:val="4"/>
            </w:pPr>
            <w:r>
              <w:t>III. Подсчет объемов выполненных работ</w:t>
            </w: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jc w:val="center"/>
            </w:pPr>
            <w:r>
              <w:t>Формулы подсчета</w:t>
            </w: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pP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jc w:val="center"/>
              <w:outlineLvl w:val="4"/>
            </w:pPr>
            <w:r>
              <w:t>IV. Отклонения от нормали рабочего процесса</w:t>
            </w:r>
          </w:p>
        </w:tc>
      </w:tr>
      <w:tr w:rsidR="007D7E3C">
        <w:tblPrEx>
          <w:tblBorders>
            <w:left w:val="nil"/>
            <w:right w:val="nil"/>
          </w:tblBorders>
        </w:tblPrEx>
        <w:tc>
          <w:tcPr>
            <w:tcW w:w="4089" w:type="dxa"/>
            <w:gridSpan w:val="9"/>
            <w:tcBorders>
              <w:left w:val="nil"/>
            </w:tcBorders>
          </w:tcPr>
          <w:p w:rsidR="007D7E3C" w:rsidRDefault="007D7E3C">
            <w:pPr>
              <w:pStyle w:val="ConsPlusNormal"/>
              <w:jc w:val="center"/>
            </w:pPr>
            <w:r>
              <w:t>В части времени использования технических средств для полевых работ, эксплуатации машин</w:t>
            </w:r>
          </w:p>
        </w:tc>
        <w:tc>
          <w:tcPr>
            <w:tcW w:w="2463" w:type="dxa"/>
            <w:gridSpan w:val="6"/>
          </w:tcPr>
          <w:p w:rsidR="007D7E3C" w:rsidRDefault="007D7E3C">
            <w:pPr>
              <w:pStyle w:val="ConsPlusNormal"/>
              <w:jc w:val="center"/>
            </w:pPr>
            <w:r>
              <w:t>В части расхода материальных ресурсов</w:t>
            </w:r>
          </w:p>
        </w:tc>
        <w:tc>
          <w:tcPr>
            <w:tcW w:w="4124" w:type="dxa"/>
            <w:gridSpan w:val="10"/>
          </w:tcPr>
          <w:p w:rsidR="007D7E3C" w:rsidRDefault="007D7E3C">
            <w:pPr>
              <w:pStyle w:val="ConsPlusNormal"/>
              <w:jc w:val="center"/>
            </w:pPr>
            <w:r>
              <w:t>В части организации труда и производства работ</w:t>
            </w:r>
          </w:p>
        </w:tc>
        <w:tc>
          <w:tcPr>
            <w:tcW w:w="1733" w:type="dxa"/>
            <w:gridSpan w:val="2"/>
          </w:tcPr>
          <w:p w:rsidR="007D7E3C" w:rsidRDefault="007D7E3C">
            <w:pPr>
              <w:pStyle w:val="ConsPlusNormal"/>
              <w:jc w:val="center"/>
            </w:pPr>
            <w:r>
              <w:t>В части состава работ</w:t>
            </w:r>
          </w:p>
        </w:tc>
        <w:tc>
          <w:tcPr>
            <w:tcW w:w="2321" w:type="dxa"/>
            <w:gridSpan w:val="2"/>
            <w:tcBorders>
              <w:right w:val="nil"/>
            </w:tcBorders>
          </w:tcPr>
          <w:p w:rsidR="007D7E3C" w:rsidRDefault="007D7E3C">
            <w:pPr>
              <w:pStyle w:val="ConsPlusNormal"/>
              <w:jc w:val="center"/>
            </w:pPr>
            <w:r>
              <w:t>Прочие отклонения</w:t>
            </w:r>
          </w:p>
        </w:tc>
      </w:tr>
      <w:tr w:rsidR="007D7E3C">
        <w:tblPrEx>
          <w:tblBorders>
            <w:left w:val="nil"/>
            <w:right w:val="nil"/>
          </w:tblBorders>
        </w:tblPrEx>
        <w:tc>
          <w:tcPr>
            <w:tcW w:w="4089" w:type="dxa"/>
            <w:gridSpan w:val="9"/>
            <w:tcBorders>
              <w:left w:val="nil"/>
            </w:tcBorders>
          </w:tcPr>
          <w:p w:rsidR="007D7E3C" w:rsidRDefault="007D7E3C">
            <w:pPr>
              <w:pStyle w:val="ConsPlusNormal"/>
              <w:jc w:val="center"/>
            </w:pPr>
            <w:r>
              <w:t>1</w:t>
            </w:r>
          </w:p>
        </w:tc>
        <w:tc>
          <w:tcPr>
            <w:tcW w:w="2463" w:type="dxa"/>
            <w:gridSpan w:val="6"/>
          </w:tcPr>
          <w:p w:rsidR="007D7E3C" w:rsidRDefault="007D7E3C">
            <w:pPr>
              <w:pStyle w:val="ConsPlusNormal"/>
              <w:jc w:val="center"/>
            </w:pPr>
            <w:r>
              <w:t>2</w:t>
            </w:r>
          </w:p>
        </w:tc>
        <w:tc>
          <w:tcPr>
            <w:tcW w:w="4124" w:type="dxa"/>
            <w:gridSpan w:val="10"/>
          </w:tcPr>
          <w:p w:rsidR="007D7E3C" w:rsidRDefault="007D7E3C">
            <w:pPr>
              <w:pStyle w:val="ConsPlusNormal"/>
              <w:jc w:val="center"/>
            </w:pPr>
            <w:r>
              <w:t>3</w:t>
            </w:r>
          </w:p>
        </w:tc>
        <w:tc>
          <w:tcPr>
            <w:tcW w:w="1733" w:type="dxa"/>
            <w:gridSpan w:val="2"/>
          </w:tcPr>
          <w:p w:rsidR="007D7E3C" w:rsidRDefault="007D7E3C">
            <w:pPr>
              <w:pStyle w:val="ConsPlusNormal"/>
              <w:jc w:val="center"/>
            </w:pPr>
            <w:r>
              <w:t>4</w:t>
            </w:r>
          </w:p>
        </w:tc>
        <w:tc>
          <w:tcPr>
            <w:tcW w:w="2321" w:type="dxa"/>
            <w:gridSpan w:val="2"/>
            <w:tcBorders>
              <w:right w:val="nil"/>
            </w:tcBorders>
          </w:tcPr>
          <w:p w:rsidR="007D7E3C" w:rsidRDefault="007D7E3C">
            <w:pPr>
              <w:pStyle w:val="ConsPlusNormal"/>
              <w:jc w:val="center"/>
            </w:pPr>
            <w:r>
              <w:t>5</w:t>
            </w:r>
          </w:p>
        </w:tc>
      </w:tr>
      <w:tr w:rsidR="007D7E3C">
        <w:tblPrEx>
          <w:tblBorders>
            <w:left w:val="nil"/>
            <w:right w:val="nil"/>
          </w:tblBorders>
        </w:tblPrEx>
        <w:tc>
          <w:tcPr>
            <w:tcW w:w="4089" w:type="dxa"/>
            <w:gridSpan w:val="9"/>
            <w:tcBorders>
              <w:left w:val="nil"/>
            </w:tcBorders>
          </w:tcPr>
          <w:p w:rsidR="007D7E3C" w:rsidRDefault="007D7E3C">
            <w:pPr>
              <w:pStyle w:val="ConsPlusNormal"/>
            </w:pPr>
          </w:p>
        </w:tc>
        <w:tc>
          <w:tcPr>
            <w:tcW w:w="2463" w:type="dxa"/>
            <w:gridSpan w:val="6"/>
          </w:tcPr>
          <w:p w:rsidR="007D7E3C" w:rsidRDefault="007D7E3C">
            <w:pPr>
              <w:pStyle w:val="ConsPlusNormal"/>
            </w:pPr>
          </w:p>
        </w:tc>
        <w:tc>
          <w:tcPr>
            <w:tcW w:w="4124" w:type="dxa"/>
            <w:gridSpan w:val="10"/>
          </w:tcPr>
          <w:p w:rsidR="007D7E3C" w:rsidRDefault="007D7E3C">
            <w:pPr>
              <w:pStyle w:val="ConsPlusNormal"/>
            </w:pPr>
          </w:p>
        </w:tc>
        <w:tc>
          <w:tcPr>
            <w:tcW w:w="1733" w:type="dxa"/>
            <w:gridSpan w:val="2"/>
          </w:tcPr>
          <w:p w:rsidR="007D7E3C" w:rsidRDefault="007D7E3C">
            <w:pPr>
              <w:pStyle w:val="ConsPlusNormal"/>
            </w:pPr>
          </w:p>
        </w:tc>
        <w:tc>
          <w:tcPr>
            <w:tcW w:w="2321" w:type="dxa"/>
            <w:gridSpan w:val="2"/>
            <w:tcBorders>
              <w:right w:val="nil"/>
            </w:tcBorders>
          </w:tcPr>
          <w:p w:rsidR="007D7E3C" w:rsidRDefault="007D7E3C">
            <w:pPr>
              <w:pStyle w:val="ConsPlusNormal"/>
            </w:pP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jc w:val="center"/>
              <w:outlineLvl w:val="4"/>
            </w:pPr>
            <w:r>
              <w:t>V. Результаты наблюдения</w:t>
            </w:r>
          </w:p>
        </w:tc>
      </w:tr>
      <w:tr w:rsidR="007D7E3C">
        <w:tc>
          <w:tcPr>
            <w:tcW w:w="1642" w:type="dxa"/>
            <w:gridSpan w:val="3"/>
            <w:vMerge w:val="restart"/>
          </w:tcPr>
          <w:p w:rsidR="007D7E3C" w:rsidRDefault="007D7E3C">
            <w:pPr>
              <w:pStyle w:val="ConsPlusNormal"/>
              <w:jc w:val="center"/>
            </w:pPr>
            <w:r>
              <w:t>Наименование элемента рабочего процесса</w:t>
            </w:r>
          </w:p>
        </w:tc>
        <w:tc>
          <w:tcPr>
            <w:tcW w:w="1218" w:type="dxa"/>
            <w:gridSpan w:val="3"/>
            <w:vMerge w:val="restart"/>
          </w:tcPr>
          <w:p w:rsidR="007D7E3C" w:rsidRDefault="007D7E3C">
            <w:pPr>
              <w:pStyle w:val="ConsPlusNormal"/>
              <w:jc w:val="center"/>
            </w:pPr>
            <w:r>
              <w:t>Единица измерения элемента рабочего процесса</w:t>
            </w:r>
          </w:p>
        </w:tc>
        <w:tc>
          <w:tcPr>
            <w:tcW w:w="1229" w:type="dxa"/>
            <w:gridSpan w:val="3"/>
            <w:vMerge w:val="restart"/>
          </w:tcPr>
          <w:p w:rsidR="007D7E3C" w:rsidRDefault="007D7E3C">
            <w:pPr>
              <w:pStyle w:val="ConsPlusNormal"/>
              <w:jc w:val="center"/>
            </w:pPr>
            <w:r>
              <w:t>Выполненный объем работ</w:t>
            </w:r>
          </w:p>
        </w:tc>
        <w:tc>
          <w:tcPr>
            <w:tcW w:w="2463" w:type="dxa"/>
            <w:gridSpan w:val="6"/>
          </w:tcPr>
          <w:p w:rsidR="007D7E3C" w:rsidRDefault="007D7E3C">
            <w:pPr>
              <w:pStyle w:val="ConsPlusNormal"/>
              <w:jc w:val="center"/>
            </w:pPr>
            <w:r>
              <w:t>По нормам, человеко-часов</w:t>
            </w:r>
          </w:p>
        </w:tc>
        <w:tc>
          <w:tcPr>
            <w:tcW w:w="2468" w:type="dxa"/>
            <w:gridSpan w:val="6"/>
          </w:tcPr>
          <w:p w:rsidR="007D7E3C" w:rsidRDefault="007D7E3C">
            <w:pPr>
              <w:pStyle w:val="ConsPlusNormal"/>
              <w:jc w:val="center"/>
            </w:pPr>
            <w:r>
              <w:t>По наблюдениям, человеко-часов</w:t>
            </w:r>
          </w:p>
        </w:tc>
        <w:tc>
          <w:tcPr>
            <w:tcW w:w="4296" w:type="dxa"/>
            <w:gridSpan w:val="7"/>
          </w:tcPr>
          <w:p w:rsidR="007D7E3C" w:rsidRDefault="007D7E3C">
            <w:pPr>
              <w:pStyle w:val="ConsPlusNormal"/>
              <w:jc w:val="center"/>
            </w:pPr>
            <w:r>
              <w:t>Отклонения, выраженные в % от существующих норм</w:t>
            </w:r>
          </w:p>
        </w:tc>
        <w:tc>
          <w:tcPr>
            <w:tcW w:w="1414" w:type="dxa"/>
            <w:vMerge w:val="restart"/>
          </w:tcPr>
          <w:p w:rsidR="007D7E3C" w:rsidRDefault="007D7E3C">
            <w:pPr>
              <w:pStyle w:val="ConsPlusNormal"/>
              <w:jc w:val="center"/>
            </w:pPr>
            <w:r>
              <w:t>Примечание</w:t>
            </w:r>
          </w:p>
        </w:tc>
      </w:tr>
      <w:tr w:rsidR="007D7E3C">
        <w:tc>
          <w:tcPr>
            <w:tcW w:w="0" w:type="auto"/>
            <w:gridSpan w:val="3"/>
            <w:vMerge/>
          </w:tcPr>
          <w:p w:rsidR="007D7E3C" w:rsidRDefault="007D7E3C">
            <w:pPr>
              <w:pStyle w:val="ConsPlusNormal"/>
            </w:pPr>
          </w:p>
        </w:tc>
        <w:tc>
          <w:tcPr>
            <w:tcW w:w="0" w:type="auto"/>
            <w:gridSpan w:val="3"/>
            <w:vMerge/>
          </w:tcPr>
          <w:p w:rsidR="007D7E3C" w:rsidRDefault="007D7E3C">
            <w:pPr>
              <w:pStyle w:val="ConsPlusNormal"/>
            </w:pPr>
          </w:p>
        </w:tc>
        <w:tc>
          <w:tcPr>
            <w:tcW w:w="0" w:type="auto"/>
            <w:gridSpan w:val="3"/>
            <w:vMerge/>
          </w:tcPr>
          <w:p w:rsidR="007D7E3C" w:rsidRDefault="007D7E3C">
            <w:pPr>
              <w:pStyle w:val="ConsPlusNormal"/>
            </w:pPr>
          </w:p>
        </w:tc>
        <w:tc>
          <w:tcPr>
            <w:tcW w:w="1234" w:type="dxa"/>
            <w:gridSpan w:val="3"/>
          </w:tcPr>
          <w:p w:rsidR="007D7E3C" w:rsidRDefault="007D7E3C">
            <w:pPr>
              <w:pStyle w:val="ConsPlusNormal"/>
              <w:jc w:val="center"/>
            </w:pPr>
            <w:r>
              <w:t>на единицу измерения элемента рабочего процесса</w:t>
            </w:r>
          </w:p>
        </w:tc>
        <w:tc>
          <w:tcPr>
            <w:tcW w:w="1229" w:type="dxa"/>
            <w:gridSpan w:val="3"/>
          </w:tcPr>
          <w:p w:rsidR="007D7E3C" w:rsidRDefault="007D7E3C">
            <w:pPr>
              <w:pStyle w:val="ConsPlusNormal"/>
              <w:jc w:val="center"/>
            </w:pPr>
            <w:r>
              <w:t>всего</w:t>
            </w:r>
          </w:p>
        </w:tc>
        <w:tc>
          <w:tcPr>
            <w:tcW w:w="1234" w:type="dxa"/>
            <w:gridSpan w:val="3"/>
          </w:tcPr>
          <w:p w:rsidR="007D7E3C" w:rsidRDefault="007D7E3C">
            <w:pPr>
              <w:pStyle w:val="ConsPlusNormal"/>
              <w:jc w:val="center"/>
            </w:pPr>
            <w:r>
              <w:t>нормируемые затраты (Н)</w:t>
            </w:r>
          </w:p>
        </w:tc>
        <w:tc>
          <w:tcPr>
            <w:tcW w:w="1234" w:type="dxa"/>
            <w:gridSpan w:val="3"/>
          </w:tcPr>
          <w:p w:rsidR="007D7E3C" w:rsidRDefault="007D7E3C">
            <w:pPr>
              <w:pStyle w:val="ConsPlusNormal"/>
              <w:jc w:val="center"/>
            </w:pPr>
            <w:r>
              <w:t>всего по наблюдению</w:t>
            </w:r>
          </w:p>
        </w:tc>
        <w:tc>
          <w:tcPr>
            <w:tcW w:w="1656" w:type="dxa"/>
            <w:gridSpan w:val="4"/>
          </w:tcPr>
          <w:p w:rsidR="007D7E3C" w:rsidRDefault="007D7E3C">
            <w:pPr>
              <w:pStyle w:val="ConsPlusNormal"/>
              <w:jc w:val="center"/>
            </w:pPr>
            <w:r>
              <w:t>по рабочему процессу (без учета потерь и прочих затрат)</w:t>
            </w:r>
          </w:p>
        </w:tc>
        <w:tc>
          <w:tcPr>
            <w:tcW w:w="2640" w:type="dxa"/>
            <w:gridSpan w:val="3"/>
          </w:tcPr>
          <w:p w:rsidR="007D7E3C" w:rsidRDefault="007D7E3C">
            <w:pPr>
              <w:pStyle w:val="ConsPlusNormal"/>
              <w:jc w:val="center"/>
            </w:pPr>
            <w:r>
              <w:t>по наблюдению в целом (с учетом потерь и прочих затрат)</w:t>
            </w:r>
          </w:p>
        </w:tc>
        <w:tc>
          <w:tcPr>
            <w:tcW w:w="0" w:type="auto"/>
            <w:vMerge/>
          </w:tcPr>
          <w:p w:rsidR="007D7E3C" w:rsidRDefault="007D7E3C">
            <w:pPr>
              <w:pStyle w:val="ConsPlusNormal"/>
            </w:pPr>
          </w:p>
        </w:tc>
      </w:tr>
      <w:tr w:rsidR="007D7E3C">
        <w:tc>
          <w:tcPr>
            <w:tcW w:w="1642" w:type="dxa"/>
            <w:gridSpan w:val="3"/>
          </w:tcPr>
          <w:p w:rsidR="007D7E3C" w:rsidRDefault="007D7E3C">
            <w:pPr>
              <w:pStyle w:val="ConsPlusNormal"/>
              <w:jc w:val="center"/>
            </w:pPr>
            <w:r>
              <w:t>1</w:t>
            </w:r>
          </w:p>
        </w:tc>
        <w:tc>
          <w:tcPr>
            <w:tcW w:w="1218" w:type="dxa"/>
            <w:gridSpan w:val="3"/>
          </w:tcPr>
          <w:p w:rsidR="007D7E3C" w:rsidRDefault="007D7E3C">
            <w:pPr>
              <w:pStyle w:val="ConsPlusNormal"/>
              <w:jc w:val="center"/>
            </w:pPr>
            <w:r>
              <w:t>2</w:t>
            </w:r>
          </w:p>
        </w:tc>
        <w:tc>
          <w:tcPr>
            <w:tcW w:w="1229" w:type="dxa"/>
            <w:gridSpan w:val="3"/>
          </w:tcPr>
          <w:p w:rsidR="007D7E3C" w:rsidRDefault="007D7E3C">
            <w:pPr>
              <w:pStyle w:val="ConsPlusNormal"/>
              <w:jc w:val="center"/>
            </w:pPr>
            <w:r>
              <w:t>3</w:t>
            </w:r>
          </w:p>
        </w:tc>
        <w:tc>
          <w:tcPr>
            <w:tcW w:w="1234" w:type="dxa"/>
            <w:gridSpan w:val="3"/>
          </w:tcPr>
          <w:p w:rsidR="007D7E3C" w:rsidRDefault="007D7E3C">
            <w:pPr>
              <w:pStyle w:val="ConsPlusNormal"/>
              <w:jc w:val="center"/>
            </w:pPr>
            <w:r>
              <w:t>4</w:t>
            </w:r>
          </w:p>
        </w:tc>
        <w:tc>
          <w:tcPr>
            <w:tcW w:w="1229" w:type="dxa"/>
            <w:gridSpan w:val="3"/>
          </w:tcPr>
          <w:p w:rsidR="007D7E3C" w:rsidRDefault="007D7E3C">
            <w:pPr>
              <w:pStyle w:val="ConsPlusNormal"/>
              <w:jc w:val="center"/>
            </w:pPr>
            <w:r>
              <w:t>5</w:t>
            </w:r>
          </w:p>
        </w:tc>
        <w:tc>
          <w:tcPr>
            <w:tcW w:w="1234" w:type="dxa"/>
            <w:gridSpan w:val="3"/>
          </w:tcPr>
          <w:p w:rsidR="007D7E3C" w:rsidRDefault="007D7E3C">
            <w:pPr>
              <w:pStyle w:val="ConsPlusNormal"/>
              <w:jc w:val="center"/>
            </w:pPr>
            <w:r>
              <w:t>6</w:t>
            </w:r>
          </w:p>
        </w:tc>
        <w:tc>
          <w:tcPr>
            <w:tcW w:w="1234" w:type="dxa"/>
            <w:gridSpan w:val="3"/>
          </w:tcPr>
          <w:p w:rsidR="007D7E3C" w:rsidRDefault="007D7E3C">
            <w:pPr>
              <w:pStyle w:val="ConsPlusNormal"/>
              <w:jc w:val="center"/>
            </w:pPr>
            <w:r>
              <w:t>7</w:t>
            </w:r>
          </w:p>
        </w:tc>
        <w:tc>
          <w:tcPr>
            <w:tcW w:w="1656" w:type="dxa"/>
            <w:gridSpan w:val="4"/>
          </w:tcPr>
          <w:p w:rsidR="007D7E3C" w:rsidRDefault="007D7E3C">
            <w:pPr>
              <w:pStyle w:val="ConsPlusNormal"/>
              <w:jc w:val="center"/>
            </w:pPr>
            <w:r>
              <w:t>8</w:t>
            </w:r>
          </w:p>
        </w:tc>
        <w:tc>
          <w:tcPr>
            <w:tcW w:w="2640" w:type="dxa"/>
            <w:gridSpan w:val="3"/>
          </w:tcPr>
          <w:p w:rsidR="007D7E3C" w:rsidRDefault="007D7E3C">
            <w:pPr>
              <w:pStyle w:val="ConsPlusNormal"/>
              <w:jc w:val="center"/>
            </w:pPr>
            <w:r>
              <w:t>9</w:t>
            </w:r>
          </w:p>
        </w:tc>
        <w:tc>
          <w:tcPr>
            <w:tcW w:w="1414" w:type="dxa"/>
          </w:tcPr>
          <w:p w:rsidR="007D7E3C" w:rsidRDefault="007D7E3C">
            <w:pPr>
              <w:pStyle w:val="ConsPlusNormal"/>
              <w:jc w:val="center"/>
            </w:pPr>
            <w:r>
              <w:t>10</w:t>
            </w:r>
          </w:p>
        </w:tc>
      </w:tr>
      <w:tr w:rsidR="007D7E3C">
        <w:tc>
          <w:tcPr>
            <w:tcW w:w="1642" w:type="dxa"/>
            <w:gridSpan w:val="3"/>
          </w:tcPr>
          <w:p w:rsidR="007D7E3C" w:rsidRDefault="007D7E3C">
            <w:pPr>
              <w:pStyle w:val="ConsPlusNormal"/>
            </w:pPr>
          </w:p>
        </w:tc>
        <w:tc>
          <w:tcPr>
            <w:tcW w:w="1218" w:type="dxa"/>
            <w:gridSpan w:val="3"/>
          </w:tcPr>
          <w:p w:rsidR="007D7E3C" w:rsidRDefault="007D7E3C">
            <w:pPr>
              <w:pStyle w:val="ConsPlusNormal"/>
            </w:pPr>
          </w:p>
        </w:tc>
        <w:tc>
          <w:tcPr>
            <w:tcW w:w="1229" w:type="dxa"/>
            <w:gridSpan w:val="3"/>
          </w:tcPr>
          <w:p w:rsidR="007D7E3C" w:rsidRDefault="007D7E3C">
            <w:pPr>
              <w:pStyle w:val="ConsPlusNormal"/>
            </w:pPr>
          </w:p>
        </w:tc>
        <w:tc>
          <w:tcPr>
            <w:tcW w:w="1234" w:type="dxa"/>
            <w:gridSpan w:val="3"/>
          </w:tcPr>
          <w:p w:rsidR="007D7E3C" w:rsidRDefault="007D7E3C">
            <w:pPr>
              <w:pStyle w:val="ConsPlusNormal"/>
            </w:pPr>
          </w:p>
        </w:tc>
        <w:tc>
          <w:tcPr>
            <w:tcW w:w="1229" w:type="dxa"/>
            <w:gridSpan w:val="3"/>
          </w:tcPr>
          <w:p w:rsidR="007D7E3C" w:rsidRDefault="007D7E3C">
            <w:pPr>
              <w:pStyle w:val="ConsPlusNormal"/>
            </w:pPr>
          </w:p>
        </w:tc>
        <w:tc>
          <w:tcPr>
            <w:tcW w:w="1234" w:type="dxa"/>
            <w:gridSpan w:val="3"/>
          </w:tcPr>
          <w:p w:rsidR="007D7E3C" w:rsidRDefault="007D7E3C">
            <w:pPr>
              <w:pStyle w:val="ConsPlusNormal"/>
            </w:pPr>
          </w:p>
        </w:tc>
        <w:tc>
          <w:tcPr>
            <w:tcW w:w="1234" w:type="dxa"/>
            <w:gridSpan w:val="3"/>
          </w:tcPr>
          <w:p w:rsidR="007D7E3C" w:rsidRDefault="007D7E3C">
            <w:pPr>
              <w:pStyle w:val="ConsPlusNormal"/>
            </w:pPr>
          </w:p>
        </w:tc>
        <w:tc>
          <w:tcPr>
            <w:tcW w:w="1656" w:type="dxa"/>
            <w:gridSpan w:val="4"/>
          </w:tcPr>
          <w:p w:rsidR="007D7E3C" w:rsidRDefault="007D7E3C">
            <w:pPr>
              <w:pStyle w:val="ConsPlusNormal"/>
            </w:pPr>
          </w:p>
        </w:tc>
        <w:tc>
          <w:tcPr>
            <w:tcW w:w="2640" w:type="dxa"/>
            <w:gridSpan w:val="3"/>
          </w:tcPr>
          <w:p w:rsidR="007D7E3C" w:rsidRDefault="007D7E3C">
            <w:pPr>
              <w:pStyle w:val="ConsPlusNormal"/>
            </w:pPr>
          </w:p>
        </w:tc>
        <w:tc>
          <w:tcPr>
            <w:tcW w:w="1414" w:type="dxa"/>
          </w:tcPr>
          <w:p w:rsidR="007D7E3C" w:rsidRDefault="007D7E3C">
            <w:pPr>
              <w:pStyle w:val="ConsPlusNormal"/>
            </w:pP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jc w:val="center"/>
              <w:outlineLvl w:val="4"/>
            </w:pPr>
            <w:r>
              <w:t>VI. Выводы</w:t>
            </w:r>
          </w:p>
        </w:tc>
      </w:tr>
      <w:tr w:rsidR="007D7E3C">
        <w:tblPrEx>
          <w:tblBorders>
            <w:left w:val="nil"/>
            <w:right w:val="nil"/>
          </w:tblBorders>
        </w:tblPrEx>
        <w:tc>
          <w:tcPr>
            <w:tcW w:w="14730" w:type="dxa"/>
            <w:gridSpan w:val="29"/>
            <w:tcBorders>
              <w:left w:val="nil"/>
              <w:right w:val="nil"/>
            </w:tcBorders>
          </w:tcPr>
          <w:p w:rsidR="007D7E3C" w:rsidRDefault="007D7E3C">
            <w:pPr>
              <w:pStyle w:val="ConsPlusNormal"/>
            </w:pPr>
          </w:p>
        </w:tc>
      </w:tr>
    </w:tbl>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5</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84" w:name="P2478"/>
      <w:bookmarkEnd w:id="84"/>
      <w:r>
        <w:t>Перечень элементов рабочего процесса</w:t>
      </w:r>
    </w:p>
    <w:p w:rsidR="007D7E3C" w:rsidRDefault="007D7E3C">
      <w:pPr>
        <w:pStyle w:val="ConsPlusNormal"/>
        <w:jc w:val="center"/>
      </w:pPr>
      <w:r>
        <w:t>_______________________________________________________</w:t>
      </w:r>
    </w:p>
    <w:p w:rsidR="007D7E3C" w:rsidRDefault="007D7E3C">
      <w:pPr>
        <w:pStyle w:val="ConsPlusNormal"/>
        <w:jc w:val="center"/>
      </w:pPr>
      <w:r>
        <w:t>(наименование вида работ (рабочего процесса)</w:t>
      </w:r>
    </w:p>
    <w:p w:rsidR="007D7E3C" w:rsidRDefault="007D7E3C">
      <w:pPr>
        <w:pStyle w:val="ConsPlusNormal"/>
        <w:jc w:val="center"/>
      </w:pPr>
      <w:r>
        <w:t>по инженерным изысканиям)</w:t>
      </w:r>
    </w:p>
    <w:p w:rsidR="007D7E3C" w:rsidRDefault="007D7E3C">
      <w:pPr>
        <w:pStyle w:val="ConsPlusNormal"/>
        <w:jc w:val="both"/>
      </w:pPr>
    </w:p>
    <w:p w:rsidR="007D7E3C" w:rsidRDefault="007D7E3C">
      <w:pPr>
        <w:pStyle w:val="ConsPlusNormal"/>
        <w:jc w:val="both"/>
      </w:pPr>
      <w:r>
        <w:t>Единица измерения рабочего процесса:</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5726"/>
        <w:gridCol w:w="2268"/>
      </w:tblGrid>
      <w:tr w:rsidR="007D7E3C">
        <w:tc>
          <w:tcPr>
            <w:tcW w:w="1056" w:type="dxa"/>
          </w:tcPr>
          <w:p w:rsidR="007D7E3C" w:rsidRDefault="007D7E3C">
            <w:pPr>
              <w:pStyle w:val="ConsPlusNormal"/>
              <w:jc w:val="center"/>
            </w:pPr>
            <w:r>
              <w:t>N элемента</w:t>
            </w:r>
          </w:p>
        </w:tc>
        <w:tc>
          <w:tcPr>
            <w:tcW w:w="5726" w:type="dxa"/>
          </w:tcPr>
          <w:p w:rsidR="007D7E3C" w:rsidRDefault="007D7E3C">
            <w:pPr>
              <w:pStyle w:val="ConsPlusNormal"/>
              <w:jc w:val="center"/>
            </w:pPr>
            <w:r>
              <w:t>Перечень элементов рабочего процесса</w:t>
            </w:r>
          </w:p>
        </w:tc>
        <w:tc>
          <w:tcPr>
            <w:tcW w:w="2268" w:type="dxa"/>
          </w:tcPr>
          <w:p w:rsidR="007D7E3C" w:rsidRDefault="007D7E3C">
            <w:pPr>
              <w:pStyle w:val="ConsPlusNormal"/>
              <w:jc w:val="center"/>
            </w:pPr>
            <w:r>
              <w:t>Единица измерения элемента рабочего процесса</w:t>
            </w:r>
          </w:p>
        </w:tc>
      </w:tr>
      <w:tr w:rsidR="007D7E3C">
        <w:tc>
          <w:tcPr>
            <w:tcW w:w="1056" w:type="dxa"/>
          </w:tcPr>
          <w:p w:rsidR="007D7E3C" w:rsidRDefault="007D7E3C">
            <w:pPr>
              <w:pStyle w:val="ConsPlusNormal"/>
              <w:jc w:val="center"/>
            </w:pPr>
            <w:r>
              <w:t>1</w:t>
            </w:r>
          </w:p>
        </w:tc>
        <w:tc>
          <w:tcPr>
            <w:tcW w:w="5726" w:type="dxa"/>
          </w:tcPr>
          <w:p w:rsidR="007D7E3C" w:rsidRDefault="007D7E3C">
            <w:pPr>
              <w:pStyle w:val="ConsPlusNormal"/>
              <w:jc w:val="center"/>
            </w:pPr>
            <w:r>
              <w:t>2</w:t>
            </w:r>
          </w:p>
        </w:tc>
        <w:tc>
          <w:tcPr>
            <w:tcW w:w="2268" w:type="dxa"/>
          </w:tcPr>
          <w:p w:rsidR="007D7E3C" w:rsidRDefault="007D7E3C">
            <w:pPr>
              <w:pStyle w:val="ConsPlusNormal"/>
              <w:jc w:val="center"/>
            </w:pPr>
            <w:r>
              <w:t>3</w:t>
            </w:r>
          </w:p>
        </w:tc>
      </w:tr>
      <w:tr w:rsidR="007D7E3C">
        <w:tc>
          <w:tcPr>
            <w:tcW w:w="1056" w:type="dxa"/>
          </w:tcPr>
          <w:p w:rsidR="007D7E3C" w:rsidRDefault="007D7E3C">
            <w:pPr>
              <w:pStyle w:val="ConsPlusNormal"/>
            </w:pPr>
          </w:p>
        </w:tc>
        <w:tc>
          <w:tcPr>
            <w:tcW w:w="5726" w:type="dxa"/>
          </w:tcPr>
          <w:p w:rsidR="007D7E3C" w:rsidRDefault="007D7E3C">
            <w:pPr>
              <w:pStyle w:val="ConsPlusNormal"/>
            </w:pPr>
          </w:p>
        </w:tc>
        <w:tc>
          <w:tcPr>
            <w:tcW w:w="2268"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6</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Title"/>
        <w:jc w:val="center"/>
      </w:pPr>
      <w:bookmarkStart w:id="85" w:name="P2508"/>
      <w:bookmarkEnd w:id="85"/>
      <w:r>
        <w:t>КОЭФФИЦИЕНТЫ,</w:t>
      </w:r>
    </w:p>
    <w:p w:rsidR="007D7E3C" w:rsidRDefault="007D7E3C">
      <w:pPr>
        <w:pStyle w:val="ConsPlusTitle"/>
        <w:jc w:val="center"/>
      </w:pPr>
      <w:r>
        <w:t>ПРИМЕНЯЕМЫЕ К ЗАТРАТАМ ТРУДА, УСТАНОВЛЕННЫМ ПУТЕМ</w:t>
      </w:r>
    </w:p>
    <w:p w:rsidR="007D7E3C" w:rsidRDefault="007D7E3C">
      <w:pPr>
        <w:pStyle w:val="ConsPlusTitle"/>
        <w:jc w:val="center"/>
      </w:pPr>
      <w:r>
        <w:t>НОРМАТИВНЫХ НАБЛЮДЕНИЙ ЗА ПРОИЗВОДСТВОМ ПОЛЕВЫХ РАБОТ</w:t>
      </w:r>
    </w:p>
    <w:p w:rsidR="007D7E3C" w:rsidRDefault="007D7E3C">
      <w:pPr>
        <w:pStyle w:val="ConsPlusTitle"/>
        <w:jc w:val="center"/>
      </w:pPr>
      <w:r>
        <w:t>ПО ИНЖЕНЕРНЫМ ИЗЫСКАНИЯМ, ВЫПОЛНЯЕМЫМ В УСЛОВИЯХ</w:t>
      </w:r>
    </w:p>
    <w:p w:rsidR="007D7E3C" w:rsidRDefault="007D7E3C">
      <w:pPr>
        <w:pStyle w:val="ConsPlusTitle"/>
        <w:jc w:val="center"/>
      </w:pPr>
      <w:r>
        <w:t>ПРОИЗВОДСТВА ПОЛЕВЫХ РАБОТ ПРИ ТЕМПЕРАТУРЕ ВОЗДУХА</w:t>
      </w:r>
    </w:p>
    <w:p w:rsidR="007D7E3C" w:rsidRDefault="007D7E3C">
      <w:pPr>
        <w:pStyle w:val="ConsPlusTitle"/>
        <w:jc w:val="center"/>
      </w:pPr>
      <w:r>
        <w:t>НА ОТКРЫТОМ РАБОЧЕМ МЕСТЕ НИЖЕ +5 °C</w:t>
      </w:r>
    </w:p>
    <w:p w:rsidR="007D7E3C" w:rsidRDefault="007D7E3C">
      <w:pPr>
        <w:pStyle w:val="ConsPlusTitle"/>
        <w:jc w:val="center"/>
      </w:pPr>
      <w:r>
        <w:t>(ДАЛЕЕ - НЕБЛАГОПРИЯТНЫЙ ПЕРИОД ГОДА)</w:t>
      </w:r>
    </w:p>
    <w:p w:rsidR="007D7E3C" w:rsidRDefault="007D7E3C">
      <w:pPr>
        <w:pStyle w:val="ConsPlusNormal"/>
        <w:jc w:val="both"/>
      </w:pPr>
    </w:p>
    <w:p w:rsidR="007D7E3C" w:rsidRDefault="007D7E3C">
      <w:pPr>
        <w:pStyle w:val="ConsPlusTitle"/>
        <w:jc w:val="center"/>
        <w:outlineLvl w:val="2"/>
      </w:pPr>
      <w:r>
        <w:t>Коэффициенты, применяемые к данным о затратах</w:t>
      </w:r>
    </w:p>
    <w:p w:rsidR="007D7E3C" w:rsidRDefault="007D7E3C">
      <w:pPr>
        <w:pStyle w:val="ConsPlusTitle"/>
        <w:jc w:val="center"/>
      </w:pPr>
      <w:r>
        <w:t>рабочего времени, установленным путем нормативных наблюдений</w:t>
      </w:r>
    </w:p>
    <w:p w:rsidR="007D7E3C" w:rsidRDefault="007D7E3C">
      <w:pPr>
        <w:pStyle w:val="ConsPlusTitle"/>
        <w:jc w:val="center"/>
      </w:pPr>
      <w:r>
        <w:t>за производством инженерных изысканий, выполняемых</w:t>
      </w:r>
    </w:p>
    <w:p w:rsidR="007D7E3C" w:rsidRDefault="007D7E3C">
      <w:pPr>
        <w:pStyle w:val="ConsPlusTitle"/>
        <w:jc w:val="center"/>
      </w:pPr>
      <w:r>
        <w:t>в условиях неблагоприятного периода года, за исключением</w:t>
      </w:r>
    </w:p>
    <w:p w:rsidR="007D7E3C" w:rsidRDefault="007D7E3C">
      <w:pPr>
        <w:pStyle w:val="ConsPlusTitle"/>
        <w:jc w:val="center"/>
      </w:pPr>
      <w:r>
        <w:t>работ по проходке выработок, проведению полевых</w:t>
      </w:r>
    </w:p>
    <w:p w:rsidR="007D7E3C" w:rsidRDefault="007D7E3C">
      <w:pPr>
        <w:pStyle w:val="ConsPlusTitle"/>
        <w:jc w:val="center"/>
      </w:pPr>
      <w:r>
        <w:t>исследований грунтов, гидрогеологических</w:t>
      </w:r>
    </w:p>
    <w:p w:rsidR="007D7E3C" w:rsidRDefault="007D7E3C">
      <w:pPr>
        <w:pStyle w:val="ConsPlusTitle"/>
        <w:jc w:val="center"/>
      </w:pPr>
      <w:r>
        <w:t>исследований и стационарных наблюдений</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33"/>
        <w:gridCol w:w="614"/>
        <w:gridCol w:w="619"/>
        <w:gridCol w:w="619"/>
        <w:gridCol w:w="614"/>
        <w:gridCol w:w="619"/>
        <w:gridCol w:w="614"/>
        <w:gridCol w:w="619"/>
        <w:gridCol w:w="614"/>
        <w:gridCol w:w="624"/>
        <w:gridCol w:w="614"/>
        <w:gridCol w:w="619"/>
        <w:gridCol w:w="643"/>
      </w:tblGrid>
      <w:tr w:rsidR="007D7E3C">
        <w:tc>
          <w:tcPr>
            <w:tcW w:w="453" w:type="dxa"/>
            <w:vMerge w:val="restart"/>
          </w:tcPr>
          <w:p w:rsidR="007D7E3C" w:rsidRDefault="007D7E3C">
            <w:pPr>
              <w:pStyle w:val="ConsPlusNormal"/>
              <w:jc w:val="center"/>
            </w:pPr>
            <w:r>
              <w:t>N</w:t>
            </w:r>
          </w:p>
        </w:tc>
        <w:tc>
          <w:tcPr>
            <w:tcW w:w="1133" w:type="dxa"/>
            <w:vMerge w:val="restart"/>
          </w:tcPr>
          <w:p w:rsidR="007D7E3C" w:rsidRDefault="007D7E3C">
            <w:pPr>
              <w:pStyle w:val="ConsPlusNormal"/>
              <w:jc w:val="center"/>
            </w:pPr>
            <w:r>
              <w:t>Продолжительность неблагоприятного периода года, месяцев</w:t>
            </w:r>
          </w:p>
        </w:tc>
        <w:tc>
          <w:tcPr>
            <w:tcW w:w="7432" w:type="dxa"/>
            <w:gridSpan w:val="12"/>
          </w:tcPr>
          <w:p w:rsidR="007D7E3C" w:rsidRDefault="007D7E3C">
            <w:pPr>
              <w:pStyle w:val="ConsPlusNormal"/>
              <w:jc w:val="center"/>
            </w:pPr>
            <w:r>
              <w:t>Значение коэффициента, установленная в зависимости от календарного месяца проведения работ</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614" w:type="dxa"/>
          </w:tcPr>
          <w:p w:rsidR="007D7E3C" w:rsidRDefault="007D7E3C">
            <w:pPr>
              <w:pStyle w:val="ConsPlusNormal"/>
              <w:jc w:val="center"/>
            </w:pPr>
            <w:r>
              <w:t>январь</w:t>
            </w:r>
          </w:p>
        </w:tc>
        <w:tc>
          <w:tcPr>
            <w:tcW w:w="619" w:type="dxa"/>
          </w:tcPr>
          <w:p w:rsidR="007D7E3C" w:rsidRDefault="007D7E3C">
            <w:pPr>
              <w:pStyle w:val="ConsPlusNormal"/>
              <w:jc w:val="center"/>
            </w:pPr>
            <w:r>
              <w:t>февраль</w:t>
            </w:r>
          </w:p>
        </w:tc>
        <w:tc>
          <w:tcPr>
            <w:tcW w:w="619" w:type="dxa"/>
          </w:tcPr>
          <w:p w:rsidR="007D7E3C" w:rsidRDefault="007D7E3C">
            <w:pPr>
              <w:pStyle w:val="ConsPlusNormal"/>
              <w:jc w:val="center"/>
            </w:pPr>
            <w:r>
              <w:t>март</w:t>
            </w:r>
          </w:p>
        </w:tc>
        <w:tc>
          <w:tcPr>
            <w:tcW w:w="614" w:type="dxa"/>
          </w:tcPr>
          <w:p w:rsidR="007D7E3C" w:rsidRDefault="007D7E3C">
            <w:pPr>
              <w:pStyle w:val="ConsPlusNormal"/>
              <w:jc w:val="center"/>
            </w:pPr>
            <w:r>
              <w:t>апрель</w:t>
            </w:r>
          </w:p>
        </w:tc>
        <w:tc>
          <w:tcPr>
            <w:tcW w:w="619" w:type="dxa"/>
          </w:tcPr>
          <w:p w:rsidR="007D7E3C" w:rsidRDefault="007D7E3C">
            <w:pPr>
              <w:pStyle w:val="ConsPlusNormal"/>
              <w:jc w:val="center"/>
            </w:pPr>
            <w:r>
              <w:t>май</w:t>
            </w:r>
          </w:p>
        </w:tc>
        <w:tc>
          <w:tcPr>
            <w:tcW w:w="614" w:type="dxa"/>
          </w:tcPr>
          <w:p w:rsidR="007D7E3C" w:rsidRDefault="007D7E3C">
            <w:pPr>
              <w:pStyle w:val="ConsPlusNormal"/>
              <w:jc w:val="center"/>
            </w:pPr>
            <w:r>
              <w:t>июнь</w:t>
            </w:r>
          </w:p>
        </w:tc>
        <w:tc>
          <w:tcPr>
            <w:tcW w:w="619" w:type="dxa"/>
          </w:tcPr>
          <w:p w:rsidR="007D7E3C" w:rsidRDefault="007D7E3C">
            <w:pPr>
              <w:pStyle w:val="ConsPlusNormal"/>
              <w:jc w:val="center"/>
            </w:pPr>
            <w:r>
              <w:t>июль</w:t>
            </w:r>
          </w:p>
        </w:tc>
        <w:tc>
          <w:tcPr>
            <w:tcW w:w="614" w:type="dxa"/>
          </w:tcPr>
          <w:p w:rsidR="007D7E3C" w:rsidRDefault="007D7E3C">
            <w:pPr>
              <w:pStyle w:val="ConsPlusNormal"/>
              <w:jc w:val="center"/>
            </w:pPr>
            <w:r>
              <w:t>август</w:t>
            </w:r>
          </w:p>
        </w:tc>
        <w:tc>
          <w:tcPr>
            <w:tcW w:w="624" w:type="dxa"/>
          </w:tcPr>
          <w:p w:rsidR="007D7E3C" w:rsidRDefault="007D7E3C">
            <w:pPr>
              <w:pStyle w:val="ConsPlusNormal"/>
              <w:jc w:val="center"/>
            </w:pPr>
            <w:r>
              <w:t>сентябрь</w:t>
            </w:r>
          </w:p>
        </w:tc>
        <w:tc>
          <w:tcPr>
            <w:tcW w:w="614" w:type="dxa"/>
          </w:tcPr>
          <w:p w:rsidR="007D7E3C" w:rsidRDefault="007D7E3C">
            <w:pPr>
              <w:pStyle w:val="ConsPlusNormal"/>
              <w:jc w:val="center"/>
            </w:pPr>
            <w:r>
              <w:t>октябрь</w:t>
            </w:r>
          </w:p>
        </w:tc>
        <w:tc>
          <w:tcPr>
            <w:tcW w:w="619" w:type="dxa"/>
          </w:tcPr>
          <w:p w:rsidR="007D7E3C" w:rsidRDefault="007D7E3C">
            <w:pPr>
              <w:pStyle w:val="ConsPlusNormal"/>
              <w:jc w:val="center"/>
            </w:pPr>
            <w:r>
              <w:t>ноябрь</w:t>
            </w:r>
          </w:p>
        </w:tc>
        <w:tc>
          <w:tcPr>
            <w:tcW w:w="643" w:type="dxa"/>
          </w:tcPr>
          <w:p w:rsidR="007D7E3C" w:rsidRDefault="007D7E3C">
            <w:pPr>
              <w:pStyle w:val="ConsPlusNormal"/>
              <w:jc w:val="center"/>
            </w:pPr>
            <w:r>
              <w:t>декабрь</w:t>
            </w:r>
          </w:p>
        </w:tc>
      </w:tr>
      <w:tr w:rsidR="007D7E3C">
        <w:tc>
          <w:tcPr>
            <w:tcW w:w="453" w:type="dxa"/>
          </w:tcPr>
          <w:p w:rsidR="007D7E3C" w:rsidRDefault="007D7E3C">
            <w:pPr>
              <w:pStyle w:val="ConsPlusNormal"/>
              <w:jc w:val="center"/>
            </w:pPr>
            <w:r>
              <w:t>1</w:t>
            </w:r>
          </w:p>
        </w:tc>
        <w:tc>
          <w:tcPr>
            <w:tcW w:w="1133" w:type="dxa"/>
          </w:tcPr>
          <w:p w:rsidR="007D7E3C" w:rsidRDefault="007D7E3C">
            <w:pPr>
              <w:pStyle w:val="ConsPlusNormal"/>
              <w:jc w:val="center"/>
            </w:pPr>
            <w:r>
              <w:t>2</w:t>
            </w:r>
          </w:p>
        </w:tc>
        <w:tc>
          <w:tcPr>
            <w:tcW w:w="614" w:type="dxa"/>
          </w:tcPr>
          <w:p w:rsidR="007D7E3C" w:rsidRDefault="007D7E3C">
            <w:pPr>
              <w:pStyle w:val="ConsPlusNormal"/>
              <w:jc w:val="center"/>
            </w:pPr>
            <w:r>
              <w:t>3</w:t>
            </w:r>
          </w:p>
        </w:tc>
        <w:tc>
          <w:tcPr>
            <w:tcW w:w="619" w:type="dxa"/>
          </w:tcPr>
          <w:p w:rsidR="007D7E3C" w:rsidRDefault="007D7E3C">
            <w:pPr>
              <w:pStyle w:val="ConsPlusNormal"/>
              <w:jc w:val="center"/>
            </w:pPr>
            <w:r>
              <w:t>4</w:t>
            </w:r>
          </w:p>
        </w:tc>
        <w:tc>
          <w:tcPr>
            <w:tcW w:w="619" w:type="dxa"/>
          </w:tcPr>
          <w:p w:rsidR="007D7E3C" w:rsidRDefault="007D7E3C">
            <w:pPr>
              <w:pStyle w:val="ConsPlusNormal"/>
              <w:jc w:val="center"/>
            </w:pPr>
            <w:r>
              <w:t>5</w:t>
            </w:r>
          </w:p>
        </w:tc>
        <w:tc>
          <w:tcPr>
            <w:tcW w:w="614" w:type="dxa"/>
          </w:tcPr>
          <w:p w:rsidR="007D7E3C" w:rsidRDefault="007D7E3C">
            <w:pPr>
              <w:pStyle w:val="ConsPlusNormal"/>
              <w:jc w:val="center"/>
            </w:pPr>
            <w:r>
              <w:t>6</w:t>
            </w:r>
          </w:p>
        </w:tc>
        <w:tc>
          <w:tcPr>
            <w:tcW w:w="619" w:type="dxa"/>
          </w:tcPr>
          <w:p w:rsidR="007D7E3C" w:rsidRDefault="007D7E3C">
            <w:pPr>
              <w:pStyle w:val="ConsPlusNormal"/>
              <w:jc w:val="center"/>
            </w:pPr>
            <w:r>
              <w:t>7</w:t>
            </w:r>
          </w:p>
        </w:tc>
        <w:tc>
          <w:tcPr>
            <w:tcW w:w="614" w:type="dxa"/>
          </w:tcPr>
          <w:p w:rsidR="007D7E3C" w:rsidRDefault="007D7E3C">
            <w:pPr>
              <w:pStyle w:val="ConsPlusNormal"/>
              <w:jc w:val="center"/>
            </w:pPr>
            <w:r>
              <w:t>8</w:t>
            </w:r>
          </w:p>
        </w:tc>
        <w:tc>
          <w:tcPr>
            <w:tcW w:w="619" w:type="dxa"/>
          </w:tcPr>
          <w:p w:rsidR="007D7E3C" w:rsidRDefault="007D7E3C">
            <w:pPr>
              <w:pStyle w:val="ConsPlusNormal"/>
              <w:jc w:val="center"/>
            </w:pPr>
            <w:r>
              <w:t>9</w:t>
            </w:r>
          </w:p>
        </w:tc>
        <w:tc>
          <w:tcPr>
            <w:tcW w:w="614" w:type="dxa"/>
          </w:tcPr>
          <w:p w:rsidR="007D7E3C" w:rsidRDefault="007D7E3C">
            <w:pPr>
              <w:pStyle w:val="ConsPlusNormal"/>
              <w:jc w:val="center"/>
            </w:pPr>
            <w:r>
              <w:t>10</w:t>
            </w:r>
          </w:p>
        </w:tc>
        <w:tc>
          <w:tcPr>
            <w:tcW w:w="624" w:type="dxa"/>
          </w:tcPr>
          <w:p w:rsidR="007D7E3C" w:rsidRDefault="007D7E3C">
            <w:pPr>
              <w:pStyle w:val="ConsPlusNormal"/>
              <w:jc w:val="center"/>
            </w:pPr>
            <w:r>
              <w:t>11</w:t>
            </w:r>
          </w:p>
        </w:tc>
        <w:tc>
          <w:tcPr>
            <w:tcW w:w="614" w:type="dxa"/>
          </w:tcPr>
          <w:p w:rsidR="007D7E3C" w:rsidRDefault="007D7E3C">
            <w:pPr>
              <w:pStyle w:val="ConsPlusNormal"/>
              <w:jc w:val="center"/>
            </w:pPr>
            <w:r>
              <w:t>12</w:t>
            </w:r>
          </w:p>
        </w:tc>
        <w:tc>
          <w:tcPr>
            <w:tcW w:w="619" w:type="dxa"/>
          </w:tcPr>
          <w:p w:rsidR="007D7E3C" w:rsidRDefault="007D7E3C">
            <w:pPr>
              <w:pStyle w:val="ConsPlusNormal"/>
              <w:jc w:val="center"/>
            </w:pPr>
            <w:r>
              <w:t>13</w:t>
            </w:r>
          </w:p>
        </w:tc>
        <w:tc>
          <w:tcPr>
            <w:tcW w:w="643" w:type="dxa"/>
          </w:tcPr>
          <w:p w:rsidR="007D7E3C" w:rsidRDefault="007D7E3C">
            <w:pPr>
              <w:pStyle w:val="ConsPlusNormal"/>
              <w:jc w:val="center"/>
            </w:pPr>
            <w:r>
              <w:t>14</w:t>
            </w:r>
          </w:p>
        </w:tc>
      </w:tr>
      <w:tr w:rsidR="007D7E3C">
        <w:tc>
          <w:tcPr>
            <w:tcW w:w="453" w:type="dxa"/>
          </w:tcPr>
          <w:p w:rsidR="007D7E3C" w:rsidRDefault="007D7E3C">
            <w:pPr>
              <w:pStyle w:val="ConsPlusNormal"/>
              <w:jc w:val="center"/>
            </w:pPr>
            <w:r>
              <w:t>1</w:t>
            </w:r>
          </w:p>
        </w:tc>
        <w:tc>
          <w:tcPr>
            <w:tcW w:w="1133" w:type="dxa"/>
          </w:tcPr>
          <w:p w:rsidR="007D7E3C" w:rsidRDefault="007D7E3C">
            <w:pPr>
              <w:pStyle w:val="ConsPlusNormal"/>
              <w:jc w:val="center"/>
            </w:pPr>
            <w:r>
              <w:t>3,0 - 3,9</w:t>
            </w:r>
          </w:p>
        </w:tc>
        <w:tc>
          <w:tcPr>
            <w:tcW w:w="614" w:type="dxa"/>
          </w:tcPr>
          <w:p w:rsidR="007D7E3C" w:rsidRDefault="007D7E3C">
            <w:pPr>
              <w:pStyle w:val="ConsPlusNormal"/>
              <w:jc w:val="center"/>
            </w:pPr>
            <w:r>
              <w:t>0,90</w:t>
            </w:r>
          </w:p>
        </w:tc>
        <w:tc>
          <w:tcPr>
            <w:tcW w:w="619" w:type="dxa"/>
          </w:tcPr>
          <w:p w:rsidR="007D7E3C" w:rsidRDefault="007D7E3C">
            <w:pPr>
              <w:pStyle w:val="ConsPlusNormal"/>
              <w:jc w:val="center"/>
            </w:pPr>
            <w:r>
              <w:t>0,90</w:t>
            </w: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43" w:type="dxa"/>
          </w:tcPr>
          <w:p w:rsidR="007D7E3C" w:rsidRDefault="007D7E3C">
            <w:pPr>
              <w:pStyle w:val="ConsPlusNormal"/>
              <w:jc w:val="center"/>
            </w:pPr>
            <w:r>
              <w:t>0,90</w:t>
            </w:r>
          </w:p>
        </w:tc>
      </w:tr>
      <w:tr w:rsidR="007D7E3C">
        <w:tc>
          <w:tcPr>
            <w:tcW w:w="453" w:type="dxa"/>
          </w:tcPr>
          <w:p w:rsidR="007D7E3C" w:rsidRDefault="007D7E3C">
            <w:pPr>
              <w:pStyle w:val="ConsPlusNormal"/>
              <w:jc w:val="center"/>
            </w:pPr>
            <w:r>
              <w:t>2</w:t>
            </w:r>
          </w:p>
        </w:tc>
        <w:tc>
          <w:tcPr>
            <w:tcW w:w="1133" w:type="dxa"/>
          </w:tcPr>
          <w:p w:rsidR="007D7E3C" w:rsidRDefault="007D7E3C">
            <w:pPr>
              <w:pStyle w:val="ConsPlusNormal"/>
              <w:jc w:val="center"/>
            </w:pPr>
            <w:r>
              <w:t>4,0 - 4,9</w:t>
            </w:r>
          </w:p>
        </w:tc>
        <w:tc>
          <w:tcPr>
            <w:tcW w:w="614" w:type="dxa"/>
          </w:tcPr>
          <w:p w:rsidR="007D7E3C" w:rsidRDefault="007D7E3C">
            <w:pPr>
              <w:pStyle w:val="ConsPlusNormal"/>
              <w:jc w:val="center"/>
            </w:pPr>
            <w:r>
              <w:t>0,85</w:t>
            </w:r>
          </w:p>
        </w:tc>
        <w:tc>
          <w:tcPr>
            <w:tcW w:w="619" w:type="dxa"/>
          </w:tcPr>
          <w:p w:rsidR="007D7E3C" w:rsidRDefault="007D7E3C">
            <w:pPr>
              <w:pStyle w:val="ConsPlusNormal"/>
              <w:jc w:val="center"/>
            </w:pPr>
            <w:r>
              <w:t>0,85</w:t>
            </w: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jc w:val="center"/>
            </w:pPr>
            <w:r>
              <w:t>0,95</w:t>
            </w:r>
          </w:p>
        </w:tc>
        <w:tc>
          <w:tcPr>
            <w:tcW w:w="643" w:type="dxa"/>
          </w:tcPr>
          <w:p w:rsidR="007D7E3C" w:rsidRDefault="007D7E3C">
            <w:pPr>
              <w:pStyle w:val="ConsPlusNormal"/>
              <w:jc w:val="center"/>
            </w:pPr>
            <w:r>
              <w:t>0,90</w:t>
            </w:r>
          </w:p>
        </w:tc>
      </w:tr>
      <w:tr w:rsidR="007D7E3C">
        <w:tc>
          <w:tcPr>
            <w:tcW w:w="453" w:type="dxa"/>
          </w:tcPr>
          <w:p w:rsidR="007D7E3C" w:rsidRDefault="007D7E3C">
            <w:pPr>
              <w:pStyle w:val="ConsPlusNormal"/>
              <w:jc w:val="center"/>
            </w:pPr>
            <w:r>
              <w:t>3</w:t>
            </w:r>
          </w:p>
        </w:tc>
        <w:tc>
          <w:tcPr>
            <w:tcW w:w="1133" w:type="dxa"/>
          </w:tcPr>
          <w:p w:rsidR="007D7E3C" w:rsidRDefault="007D7E3C">
            <w:pPr>
              <w:pStyle w:val="ConsPlusNormal"/>
              <w:jc w:val="center"/>
            </w:pPr>
            <w:r>
              <w:t>5,0 - 5,9</w:t>
            </w:r>
          </w:p>
        </w:tc>
        <w:tc>
          <w:tcPr>
            <w:tcW w:w="614" w:type="dxa"/>
          </w:tcPr>
          <w:p w:rsidR="007D7E3C" w:rsidRDefault="007D7E3C">
            <w:pPr>
              <w:pStyle w:val="ConsPlusNormal"/>
              <w:jc w:val="center"/>
            </w:pPr>
            <w:r>
              <w:t>0,80</w:t>
            </w:r>
          </w:p>
        </w:tc>
        <w:tc>
          <w:tcPr>
            <w:tcW w:w="619" w:type="dxa"/>
          </w:tcPr>
          <w:p w:rsidR="007D7E3C" w:rsidRDefault="007D7E3C">
            <w:pPr>
              <w:pStyle w:val="ConsPlusNormal"/>
              <w:jc w:val="center"/>
            </w:pPr>
            <w:r>
              <w:t>0,80</w:t>
            </w:r>
          </w:p>
        </w:tc>
        <w:tc>
          <w:tcPr>
            <w:tcW w:w="619" w:type="dxa"/>
          </w:tcPr>
          <w:p w:rsidR="007D7E3C" w:rsidRDefault="007D7E3C">
            <w:pPr>
              <w:pStyle w:val="ConsPlusNormal"/>
              <w:jc w:val="center"/>
            </w:pPr>
            <w:r>
              <w:t>0,85</w:t>
            </w: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jc w:val="center"/>
            </w:pPr>
            <w:r>
              <w:t>0,90</w:t>
            </w:r>
          </w:p>
        </w:tc>
        <w:tc>
          <w:tcPr>
            <w:tcW w:w="643" w:type="dxa"/>
          </w:tcPr>
          <w:p w:rsidR="007D7E3C" w:rsidRDefault="007D7E3C">
            <w:pPr>
              <w:pStyle w:val="ConsPlusNormal"/>
              <w:jc w:val="center"/>
            </w:pPr>
            <w:r>
              <w:t>0,85</w:t>
            </w:r>
          </w:p>
        </w:tc>
      </w:tr>
      <w:tr w:rsidR="007D7E3C">
        <w:tc>
          <w:tcPr>
            <w:tcW w:w="453" w:type="dxa"/>
          </w:tcPr>
          <w:p w:rsidR="007D7E3C" w:rsidRDefault="007D7E3C">
            <w:pPr>
              <w:pStyle w:val="ConsPlusNormal"/>
              <w:jc w:val="center"/>
            </w:pPr>
            <w:r>
              <w:t>4</w:t>
            </w:r>
          </w:p>
        </w:tc>
        <w:tc>
          <w:tcPr>
            <w:tcW w:w="1133" w:type="dxa"/>
          </w:tcPr>
          <w:p w:rsidR="007D7E3C" w:rsidRDefault="007D7E3C">
            <w:pPr>
              <w:pStyle w:val="ConsPlusNormal"/>
              <w:jc w:val="center"/>
            </w:pPr>
            <w:r>
              <w:t>6,0 - 6,9</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0,70</w:t>
            </w:r>
          </w:p>
        </w:tc>
        <w:tc>
          <w:tcPr>
            <w:tcW w:w="619" w:type="dxa"/>
          </w:tcPr>
          <w:p w:rsidR="007D7E3C" w:rsidRDefault="007D7E3C">
            <w:pPr>
              <w:pStyle w:val="ConsPlusNormal"/>
              <w:jc w:val="center"/>
            </w:pPr>
            <w:r>
              <w:t>0,80</w:t>
            </w:r>
          </w:p>
        </w:tc>
        <w:tc>
          <w:tcPr>
            <w:tcW w:w="614" w:type="dxa"/>
          </w:tcPr>
          <w:p w:rsidR="007D7E3C" w:rsidRDefault="007D7E3C">
            <w:pPr>
              <w:pStyle w:val="ConsPlusNormal"/>
              <w:jc w:val="center"/>
            </w:pPr>
            <w:r>
              <w:t>0,85</w:t>
            </w: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jc w:val="center"/>
            </w:pPr>
            <w:r>
              <w:t>0,85</w:t>
            </w:r>
          </w:p>
        </w:tc>
        <w:tc>
          <w:tcPr>
            <w:tcW w:w="643" w:type="dxa"/>
          </w:tcPr>
          <w:p w:rsidR="007D7E3C" w:rsidRDefault="007D7E3C">
            <w:pPr>
              <w:pStyle w:val="ConsPlusNormal"/>
              <w:jc w:val="center"/>
            </w:pPr>
            <w:r>
              <w:t>0,80</w:t>
            </w:r>
          </w:p>
        </w:tc>
      </w:tr>
      <w:tr w:rsidR="007D7E3C">
        <w:tc>
          <w:tcPr>
            <w:tcW w:w="453" w:type="dxa"/>
          </w:tcPr>
          <w:p w:rsidR="007D7E3C" w:rsidRDefault="007D7E3C">
            <w:pPr>
              <w:pStyle w:val="ConsPlusNormal"/>
              <w:jc w:val="center"/>
            </w:pPr>
            <w:r>
              <w:t>5</w:t>
            </w:r>
          </w:p>
        </w:tc>
        <w:tc>
          <w:tcPr>
            <w:tcW w:w="1133" w:type="dxa"/>
          </w:tcPr>
          <w:p w:rsidR="007D7E3C" w:rsidRDefault="007D7E3C">
            <w:pPr>
              <w:pStyle w:val="ConsPlusNormal"/>
              <w:jc w:val="center"/>
            </w:pPr>
            <w:r>
              <w:t>7,0 - 7,9</w:t>
            </w:r>
          </w:p>
        </w:tc>
        <w:tc>
          <w:tcPr>
            <w:tcW w:w="614" w:type="dxa"/>
          </w:tcPr>
          <w:p w:rsidR="007D7E3C" w:rsidRDefault="007D7E3C">
            <w:pPr>
              <w:pStyle w:val="ConsPlusNormal"/>
              <w:jc w:val="center"/>
            </w:pPr>
            <w:r>
              <w:t>0,60</w:t>
            </w:r>
          </w:p>
        </w:tc>
        <w:tc>
          <w:tcPr>
            <w:tcW w:w="619" w:type="dxa"/>
          </w:tcPr>
          <w:p w:rsidR="007D7E3C" w:rsidRDefault="007D7E3C">
            <w:pPr>
              <w:pStyle w:val="ConsPlusNormal"/>
              <w:jc w:val="center"/>
            </w:pPr>
            <w:r>
              <w:t>0,60</w:t>
            </w:r>
          </w:p>
        </w:tc>
        <w:tc>
          <w:tcPr>
            <w:tcW w:w="619" w:type="dxa"/>
          </w:tcPr>
          <w:p w:rsidR="007D7E3C" w:rsidRDefault="007D7E3C">
            <w:pPr>
              <w:pStyle w:val="ConsPlusNormal"/>
              <w:jc w:val="center"/>
            </w:pPr>
            <w:r>
              <w:t>0,70</w:t>
            </w:r>
          </w:p>
        </w:tc>
        <w:tc>
          <w:tcPr>
            <w:tcW w:w="614" w:type="dxa"/>
          </w:tcPr>
          <w:p w:rsidR="007D7E3C" w:rsidRDefault="007D7E3C">
            <w:pPr>
              <w:pStyle w:val="ConsPlusNormal"/>
              <w:jc w:val="center"/>
            </w:pPr>
            <w:r>
              <w:t>0,80</w:t>
            </w:r>
          </w:p>
        </w:tc>
        <w:tc>
          <w:tcPr>
            <w:tcW w:w="619" w:type="dxa"/>
          </w:tcPr>
          <w:p w:rsidR="007D7E3C" w:rsidRDefault="007D7E3C">
            <w:pPr>
              <w:pStyle w:val="ConsPlusNormal"/>
            </w:pP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jc w:val="center"/>
            </w:pPr>
            <w:r>
              <w:t>0,90</w:t>
            </w:r>
          </w:p>
        </w:tc>
        <w:tc>
          <w:tcPr>
            <w:tcW w:w="619" w:type="dxa"/>
          </w:tcPr>
          <w:p w:rsidR="007D7E3C" w:rsidRDefault="007D7E3C">
            <w:pPr>
              <w:pStyle w:val="ConsPlusNormal"/>
              <w:jc w:val="center"/>
            </w:pPr>
            <w:r>
              <w:t>0,80</w:t>
            </w:r>
          </w:p>
        </w:tc>
        <w:tc>
          <w:tcPr>
            <w:tcW w:w="643" w:type="dxa"/>
          </w:tcPr>
          <w:p w:rsidR="007D7E3C" w:rsidRDefault="007D7E3C">
            <w:pPr>
              <w:pStyle w:val="ConsPlusNormal"/>
              <w:jc w:val="center"/>
            </w:pPr>
            <w:r>
              <w:t>0,70</w:t>
            </w:r>
          </w:p>
        </w:tc>
      </w:tr>
      <w:tr w:rsidR="007D7E3C">
        <w:tc>
          <w:tcPr>
            <w:tcW w:w="453" w:type="dxa"/>
          </w:tcPr>
          <w:p w:rsidR="007D7E3C" w:rsidRDefault="007D7E3C">
            <w:pPr>
              <w:pStyle w:val="ConsPlusNormal"/>
              <w:jc w:val="center"/>
            </w:pPr>
            <w:r>
              <w:t>6</w:t>
            </w:r>
          </w:p>
        </w:tc>
        <w:tc>
          <w:tcPr>
            <w:tcW w:w="1133" w:type="dxa"/>
          </w:tcPr>
          <w:p w:rsidR="007D7E3C" w:rsidRDefault="007D7E3C">
            <w:pPr>
              <w:pStyle w:val="ConsPlusNormal"/>
              <w:jc w:val="center"/>
            </w:pPr>
            <w:r>
              <w:t>8,0 - 8,9</w:t>
            </w:r>
          </w:p>
        </w:tc>
        <w:tc>
          <w:tcPr>
            <w:tcW w:w="614" w:type="dxa"/>
          </w:tcPr>
          <w:p w:rsidR="007D7E3C" w:rsidRDefault="007D7E3C">
            <w:pPr>
              <w:pStyle w:val="ConsPlusNormal"/>
              <w:jc w:val="center"/>
            </w:pPr>
            <w:r>
              <w:t>0,50</w:t>
            </w:r>
          </w:p>
        </w:tc>
        <w:tc>
          <w:tcPr>
            <w:tcW w:w="619" w:type="dxa"/>
          </w:tcPr>
          <w:p w:rsidR="007D7E3C" w:rsidRDefault="007D7E3C">
            <w:pPr>
              <w:pStyle w:val="ConsPlusNormal"/>
              <w:jc w:val="center"/>
            </w:pPr>
            <w:r>
              <w:t>0,50</w:t>
            </w:r>
          </w:p>
        </w:tc>
        <w:tc>
          <w:tcPr>
            <w:tcW w:w="619" w:type="dxa"/>
          </w:tcPr>
          <w:p w:rsidR="007D7E3C" w:rsidRDefault="007D7E3C">
            <w:pPr>
              <w:pStyle w:val="ConsPlusNormal"/>
              <w:jc w:val="center"/>
            </w:pPr>
            <w:r>
              <w:t>0,6</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0,80</w:t>
            </w: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pPr>
          </w:p>
        </w:tc>
        <w:tc>
          <w:tcPr>
            <w:tcW w:w="614" w:type="dxa"/>
          </w:tcPr>
          <w:p w:rsidR="007D7E3C" w:rsidRDefault="007D7E3C">
            <w:pPr>
              <w:pStyle w:val="ConsPlusNormal"/>
              <w:jc w:val="center"/>
            </w:pPr>
            <w:r>
              <w:t>0,80</w:t>
            </w:r>
          </w:p>
        </w:tc>
        <w:tc>
          <w:tcPr>
            <w:tcW w:w="619" w:type="dxa"/>
          </w:tcPr>
          <w:p w:rsidR="007D7E3C" w:rsidRDefault="007D7E3C">
            <w:pPr>
              <w:pStyle w:val="ConsPlusNormal"/>
              <w:jc w:val="center"/>
            </w:pPr>
            <w:r>
              <w:t>0,6</w:t>
            </w:r>
          </w:p>
        </w:tc>
        <w:tc>
          <w:tcPr>
            <w:tcW w:w="643" w:type="dxa"/>
          </w:tcPr>
          <w:p w:rsidR="007D7E3C" w:rsidRDefault="007D7E3C">
            <w:pPr>
              <w:pStyle w:val="ConsPlusNormal"/>
              <w:jc w:val="center"/>
            </w:pPr>
            <w:r>
              <w:t>0,60</w:t>
            </w:r>
          </w:p>
        </w:tc>
      </w:tr>
      <w:tr w:rsidR="007D7E3C">
        <w:tc>
          <w:tcPr>
            <w:tcW w:w="453" w:type="dxa"/>
          </w:tcPr>
          <w:p w:rsidR="007D7E3C" w:rsidRDefault="007D7E3C">
            <w:pPr>
              <w:pStyle w:val="ConsPlusNormal"/>
              <w:jc w:val="center"/>
            </w:pPr>
            <w:r>
              <w:t>7</w:t>
            </w:r>
          </w:p>
        </w:tc>
        <w:tc>
          <w:tcPr>
            <w:tcW w:w="1133" w:type="dxa"/>
          </w:tcPr>
          <w:p w:rsidR="007D7E3C" w:rsidRDefault="007D7E3C">
            <w:pPr>
              <w:pStyle w:val="ConsPlusNormal"/>
              <w:jc w:val="center"/>
            </w:pPr>
            <w:r>
              <w:t>9,0 - 9,4</w:t>
            </w:r>
          </w:p>
        </w:tc>
        <w:tc>
          <w:tcPr>
            <w:tcW w:w="614" w:type="dxa"/>
          </w:tcPr>
          <w:p w:rsidR="007D7E3C" w:rsidRDefault="007D7E3C">
            <w:pPr>
              <w:pStyle w:val="ConsPlusNormal"/>
              <w:jc w:val="center"/>
            </w:pPr>
            <w:r>
              <w:t>0,50</w:t>
            </w:r>
          </w:p>
        </w:tc>
        <w:tc>
          <w:tcPr>
            <w:tcW w:w="619" w:type="dxa"/>
          </w:tcPr>
          <w:p w:rsidR="007D7E3C" w:rsidRDefault="007D7E3C">
            <w:pPr>
              <w:pStyle w:val="ConsPlusNormal"/>
              <w:jc w:val="center"/>
            </w:pPr>
            <w:r>
              <w:t>0,50</w:t>
            </w:r>
          </w:p>
        </w:tc>
        <w:tc>
          <w:tcPr>
            <w:tcW w:w="619" w:type="dxa"/>
          </w:tcPr>
          <w:p w:rsidR="007D7E3C" w:rsidRDefault="007D7E3C">
            <w:pPr>
              <w:pStyle w:val="ConsPlusNormal"/>
              <w:jc w:val="center"/>
            </w:pPr>
            <w:r>
              <w:t>0,6</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0,80</w:t>
            </w:r>
          </w:p>
        </w:tc>
        <w:tc>
          <w:tcPr>
            <w:tcW w:w="614" w:type="dxa"/>
          </w:tcPr>
          <w:p w:rsidR="007D7E3C" w:rsidRDefault="007D7E3C">
            <w:pPr>
              <w:pStyle w:val="ConsPlusNormal"/>
            </w:pP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jc w:val="center"/>
            </w:pPr>
            <w:r>
              <w:t>0,85</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0,6</w:t>
            </w:r>
          </w:p>
        </w:tc>
        <w:tc>
          <w:tcPr>
            <w:tcW w:w="643" w:type="dxa"/>
          </w:tcPr>
          <w:p w:rsidR="007D7E3C" w:rsidRDefault="007D7E3C">
            <w:pPr>
              <w:pStyle w:val="ConsPlusNormal"/>
              <w:jc w:val="center"/>
            </w:pPr>
            <w:r>
              <w:t>0,50</w:t>
            </w:r>
          </w:p>
        </w:tc>
      </w:tr>
      <w:tr w:rsidR="007D7E3C">
        <w:tc>
          <w:tcPr>
            <w:tcW w:w="453" w:type="dxa"/>
          </w:tcPr>
          <w:p w:rsidR="007D7E3C" w:rsidRDefault="007D7E3C">
            <w:pPr>
              <w:pStyle w:val="ConsPlusNormal"/>
              <w:jc w:val="center"/>
            </w:pPr>
            <w:r>
              <w:t>8</w:t>
            </w:r>
          </w:p>
        </w:tc>
        <w:tc>
          <w:tcPr>
            <w:tcW w:w="1133" w:type="dxa"/>
          </w:tcPr>
          <w:p w:rsidR="007D7E3C" w:rsidRDefault="007D7E3C">
            <w:pPr>
              <w:pStyle w:val="ConsPlusNormal"/>
              <w:jc w:val="center"/>
            </w:pPr>
            <w:r>
              <w:t>9,5 - 12</w:t>
            </w:r>
          </w:p>
        </w:tc>
        <w:tc>
          <w:tcPr>
            <w:tcW w:w="614" w:type="dxa"/>
          </w:tcPr>
          <w:p w:rsidR="007D7E3C" w:rsidRDefault="007D7E3C">
            <w:pPr>
              <w:pStyle w:val="ConsPlusNormal"/>
              <w:jc w:val="center"/>
            </w:pPr>
            <w:r>
              <w:t>0,50</w:t>
            </w:r>
          </w:p>
        </w:tc>
        <w:tc>
          <w:tcPr>
            <w:tcW w:w="619" w:type="dxa"/>
          </w:tcPr>
          <w:p w:rsidR="007D7E3C" w:rsidRDefault="007D7E3C">
            <w:pPr>
              <w:pStyle w:val="ConsPlusNormal"/>
              <w:jc w:val="center"/>
            </w:pPr>
            <w:r>
              <w:t>0,50</w:t>
            </w:r>
          </w:p>
        </w:tc>
        <w:tc>
          <w:tcPr>
            <w:tcW w:w="619" w:type="dxa"/>
          </w:tcPr>
          <w:p w:rsidR="007D7E3C" w:rsidRDefault="007D7E3C">
            <w:pPr>
              <w:pStyle w:val="ConsPlusNormal"/>
              <w:jc w:val="center"/>
            </w:pPr>
            <w:r>
              <w:t>0,6</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0,80</w:t>
            </w:r>
          </w:p>
        </w:tc>
        <w:tc>
          <w:tcPr>
            <w:tcW w:w="614" w:type="dxa"/>
          </w:tcPr>
          <w:p w:rsidR="007D7E3C" w:rsidRDefault="007D7E3C">
            <w:pPr>
              <w:pStyle w:val="ConsPlusNormal"/>
              <w:jc w:val="center"/>
            </w:pPr>
            <w:r>
              <w:t>0,90</w:t>
            </w:r>
          </w:p>
        </w:tc>
        <w:tc>
          <w:tcPr>
            <w:tcW w:w="619" w:type="dxa"/>
          </w:tcPr>
          <w:p w:rsidR="007D7E3C" w:rsidRDefault="007D7E3C">
            <w:pPr>
              <w:pStyle w:val="ConsPlusNormal"/>
            </w:pPr>
          </w:p>
        </w:tc>
        <w:tc>
          <w:tcPr>
            <w:tcW w:w="614" w:type="dxa"/>
          </w:tcPr>
          <w:p w:rsidR="007D7E3C" w:rsidRDefault="007D7E3C">
            <w:pPr>
              <w:pStyle w:val="ConsPlusNormal"/>
            </w:pPr>
          </w:p>
        </w:tc>
        <w:tc>
          <w:tcPr>
            <w:tcW w:w="624" w:type="dxa"/>
          </w:tcPr>
          <w:p w:rsidR="007D7E3C" w:rsidRDefault="007D7E3C">
            <w:pPr>
              <w:pStyle w:val="ConsPlusNormal"/>
              <w:jc w:val="center"/>
            </w:pPr>
            <w:r>
              <w:t>0,80</w:t>
            </w:r>
          </w:p>
        </w:tc>
        <w:tc>
          <w:tcPr>
            <w:tcW w:w="614" w:type="dxa"/>
          </w:tcPr>
          <w:p w:rsidR="007D7E3C" w:rsidRDefault="007D7E3C">
            <w:pPr>
              <w:pStyle w:val="ConsPlusNormal"/>
              <w:jc w:val="center"/>
            </w:pPr>
            <w:r>
              <w:t>0,70</w:t>
            </w:r>
          </w:p>
        </w:tc>
        <w:tc>
          <w:tcPr>
            <w:tcW w:w="619" w:type="dxa"/>
          </w:tcPr>
          <w:p w:rsidR="007D7E3C" w:rsidRDefault="007D7E3C">
            <w:pPr>
              <w:pStyle w:val="ConsPlusNormal"/>
              <w:jc w:val="center"/>
            </w:pPr>
            <w:r>
              <w:t>0,6</w:t>
            </w:r>
          </w:p>
        </w:tc>
        <w:tc>
          <w:tcPr>
            <w:tcW w:w="643" w:type="dxa"/>
          </w:tcPr>
          <w:p w:rsidR="007D7E3C" w:rsidRDefault="007D7E3C">
            <w:pPr>
              <w:pStyle w:val="ConsPlusNormal"/>
              <w:jc w:val="center"/>
            </w:pPr>
            <w:r>
              <w:t>0,50</w:t>
            </w:r>
          </w:p>
        </w:tc>
      </w:tr>
    </w:tbl>
    <w:p w:rsidR="007D7E3C" w:rsidRDefault="007D7E3C">
      <w:pPr>
        <w:pStyle w:val="ConsPlusNormal"/>
        <w:jc w:val="both"/>
      </w:pPr>
    </w:p>
    <w:p w:rsidR="007D7E3C" w:rsidRDefault="007D7E3C">
      <w:pPr>
        <w:pStyle w:val="ConsPlusTitle"/>
        <w:jc w:val="center"/>
        <w:outlineLvl w:val="2"/>
      </w:pPr>
      <w:r>
        <w:t>Коэффициенты, применяемые к нормам затрат труда,</w:t>
      </w:r>
    </w:p>
    <w:p w:rsidR="007D7E3C" w:rsidRDefault="007D7E3C">
      <w:pPr>
        <w:pStyle w:val="ConsPlusTitle"/>
        <w:jc w:val="center"/>
      </w:pPr>
      <w:r>
        <w:t>установленным путем нормативных наблюдений за производством</w:t>
      </w:r>
    </w:p>
    <w:p w:rsidR="007D7E3C" w:rsidRDefault="007D7E3C">
      <w:pPr>
        <w:pStyle w:val="ConsPlusTitle"/>
        <w:jc w:val="center"/>
      </w:pPr>
      <w:r>
        <w:t>работ по проходке выработок, проведением полевых</w:t>
      </w:r>
    </w:p>
    <w:p w:rsidR="007D7E3C" w:rsidRDefault="007D7E3C">
      <w:pPr>
        <w:pStyle w:val="ConsPlusTitle"/>
        <w:jc w:val="center"/>
      </w:pPr>
      <w:r>
        <w:t>исследований грунтов, гидрогеологическими исследованиями</w:t>
      </w:r>
    </w:p>
    <w:p w:rsidR="007D7E3C" w:rsidRDefault="007D7E3C">
      <w:pPr>
        <w:pStyle w:val="ConsPlusTitle"/>
        <w:jc w:val="center"/>
      </w:pPr>
      <w:r>
        <w:t>и стационарными наблюдениями, выполняемых в условиях</w:t>
      </w:r>
    </w:p>
    <w:p w:rsidR="007D7E3C" w:rsidRDefault="007D7E3C">
      <w:pPr>
        <w:pStyle w:val="ConsPlusTitle"/>
        <w:jc w:val="center"/>
      </w:pPr>
      <w:r>
        <w:t>неблагоприятного периода года</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568"/>
        <w:gridCol w:w="2778"/>
      </w:tblGrid>
      <w:tr w:rsidR="007D7E3C">
        <w:tc>
          <w:tcPr>
            <w:tcW w:w="691" w:type="dxa"/>
          </w:tcPr>
          <w:p w:rsidR="007D7E3C" w:rsidRDefault="007D7E3C">
            <w:pPr>
              <w:pStyle w:val="ConsPlusNormal"/>
              <w:jc w:val="center"/>
            </w:pPr>
            <w:r>
              <w:t>N</w:t>
            </w:r>
          </w:p>
        </w:tc>
        <w:tc>
          <w:tcPr>
            <w:tcW w:w="5568" w:type="dxa"/>
          </w:tcPr>
          <w:p w:rsidR="007D7E3C" w:rsidRDefault="007D7E3C">
            <w:pPr>
              <w:pStyle w:val="ConsPlusNormal"/>
              <w:jc w:val="center"/>
            </w:pPr>
            <w:r>
              <w:t>Средняя температура воздуха на рабочем месте, °C</w:t>
            </w:r>
          </w:p>
        </w:tc>
        <w:tc>
          <w:tcPr>
            <w:tcW w:w="2778" w:type="dxa"/>
          </w:tcPr>
          <w:p w:rsidR="007D7E3C" w:rsidRDefault="007D7E3C">
            <w:pPr>
              <w:pStyle w:val="ConsPlusNormal"/>
              <w:jc w:val="center"/>
            </w:pPr>
            <w:r>
              <w:t>Значение коэффициента</w:t>
            </w:r>
          </w:p>
        </w:tc>
      </w:tr>
      <w:tr w:rsidR="007D7E3C">
        <w:tc>
          <w:tcPr>
            <w:tcW w:w="691" w:type="dxa"/>
          </w:tcPr>
          <w:p w:rsidR="007D7E3C" w:rsidRDefault="007D7E3C">
            <w:pPr>
              <w:pStyle w:val="ConsPlusNormal"/>
              <w:jc w:val="center"/>
            </w:pPr>
            <w:r>
              <w:t>1</w:t>
            </w:r>
          </w:p>
        </w:tc>
        <w:tc>
          <w:tcPr>
            <w:tcW w:w="5568" w:type="dxa"/>
          </w:tcPr>
          <w:p w:rsidR="007D7E3C" w:rsidRDefault="007D7E3C">
            <w:pPr>
              <w:pStyle w:val="ConsPlusNormal"/>
            </w:pPr>
            <w:r>
              <w:t>от +5 до 0 включительно</w:t>
            </w:r>
          </w:p>
        </w:tc>
        <w:tc>
          <w:tcPr>
            <w:tcW w:w="2778" w:type="dxa"/>
          </w:tcPr>
          <w:p w:rsidR="007D7E3C" w:rsidRDefault="007D7E3C">
            <w:pPr>
              <w:pStyle w:val="ConsPlusNormal"/>
              <w:jc w:val="center"/>
            </w:pPr>
            <w:r>
              <w:t>0,95</w:t>
            </w:r>
          </w:p>
        </w:tc>
      </w:tr>
      <w:tr w:rsidR="007D7E3C">
        <w:tc>
          <w:tcPr>
            <w:tcW w:w="691" w:type="dxa"/>
          </w:tcPr>
          <w:p w:rsidR="007D7E3C" w:rsidRDefault="007D7E3C">
            <w:pPr>
              <w:pStyle w:val="ConsPlusNormal"/>
              <w:jc w:val="center"/>
            </w:pPr>
            <w:r>
              <w:t>2</w:t>
            </w:r>
          </w:p>
        </w:tc>
        <w:tc>
          <w:tcPr>
            <w:tcW w:w="5568" w:type="dxa"/>
          </w:tcPr>
          <w:p w:rsidR="007D7E3C" w:rsidRDefault="007D7E3C">
            <w:pPr>
              <w:pStyle w:val="ConsPlusNormal"/>
            </w:pPr>
            <w:r>
              <w:t>от 0 до -10 включительно</w:t>
            </w:r>
          </w:p>
        </w:tc>
        <w:tc>
          <w:tcPr>
            <w:tcW w:w="2778" w:type="dxa"/>
          </w:tcPr>
          <w:p w:rsidR="007D7E3C" w:rsidRDefault="007D7E3C">
            <w:pPr>
              <w:pStyle w:val="ConsPlusNormal"/>
              <w:jc w:val="center"/>
            </w:pPr>
            <w:r>
              <w:t>0,91</w:t>
            </w:r>
          </w:p>
        </w:tc>
      </w:tr>
      <w:tr w:rsidR="007D7E3C">
        <w:tc>
          <w:tcPr>
            <w:tcW w:w="691" w:type="dxa"/>
          </w:tcPr>
          <w:p w:rsidR="007D7E3C" w:rsidRDefault="007D7E3C">
            <w:pPr>
              <w:pStyle w:val="ConsPlusNormal"/>
              <w:jc w:val="center"/>
            </w:pPr>
            <w:r>
              <w:t>3</w:t>
            </w:r>
          </w:p>
        </w:tc>
        <w:tc>
          <w:tcPr>
            <w:tcW w:w="5568" w:type="dxa"/>
          </w:tcPr>
          <w:p w:rsidR="007D7E3C" w:rsidRDefault="007D7E3C">
            <w:pPr>
              <w:pStyle w:val="ConsPlusNormal"/>
            </w:pPr>
            <w:r>
              <w:t>от -10 до -20 включительно</w:t>
            </w:r>
          </w:p>
        </w:tc>
        <w:tc>
          <w:tcPr>
            <w:tcW w:w="2778" w:type="dxa"/>
          </w:tcPr>
          <w:p w:rsidR="007D7E3C" w:rsidRDefault="007D7E3C">
            <w:pPr>
              <w:pStyle w:val="ConsPlusNormal"/>
              <w:jc w:val="center"/>
            </w:pPr>
            <w:r>
              <w:t>0,83</w:t>
            </w:r>
          </w:p>
        </w:tc>
      </w:tr>
      <w:tr w:rsidR="007D7E3C">
        <w:tc>
          <w:tcPr>
            <w:tcW w:w="691" w:type="dxa"/>
          </w:tcPr>
          <w:p w:rsidR="007D7E3C" w:rsidRDefault="007D7E3C">
            <w:pPr>
              <w:pStyle w:val="ConsPlusNormal"/>
              <w:jc w:val="center"/>
            </w:pPr>
            <w:r>
              <w:t>4</w:t>
            </w:r>
          </w:p>
        </w:tc>
        <w:tc>
          <w:tcPr>
            <w:tcW w:w="5568" w:type="dxa"/>
          </w:tcPr>
          <w:p w:rsidR="007D7E3C" w:rsidRDefault="007D7E3C">
            <w:pPr>
              <w:pStyle w:val="ConsPlusNormal"/>
            </w:pPr>
            <w:r>
              <w:t>от -20 до -30 включительно</w:t>
            </w:r>
          </w:p>
        </w:tc>
        <w:tc>
          <w:tcPr>
            <w:tcW w:w="2778" w:type="dxa"/>
          </w:tcPr>
          <w:p w:rsidR="007D7E3C" w:rsidRDefault="007D7E3C">
            <w:pPr>
              <w:pStyle w:val="ConsPlusNormal"/>
              <w:jc w:val="center"/>
            </w:pPr>
            <w:r>
              <w:t>0,80</w:t>
            </w:r>
          </w:p>
        </w:tc>
      </w:tr>
      <w:tr w:rsidR="007D7E3C">
        <w:tc>
          <w:tcPr>
            <w:tcW w:w="691" w:type="dxa"/>
          </w:tcPr>
          <w:p w:rsidR="007D7E3C" w:rsidRDefault="007D7E3C">
            <w:pPr>
              <w:pStyle w:val="ConsPlusNormal"/>
              <w:jc w:val="center"/>
            </w:pPr>
            <w:r>
              <w:t>5</w:t>
            </w:r>
          </w:p>
        </w:tc>
        <w:tc>
          <w:tcPr>
            <w:tcW w:w="5568" w:type="dxa"/>
          </w:tcPr>
          <w:p w:rsidR="007D7E3C" w:rsidRDefault="007D7E3C">
            <w:pPr>
              <w:pStyle w:val="ConsPlusNormal"/>
            </w:pPr>
            <w:r>
              <w:t>от -30 до -40 включительно</w:t>
            </w:r>
          </w:p>
        </w:tc>
        <w:tc>
          <w:tcPr>
            <w:tcW w:w="2778" w:type="dxa"/>
          </w:tcPr>
          <w:p w:rsidR="007D7E3C" w:rsidRDefault="007D7E3C">
            <w:pPr>
              <w:pStyle w:val="ConsPlusNormal"/>
              <w:jc w:val="center"/>
            </w:pPr>
            <w:r>
              <w:t>0,74</w:t>
            </w:r>
          </w:p>
        </w:tc>
      </w:tr>
      <w:tr w:rsidR="007D7E3C">
        <w:tc>
          <w:tcPr>
            <w:tcW w:w="691" w:type="dxa"/>
          </w:tcPr>
          <w:p w:rsidR="007D7E3C" w:rsidRDefault="007D7E3C">
            <w:pPr>
              <w:pStyle w:val="ConsPlusNormal"/>
              <w:jc w:val="center"/>
            </w:pPr>
            <w:r>
              <w:t>6</w:t>
            </w:r>
          </w:p>
        </w:tc>
        <w:tc>
          <w:tcPr>
            <w:tcW w:w="5568" w:type="dxa"/>
          </w:tcPr>
          <w:p w:rsidR="007D7E3C" w:rsidRDefault="007D7E3C">
            <w:pPr>
              <w:pStyle w:val="ConsPlusNormal"/>
            </w:pPr>
            <w:r>
              <w:t>от -40 и ниже включительно</w:t>
            </w:r>
          </w:p>
        </w:tc>
        <w:tc>
          <w:tcPr>
            <w:tcW w:w="2778" w:type="dxa"/>
          </w:tcPr>
          <w:p w:rsidR="007D7E3C" w:rsidRDefault="007D7E3C">
            <w:pPr>
              <w:pStyle w:val="ConsPlusNormal"/>
              <w:jc w:val="center"/>
            </w:pPr>
            <w:r>
              <w:t>0,71</w:t>
            </w: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7</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Title"/>
        <w:jc w:val="center"/>
      </w:pPr>
      <w:bookmarkStart w:id="86" w:name="P2708"/>
      <w:bookmarkEnd w:id="86"/>
      <w:r>
        <w:t>ДАТЫ</w:t>
      </w:r>
    </w:p>
    <w:p w:rsidR="007D7E3C" w:rsidRDefault="007D7E3C">
      <w:pPr>
        <w:pStyle w:val="ConsPlusTitle"/>
        <w:jc w:val="center"/>
      </w:pPr>
      <w:r>
        <w:t>НАЧАЛА И ОКОНЧАНИЯ НЕБЛАГОПРИЯТНОГО ПЕРИОДА ГОДА,</w:t>
      </w:r>
    </w:p>
    <w:p w:rsidR="007D7E3C" w:rsidRDefault="007D7E3C">
      <w:pPr>
        <w:pStyle w:val="ConsPlusTitle"/>
        <w:jc w:val="center"/>
      </w:pPr>
      <w:r>
        <w:t>РЕКОМЕНДУЕМЫЕ ДЛЯ ИСПОЛЬЗОВАНИЯ В РАСЧЕТЕ ЗАТРАТ РАБОЧЕГО</w:t>
      </w:r>
    </w:p>
    <w:p w:rsidR="007D7E3C" w:rsidRDefault="007D7E3C">
      <w:pPr>
        <w:pStyle w:val="ConsPlusTitle"/>
        <w:jc w:val="center"/>
      </w:pPr>
      <w:r>
        <w:t>ВРЕМЕНИ ПРИ ВЫПОЛНЕНИИ ПОЛЕВЫХ РАБОТ, ПО СУБЪЕКТАМ</w:t>
      </w:r>
    </w:p>
    <w:p w:rsidR="007D7E3C" w:rsidRDefault="007D7E3C">
      <w:pPr>
        <w:pStyle w:val="ConsPlusTitle"/>
        <w:jc w:val="center"/>
      </w:pPr>
      <w:r>
        <w:t>РОССИЙСКОЙ ФЕДЕРАЦИИ</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3413"/>
        <w:gridCol w:w="743"/>
        <w:gridCol w:w="749"/>
        <w:gridCol w:w="739"/>
        <w:gridCol w:w="744"/>
        <w:gridCol w:w="1814"/>
      </w:tblGrid>
      <w:tr w:rsidR="007D7E3C">
        <w:tc>
          <w:tcPr>
            <w:tcW w:w="869" w:type="dxa"/>
            <w:vMerge w:val="restart"/>
          </w:tcPr>
          <w:p w:rsidR="007D7E3C" w:rsidRDefault="007D7E3C">
            <w:pPr>
              <w:pStyle w:val="ConsPlusNormal"/>
              <w:jc w:val="center"/>
            </w:pPr>
            <w:r>
              <w:t>N</w:t>
            </w:r>
          </w:p>
        </w:tc>
        <w:tc>
          <w:tcPr>
            <w:tcW w:w="3413" w:type="dxa"/>
            <w:vMerge w:val="restart"/>
          </w:tcPr>
          <w:p w:rsidR="007D7E3C" w:rsidRDefault="007D7E3C">
            <w:pPr>
              <w:pStyle w:val="ConsPlusNormal"/>
              <w:jc w:val="center"/>
            </w:pPr>
            <w:r>
              <w:t>Наименование</w:t>
            </w:r>
          </w:p>
        </w:tc>
        <w:tc>
          <w:tcPr>
            <w:tcW w:w="4789" w:type="dxa"/>
            <w:gridSpan w:val="5"/>
          </w:tcPr>
          <w:p w:rsidR="007D7E3C" w:rsidRDefault="007D7E3C">
            <w:pPr>
              <w:pStyle w:val="ConsPlusNormal"/>
              <w:jc w:val="center"/>
            </w:pPr>
            <w:r>
              <w:t>Неблагоприятный период</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1492" w:type="dxa"/>
            <w:gridSpan w:val="2"/>
          </w:tcPr>
          <w:p w:rsidR="007D7E3C" w:rsidRDefault="007D7E3C">
            <w:pPr>
              <w:pStyle w:val="ConsPlusNormal"/>
              <w:jc w:val="center"/>
            </w:pPr>
            <w:r>
              <w:t>Начало (число, месяц)</w:t>
            </w:r>
          </w:p>
        </w:tc>
        <w:tc>
          <w:tcPr>
            <w:tcW w:w="1483" w:type="dxa"/>
            <w:gridSpan w:val="2"/>
          </w:tcPr>
          <w:p w:rsidR="007D7E3C" w:rsidRDefault="007D7E3C">
            <w:pPr>
              <w:pStyle w:val="ConsPlusNormal"/>
              <w:jc w:val="center"/>
            </w:pPr>
            <w:r>
              <w:t>Конец (число, месяц)</w:t>
            </w:r>
          </w:p>
        </w:tc>
        <w:tc>
          <w:tcPr>
            <w:tcW w:w="1814" w:type="dxa"/>
          </w:tcPr>
          <w:p w:rsidR="007D7E3C" w:rsidRDefault="007D7E3C">
            <w:pPr>
              <w:pStyle w:val="ConsPlusNormal"/>
              <w:jc w:val="center"/>
            </w:pPr>
            <w:r>
              <w:t>Продолжительность, месяц</w:t>
            </w:r>
          </w:p>
        </w:tc>
      </w:tr>
      <w:tr w:rsidR="007D7E3C">
        <w:tc>
          <w:tcPr>
            <w:tcW w:w="869" w:type="dxa"/>
          </w:tcPr>
          <w:p w:rsidR="007D7E3C" w:rsidRDefault="007D7E3C">
            <w:pPr>
              <w:pStyle w:val="ConsPlusNormal"/>
              <w:jc w:val="center"/>
            </w:pPr>
            <w:r>
              <w:t>1</w:t>
            </w:r>
          </w:p>
        </w:tc>
        <w:tc>
          <w:tcPr>
            <w:tcW w:w="3413" w:type="dxa"/>
          </w:tcPr>
          <w:p w:rsidR="007D7E3C" w:rsidRDefault="007D7E3C">
            <w:pPr>
              <w:pStyle w:val="ConsPlusNormal"/>
              <w:jc w:val="center"/>
            </w:pPr>
            <w:r>
              <w:t>2</w:t>
            </w:r>
          </w:p>
        </w:tc>
        <w:tc>
          <w:tcPr>
            <w:tcW w:w="743" w:type="dxa"/>
          </w:tcPr>
          <w:p w:rsidR="007D7E3C" w:rsidRDefault="007D7E3C">
            <w:pPr>
              <w:pStyle w:val="ConsPlusNormal"/>
              <w:jc w:val="center"/>
            </w:pPr>
            <w:r>
              <w:t>3</w:t>
            </w:r>
          </w:p>
        </w:tc>
        <w:tc>
          <w:tcPr>
            <w:tcW w:w="749" w:type="dxa"/>
          </w:tcPr>
          <w:p w:rsidR="007D7E3C" w:rsidRDefault="007D7E3C">
            <w:pPr>
              <w:pStyle w:val="ConsPlusNormal"/>
              <w:jc w:val="center"/>
            </w:pPr>
            <w:r>
              <w:t>4</w:t>
            </w:r>
          </w:p>
        </w:tc>
        <w:tc>
          <w:tcPr>
            <w:tcW w:w="739" w:type="dxa"/>
          </w:tcPr>
          <w:p w:rsidR="007D7E3C" w:rsidRDefault="007D7E3C">
            <w:pPr>
              <w:pStyle w:val="ConsPlusNormal"/>
              <w:jc w:val="center"/>
            </w:pPr>
            <w:r>
              <w:t>5</w:t>
            </w:r>
          </w:p>
        </w:tc>
        <w:tc>
          <w:tcPr>
            <w:tcW w:w="744" w:type="dxa"/>
          </w:tcPr>
          <w:p w:rsidR="007D7E3C" w:rsidRDefault="007D7E3C">
            <w:pPr>
              <w:pStyle w:val="ConsPlusNormal"/>
              <w:jc w:val="center"/>
            </w:pPr>
            <w:r>
              <w:t>6</w:t>
            </w:r>
          </w:p>
        </w:tc>
        <w:tc>
          <w:tcPr>
            <w:tcW w:w="1814" w:type="dxa"/>
          </w:tcPr>
          <w:p w:rsidR="007D7E3C" w:rsidRDefault="007D7E3C">
            <w:pPr>
              <w:pStyle w:val="ConsPlusNormal"/>
              <w:jc w:val="center"/>
            </w:pPr>
            <w:r>
              <w:t>7</w:t>
            </w:r>
          </w:p>
        </w:tc>
      </w:tr>
      <w:tr w:rsidR="007D7E3C">
        <w:tc>
          <w:tcPr>
            <w:tcW w:w="869" w:type="dxa"/>
            <w:vAlign w:val="center"/>
          </w:tcPr>
          <w:p w:rsidR="007D7E3C" w:rsidRDefault="007D7E3C">
            <w:pPr>
              <w:pStyle w:val="ConsPlusNormal"/>
              <w:jc w:val="center"/>
            </w:pPr>
            <w:r>
              <w:t>1</w:t>
            </w:r>
          </w:p>
        </w:tc>
        <w:tc>
          <w:tcPr>
            <w:tcW w:w="3413" w:type="dxa"/>
            <w:vAlign w:val="center"/>
          </w:tcPr>
          <w:p w:rsidR="007D7E3C" w:rsidRDefault="007D7E3C">
            <w:pPr>
              <w:pStyle w:val="ConsPlusNormal"/>
            </w:pPr>
            <w:r>
              <w:t>Республика Адыгея (Адыгея)</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3,6</w:t>
            </w:r>
          </w:p>
        </w:tc>
      </w:tr>
      <w:tr w:rsidR="007D7E3C">
        <w:tc>
          <w:tcPr>
            <w:tcW w:w="869" w:type="dxa"/>
            <w:vAlign w:val="center"/>
          </w:tcPr>
          <w:p w:rsidR="007D7E3C" w:rsidRDefault="007D7E3C">
            <w:pPr>
              <w:pStyle w:val="ConsPlusNormal"/>
              <w:jc w:val="center"/>
            </w:pPr>
            <w:r>
              <w:t>2</w:t>
            </w:r>
          </w:p>
        </w:tc>
        <w:tc>
          <w:tcPr>
            <w:tcW w:w="3413" w:type="dxa"/>
            <w:vAlign w:val="center"/>
          </w:tcPr>
          <w:p w:rsidR="007D7E3C" w:rsidRDefault="007D7E3C">
            <w:pPr>
              <w:pStyle w:val="ConsPlusNormal"/>
            </w:pPr>
            <w:r>
              <w:t>Республика Алтай:</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6,7</w:t>
            </w:r>
          </w:p>
        </w:tc>
      </w:tr>
      <w:tr w:rsidR="007D7E3C">
        <w:tc>
          <w:tcPr>
            <w:tcW w:w="869" w:type="dxa"/>
            <w:vAlign w:val="center"/>
          </w:tcPr>
          <w:p w:rsidR="007D7E3C" w:rsidRDefault="007D7E3C">
            <w:pPr>
              <w:pStyle w:val="ConsPlusNormal"/>
              <w:jc w:val="center"/>
            </w:pPr>
            <w:r>
              <w:t>2.1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7,5</w:t>
            </w:r>
          </w:p>
        </w:tc>
      </w:tr>
      <w:tr w:rsidR="007D7E3C">
        <w:tc>
          <w:tcPr>
            <w:tcW w:w="869" w:type="dxa"/>
            <w:vAlign w:val="center"/>
          </w:tcPr>
          <w:p w:rsidR="007D7E3C" w:rsidRDefault="007D7E3C">
            <w:pPr>
              <w:pStyle w:val="ConsPlusNormal"/>
              <w:jc w:val="center"/>
            </w:pPr>
            <w:r>
              <w:t>2.2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3</w:t>
            </w:r>
          </w:p>
        </w:tc>
        <w:tc>
          <w:tcPr>
            <w:tcW w:w="3413" w:type="dxa"/>
            <w:vAlign w:val="center"/>
          </w:tcPr>
          <w:p w:rsidR="007D7E3C" w:rsidRDefault="007D7E3C">
            <w:pPr>
              <w:pStyle w:val="ConsPlusNormal"/>
            </w:pPr>
            <w:r>
              <w:t>Республика Башкортостан:</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6,5</w:t>
            </w:r>
          </w:p>
        </w:tc>
      </w:tr>
      <w:tr w:rsidR="007D7E3C">
        <w:tc>
          <w:tcPr>
            <w:tcW w:w="869" w:type="dxa"/>
            <w:vAlign w:val="center"/>
          </w:tcPr>
          <w:p w:rsidR="007D7E3C" w:rsidRDefault="007D7E3C">
            <w:pPr>
              <w:pStyle w:val="ConsPlusNormal"/>
              <w:jc w:val="center"/>
            </w:pPr>
            <w:r>
              <w:t>3.1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7,3</w:t>
            </w:r>
          </w:p>
        </w:tc>
      </w:tr>
      <w:tr w:rsidR="007D7E3C">
        <w:tc>
          <w:tcPr>
            <w:tcW w:w="869" w:type="dxa"/>
            <w:vAlign w:val="center"/>
          </w:tcPr>
          <w:p w:rsidR="007D7E3C" w:rsidRDefault="007D7E3C">
            <w:pPr>
              <w:pStyle w:val="ConsPlusNormal"/>
              <w:jc w:val="center"/>
            </w:pPr>
            <w:r>
              <w:t>4</w:t>
            </w:r>
          </w:p>
        </w:tc>
        <w:tc>
          <w:tcPr>
            <w:tcW w:w="3413" w:type="dxa"/>
            <w:vAlign w:val="center"/>
          </w:tcPr>
          <w:p w:rsidR="007D7E3C" w:rsidRDefault="007D7E3C">
            <w:pPr>
              <w:pStyle w:val="ConsPlusNormal"/>
            </w:pPr>
            <w:r>
              <w:t>Республика Бурятия:</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4.1</w:t>
            </w:r>
          </w:p>
        </w:tc>
        <w:tc>
          <w:tcPr>
            <w:tcW w:w="3413" w:type="dxa"/>
            <w:vAlign w:val="center"/>
          </w:tcPr>
          <w:p w:rsidR="007D7E3C" w:rsidRDefault="007D7E3C">
            <w:pPr>
              <w:pStyle w:val="ConsPlusNormal"/>
            </w:pPr>
            <w:r>
              <w:t>севернее широты 56°</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4.2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4.3</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9,2</w:t>
            </w:r>
          </w:p>
        </w:tc>
      </w:tr>
      <w:tr w:rsidR="007D7E3C">
        <w:tc>
          <w:tcPr>
            <w:tcW w:w="869" w:type="dxa"/>
            <w:vAlign w:val="center"/>
          </w:tcPr>
          <w:p w:rsidR="007D7E3C" w:rsidRDefault="007D7E3C">
            <w:pPr>
              <w:pStyle w:val="ConsPlusNormal"/>
              <w:jc w:val="center"/>
            </w:pPr>
            <w:r>
              <w:t>4.4</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4.5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4.6</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4.7</w:t>
            </w:r>
          </w:p>
        </w:tc>
        <w:tc>
          <w:tcPr>
            <w:tcW w:w="3413" w:type="dxa"/>
            <w:vAlign w:val="center"/>
          </w:tcPr>
          <w:p w:rsidR="007D7E3C" w:rsidRDefault="007D7E3C">
            <w:pPr>
              <w:pStyle w:val="ConsPlusNormal"/>
            </w:pPr>
            <w:r>
              <w:t>южнее широты 52°</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4.8</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4.9</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8,5</w:t>
            </w:r>
          </w:p>
        </w:tc>
      </w:tr>
      <w:tr w:rsidR="007D7E3C">
        <w:tc>
          <w:tcPr>
            <w:tcW w:w="869" w:type="dxa"/>
            <w:vAlign w:val="center"/>
          </w:tcPr>
          <w:p w:rsidR="007D7E3C" w:rsidRDefault="007D7E3C">
            <w:pPr>
              <w:pStyle w:val="ConsPlusNormal"/>
              <w:jc w:val="center"/>
            </w:pPr>
            <w:r>
              <w:t>5</w:t>
            </w:r>
          </w:p>
        </w:tc>
        <w:tc>
          <w:tcPr>
            <w:tcW w:w="3413" w:type="dxa"/>
            <w:vAlign w:val="center"/>
          </w:tcPr>
          <w:p w:rsidR="007D7E3C" w:rsidRDefault="007D7E3C">
            <w:pPr>
              <w:pStyle w:val="ConsPlusNormal"/>
            </w:pPr>
            <w:r>
              <w:t>Республика Дагестан:</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3,7</w:t>
            </w:r>
          </w:p>
        </w:tc>
      </w:tr>
      <w:tr w:rsidR="007D7E3C">
        <w:tc>
          <w:tcPr>
            <w:tcW w:w="869" w:type="dxa"/>
            <w:vAlign w:val="center"/>
          </w:tcPr>
          <w:p w:rsidR="007D7E3C" w:rsidRDefault="007D7E3C">
            <w:pPr>
              <w:pStyle w:val="ConsPlusNormal"/>
              <w:jc w:val="center"/>
            </w:pPr>
            <w:r>
              <w:t>5.1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5,6</w:t>
            </w:r>
          </w:p>
        </w:tc>
      </w:tr>
      <w:tr w:rsidR="007D7E3C">
        <w:tc>
          <w:tcPr>
            <w:tcW w:w="869" w:type="dxa"/>
            <w:vAlign w:val="center"/>
          </w:tcPr>
          <w:p w:rsidR="007D7E3C" w:rsidRDefault="007D7E3C">
            <w:pPr>
              <w:pStyle w:val="ConsPlusNormal"/>
              <w:jc w:val="center"/>
            </w:pPr>
            <w:r>
              <w:t>5.2</w:t>
            </w:r>
          </w:p>
        </w:tc>
        <w:tc>
          <w:tcPr>
            <w:tcW w:w="3413" w:type="dxa"/>
            <w:vAlign w:val="center"/>
          </w:tcPr>
          <w:p w:rsidR="007D7E3C" w:rsidRDefault="007D7E3C">
            <w:pPr>
              <w:pStyle w:val="ConsPlusNormal"/>
            </w:pPr>
            <w:r>
              <w:t>в высокогорной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6</w:t>
            </w:r>
          </w:p>
        </w:tc>
        <w:tc>
          <w:tcPr>
            <w:tcW w:w="3413" w:type="dxa"/>
            <w:vAlign w:val="center"/>
          </w:tcPr>
          <w:p w:rsidR="007D7E3C" w:rsidRDefault="007D7E3C">
            <w:pPr>
              <w:pStyle w:val="ConsPlusNormal"/>
            </w:pPr>
            <w:r>
              <w:t>Донецкая Народная Республика</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4,5</w:t>
            </w:r>
          </w:p>
        </w:tc>
      </w:tr>
      <w:tr w:rsidR="007D7E3C">
        <w:tc>
          <w:tcPr>
            <w:tcW w:w="869" w:type="dxa"/>
            <w:vAlign w:val="center"/>
          </w:tcPr>
          <w:p w:rsidR="007D7E3C" w:rsidRDefault="007D7E3C">
            <w:pPr>
              <w:pStyle w:val="ConsPlusNormal"/>
              <w:jc w:val="center"/>
            </w:pPr>
            <w:r>
              <w:t>7</w:t>
            </w:r>
          </w:p>
        </w:tc>
        <w:tc>
          <w:tcPr>
            <w:tcW w:w="3413" w:type="dxa"/>
            <w:vAlign w:val="center"/>
          </w:tcPr>
          <w:p w:rsidR="007D7E3C" w:rsidRDefault="007D7E3C">
            <w:pPr>
              <w:pStyle w:val="ConsPlusNormal"/>
            </w:pPr>
            <w:r>
              <w:t>Республика Ингушетия:</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3,7</w:t>
            </w:r>
          </w:p>
        </w:tc>
      </w:tr>
      <w:tr w:rsidR="007D7E3C">
        <w:tc>
          <w:tcPr>
            <w:tcW w:w="869" w:type="dxa"/>
            <w:vAlign w:val="center"/>
          </w:tcPr>
          <w:p w:rsidR="007D7E3C" w:rsidRDefault="007D7E3C">
            <w:pPr>
              <w:pStyle w:val="ConsPlusNormal"/>
              <w:jc w:val="center"/>
            </w:pPr>
            <w:r>
              <w:t>7.1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5,6</w:t>
            </w:r>
          </w:p>
        </w:tc>
      </w:tr>
      <w:tr w:rsidR="007D7E3C">
        <w:tc>
          <w:tcPr>
            <w:tcW w:w="869" w:type="dxa"/>
            <w:vAlign w:val="center"/>
          </w:tcPr>
          <w:p w:rsidR="007D7E3C" w:rsidRDefault="007D7E3C">
            <w:pPr>
              <w:pStyle w:val="ConsPlusNormal"/>
              <w:jc w:val="center"/>
            </w:pPr>
            <w:r>
              <w:t>7.2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8</w:t>
            </w:r>
          </w:p>
        </w:tc>
        <w:tc>
          <w:tcPr>
            <w:tcW w:w="3413" w:type="dxa"/>
            <w:vAlign w:val="center"/>
          </w:tcPr>
          <w:p w:rsidR="007D7E3C" w:rsidRDefault="007D7E3C">
            <w:pPr>
              <w:pStyle w:val="ConsPlusNormal"/>
            </w:pPr>
            <w:r>
              <w:t>Кабардино-Балкарская Республика:</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4,4</w:t>
            </w:r>
          </w:p>
        </w:tc>
      </w:tr>
      <w:tr w:rsidR="007D7E3C">
        <w:tc>
          <w:tcPr>
            <w:tcW w:w="869" w:type="dxa"/>
            <w:vAlign w:val="center"/>
          </w:tcPr>
          <w:p w:rsidR="007D7E3C" w:rsidRDefault="007D7E3C">
            <w:pPr>
              <w:pStyle w:val="ConsPlusNormal"/>
              <w:jc w:val="center"/>
            </w:pPr>
            <w:r>
              <w:t>8.1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6,4</w:t>
            </w:r>
          </w:p>
        </w:tc>
      </w:tr>
      <w:tr w:rsidR="007D7E3C">
        <w:tc>
          <w:tcPr>
            <w:tcW w:w="869" w:type="dxa"/>
            <w:vAlign w:val="center"/>
          </w:tcPr>
          <w:p w:rsidR="007D7E3C" w:rsidRDefault="007D7E3C">
            <w:pPr>
              <w:pStyle w:val="ConsPlusNormal"/>
              <w:jc w:val="center"/>
            </w:pPr>
            <w:r>
              <w:t>8.2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9</w:t>
            </w:r>
          </w:p>
        </w:tc>
        <w:tc>
          <w:tcPr>
            <w:tcW w:w="3413" w:type="dxa"/>
            <w:vAlign w:val="center"/>
          </w:tcPr>
          <w:p w:rsidR="007D7E3C" w:rsidRDefault="007D7E3C">
            <w:pPr>
              <w:pStyle w:val="ConsPlusNormal"/>
            </w:pPr>
            <w:r>
              <w:t>Республика Калмыкия</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4,7</w:t>
            </w:r>
          </w:p>
        </w:tc>
      </w:tr>
      <w:tr w:rsidR="007D7E3C">
        <w:tc>
          <w:tcPr>
            <w:tcW w:w="869" w:type="dxa"/>
            <w:vAlign w:val="center"/>
          </w:tcPr>
          <w:p w:rsidR="007D7E3C" w:rsidRDefault="007D7E3C">
            <w:pPr>
              <w:pStyle w:val="ConsPlusNormal"/>
              <w:jc w:val="center"/>
            </w:pPr>
            <w:r>
              <w:t>10</w:t>
            </w:r>
          </w:p>
        </w:tc>
        <w:tc>
          <w:tcPr>
            <w:tcW w:w="3413" w:type="dxa"/>
            <w:vAlign w:val="center"/>
          </w:tcPr>
          <w:p w:rsidR="007D7E3C" w:rsidRDefault="007D7E3C">
            <w:pPr>
              <w:pStyle w:val="ConsPlusNormal"/>
            </w:pPr>
            <w:r>
              <w:t>Карачаево-Черкесская Республика</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4,6</w:t>
            </w:r>
          </w:p>
        </w:tc>
      </w:tr>
      <w:tr w:rsidR="007D7E3C">
        <w:tc>
          <w:tcPr>
            <w:tcW w:w="869" w:type="dxa"/>
            <w:vAlign w:val="center"/>
          </w:tcPr>
          <w:p w:rsidR="007D7E3C" w:rsidRDefault="007D7E3C">
            <w:pPr>
              <w:pStyle w:val="ConsPlusNormal"/>
              <w:jc w:val="center"/>
            </w:pPr>
            <w:r>
              <w:t>11</w:t>
            </w:r>
          </w:p>
        </w:tc>
        <w:tc>
          <w:tcPr>
            <w:tcW w:w="3413" w:type="dxa"/>
            <w:vAlign w:val="center"/>
          </w:tcPr>
          <w:p w:rsidR="007D7E3C" w:rsidRDefault="007D7E3C">
            <w:pPr>
              <w:pStyle w:val="ConsPlusNormal"/>
            </w:pPr>
            <w:r>
              <w:t>Республика Карелия:</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11.1</w:t>
            </w:r>
          </w:p>
        </w:tc>
        <w:tc>
          <w:tcPr>
            <w:tcW w:w="3413" w:type="dxa"/>
            <w:vAlign w:val="center"/>
          </w:tcPr>
          <w:p w:rsidR="007D7E3C" w:rsidRDefault="007D7E3C">
            <w:pPr>
              <w:pStyle w:val="ConsPlusNormal"/>
            </w:pPr>
            <w:r>
              <w:t>севернее широты 64°</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7,5</w:t>
            </w:r>
          </w:p>
        </w:tc>
      </w:tr>
      <w:tr w:rsidR="007D7E3C">
        <w:tc>
          <w:tcPr>
            <w:tcW w:w="869" w:type="dxa"/>
            <w:vAlign w:val="center"/>
          </w:tcPr>
          <w:p w:rsidR="007D7E3C" w:rsidRDefault="007D7E3C">
            <w:pPr>
              <w:pStyle w:val="ConsPlusNormal"/>
              <w:jc w:val="center"/>
            </w:pPr>
            <w:r>
              <w:t>11.2</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6,8</w:t>
            </w:r>
          </w:p>
        </w:tc>
      </w:tr>
      <w:tr w:rsidR="007D7E3C">
        <w:tc>
          <w:tcPr>
            <w:tcW w:w="869" w:type="dxa"/>
            <w:vAlign w:val="center"/>
          </w:tcPr>
          <w:p w:rsidR="007D7E3C" w:rsidRDefault="007D7E3C">
            <w:pPr>
              <w:pStyle w:val="ConsPlusNormal"/>
              <w:jc w:val="center"/>
            </w:pPr>
            <w:r>
              <w:t>12</w:t>
            </w:r>
          </w:p>
        </w:tc>
        <w:tc>
          <w:tcPr>
            <w:tcW w:w="3413" w:type="dxa"/>
            <w:vAlign w:val="center"/>
          </w:tcPr>
          <w:p w:rsidR="007D7E3C" w:rsidRDefault="007D7E3C">
            <w:pPr>
              <w:pStyle w:val="ConsPlusNormal"/>
            </w:pPr>
            <w:r>
              <w:t>Республика Коми:</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12.1</w:t>
            </w:r>
          </w:p>
        </w:tc>
        <w:tc>
          <w:tcPr>
            <w:tcW w:w="3413" w:type="dxa"/>
            <w:vAlign w:val="center"/>
          </w:tcPr>
          <w:p w:rsidR="007D7E3C" w:rsidRDefault="007D7E3C">
            <w:pPr>
              <w:pStyle w:val="ConsPlusNormal"/>
            </w:pPr>
            <w:r>
              <w:t>севернее широты 64°</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12.2</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7,4</w:t>
            </w:r>
          </w:p>
        </w:tc>
      </w:tr>
      <w:tr w:rsidR="007D7E3C">
        <w:tc>
          <w:tcPr>
            <w:tcW w:w="869" w:type="dxa"/>
            <w:vAlign w:val="center"/>
          </w:tcPr>
          <w:p w:rsidR="007D7E3C" w:rsidRDefault="007D7E3C">
            <w:pPr>
              <w:pStyle w:val="ConsPlusNormal"/>
              <w:jc w:val="center"/>
            </w:pPr>
            <w:r>
              <w:t>13</w:t>
            </w:r>
          </w:p>
        </w:tc>
        <w:tc>
          <w:tcPr>
            <w:tcW w:w="3413" w:type="dxa"/>
            <w:vAlign w:val="center"/>
          </w:tcPr>
          <w:p w:rsidR="007D7E3C" w:rsidRDefault="007D7E3C">
            <w:pPr>
              <w:pStyle w:val="ConsPlusNormal"/>
            </w:pPr>
            <w:r>
              <w:t>Республика Крым</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3,8</w:t>
            </w:r>
          </w:p>
        </w:tc>
      </w:tr>
      <w:tr w:rsidR="007D7E3C">
        <w:tc>
          <w:tcPr>
            <w:tcW w:w="869" w:type="dxa"/>
            <w:vAlign w:val="center"/>
          </w:tcPr>
          <w:p w:rsidR="007D7E3C" w:rsidRDefault="007D7E3C">
            <w:pPr>
              <w:pStyle w:val="ConsPlusNormal"/>
              <w:jc w:val="center"/>
            </w:pPr>
            <w:r>
              <w:t>14</w:t>
            </w:r>
          </w:p>
        </w:tc>
        <w:tc>
          <w:tcPr>
            <w:tcW w:w="3413" w:type="dxa"/>
            <w:vAlign w:val="center"/>
          </w:tcPr>
          <w:p w:rsidR="007D7E3C" w:rsidRDefault="007D7E3C">
            <w:pPr>
              <w:pStyle w:val="ConsPlusNormal"/>
            </w:pPr>
            <w:r>
              <w:t>Луганская Народная Республика</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w:t>
            </w:r>
          </w:p>
        </w:tc>
      </w:tr>
      <w:tr w:rsidR="007D7E3C">
        <w:tc>
          <w:tcPr>
            <w:tcW w:w="869" w:type="dxa"/>
            <w:vAlign w:val="center"/>
          </w:tcPr>
          <w:p w:rsidR="007D7E3C" w:rsidRDefault="007D7E3C">
            <w:pPr>
              <w:pStyle w:val="ConsPlusNormal"/>
              <w:jc w:val="center"/>
            </w:pPr>
            <w:r>
              <w:t>15</w:t>
            </w:r>
          </w:p>
        </w:tc>
        <w:tc>
          <w:tcPr>
            <w:tcW w:w="3413" w:type="dxa"/>
            <w:vAlign w:val="center"/>
          </w:tcPr>
          <w:p w:rsidR="007D7E3C" w:rsidRDefault="007D7E3C">
            <w:pPr>
              <w:pStyle w:val="ConsPlusNormal"/>
            </w:pPr>
            <w:r>
              <w:t>Республика Марий Эл</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16</w:t>
            </w:r>
          </w:p>
        </w:tc>
        <w:tc>
          <w:tcPr>
            <w:tcW w:w="3413" w:type="dxa"/>
            <w:vAlign w:val="center"/>
          </w:tcPr>
          <w:p w:rsidR="007D7E3C" w:rsidRDefault="007D7E3C">
            <w:pPr>
              <w:pStyle w:val="ConsPlusNormal"/>
            </w:pPr>
            <w:r>
              <w:t>Республика Мордовия</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6,0</w:t>
            </w:r>
          </w:p>
        </w:tc>
      </w:tr>
      <w:tr w:rsidR="007D7E3C">
        <w:tc>
          <w:tcPr>
            <w:tcW w:w="869" w:type="dxa"/>
            <w:vAlign w:val="center"/>
          </w:tcPr>
          <w:p w:rsidR="007D7E3C" w:rsidRDefault="007D7E3C">
            <w:pPr>
              <w:pStyle w:val="ConsPlusNormal"/>
              <w:jc w:val="center"/>
            </w:pPr>
            <w:r>
              <w:t>17</w:t>
            </w:r>
          </w:p>
        </w:tc>
        <w:tc>
          <w:tcPr>
            <w:tcW w:w="3413" w:type="dxa"/>
            <w:vAlign w:val="center"/>
          </w:tcPr>
          <w:p w:rsidR="007D7E3C" w:rsidRDefault="007D7E3C">
            <w:pPr>
              <w:pStyle w:val="ConsPlusNormal"/>
            </w:pPr>
            <w:r>
              <w:t>Республика Саха (Якутия):</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17.1</w:t>
            </w:r>
          </w:p>
        </w:tc>
        <w:tc>
          <w:tcPr>
            <w:tcW w:w="3413" w:type="dxa"/>
            <w:vAlign w:val="center"/>
          </w:tcPr>
          <w:p w:rsidR="007D7E3C" w:rsidRDefault="007D7E3C">
            <w:pPr>
              <w:pStyle w:val="ConsPlusNormal"/>
            </w:pPr>
            <w:r>
              <w:t>севернее широты 72°</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9,5</w:t>
            </w:r>
          </w:p>
        </w:tc>
      </w:tr>
      <w:tr w:rsidR="007D7E3C">
        <w:tc>
          <w:tcPr>
            <w:tcW w:w="869" w:type="dxa"/>
            <w:vAlign w:val="center"/>
          </w:tcPr>
          <w:p w:rsidR="007D7E3C" w:rsidRDefault="007D7E3C">
            <w:pPr>
              <w:pStyle w:val="ConsPlusNormal"/>
              <w:jc w:val="center"/>
            </w:pPr>
            <w:r>
              <w:t>17.2</w:t>
            </w:r>
          </w:p>
        </w:tc>
        <w:tc>
          <w:tcPr>
            <w:tcW w:w="3413" w:type="dxa"/>
            <w:vAlign w:val="center"/>
          </w:tcPr>
          <w:p w:rsidR="007D7E3C" w:rsidRDefault="007D7E3C">
            <w:pPr>
              <w:pStyle w:val="ConsPlusNormal"/>
            </w:pPr>
            <w:r>
              <w:t>между широтами 68 - 72°</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9,0</w:t>
            </w:r>
          </w:p>
        </w:tc>
      </w:tr>
      <w:tr w:rsidR="007D7E3C">
        <w:tc>
          <w:tcPr>
            <w:tcW w:w="869" w:type="dxa"/>
            <w:vAlign w:val="center"/>
          </w:tcPr>
          <w:p w:rsidR="007D7E3C" w:rsidRDefault="007D7E3C">
            <w:pPr>
              <w:pStyle w:val="ConsPlusNormal"/>
              <w:jc w:val="center"/>
            </w:pPr>
            <w:r>
              <w:t>17.3</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9,5</w:t>
            </w:r>
          </w:p>
        </w:tc>
      </w:tr>
      <w:tr w:rsidR="007D7E3C">
        <w:tc>
          <w:tcPr>
            <w:tcW w:w="869" w:type="dxa"/>
            <w:vAlign w:val="center"/>
          </w:tcPr>
          <w:p w:rsidR="007D7E3C" w:rsidRDefault="007D7E3C">
            <w:pPr>
              <w:pStyle w:val="ConsPlusNormal"/>
              <w:jc w:val="center"/>
            </w:pPr>
            <w:r>
              <w:t>17.4</w:t>
            </w:r>
          </w:p>
        </w:tc>
        <w:tc>
          <w:tcPr>
            <w:tcW w:w="3413" w:type="dxa"/>
            <w:vAlign w:val="center"/>
          </w:tcPr>
          <w:p w:rsidR="007D7E3C" w:rsidRDefault="007D7E3C">
            <w:pPr>
              <w:pStyle w:val="ConsPlusNormal"/>
            </w:pPr>
            <w:r>
              <w:t>между широтами 64 - 68°</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8,5</w:t>
            </w:r>
          </w:p>
        </w:tc>
      </w:tr>
      <w:tr w:rsidR="007D7E3C">
        <w:tc>
          <w:tcPr>
            <w:tcW w:w="869" w:type="dxa"/>
            <w:vAlign w:val="center"/>
          </w:tcPr>
          <w:p w:rsidR="007D7E3C" w:rsidRDefault="007D7E3C">
            <w:pPr>
              <w:pStyle w:val="ConsPlusNormal"/>
              <w:jc w:val="center"/>
            </w:pPr>
            <w:r>
              <w:t>17.5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8,9</w:t>
            </w:r>
          </w:p>
        </w:tc>
      </w:tr>
      <w:tr w:rsidR="007D7E3C">
        <w:tc>
          <w:tcPr>
            <w:tcW w:w="869" w:type="dxa"/>
            <w:vAlign w:val="center"/>
          </w:tcPr>
          <w:p w:rsidR="007D7E3C" w:rsidRDefault="007D7E3C">
            <w:pPr>
              <w:pStyle w:val="ConsPlusNormal"/>
              <w:jc w:val="center"/>
            </w:pPr>
            <w:r>
              <w:t>17.6</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9,4</w:t>
            </w:r>
          </w:p>
        </w:tc>
      </w:tr>
      <w:tr w:rsidR="007D7E3C">
        <w:tc>
          <w:tcPr>
            <w:tcW w:w="869" w:type="dxa"/>
            <w:vAlign w:val="center"/>
          </w:tcPr>
          <w:p w:rsidR="007D7E3C" w:rsidRDefault="007D7E3C">
            <w:pPr>
              <w:pStyle w:val="ConsPlusNormal"/>
              <w:jc w:val="center"/>
            </w:pPr>
            <w:r>
              <w:t>17.7</w:t>
            </w:r>
          </w:p>
        </w:tc>
        <w:tc>
          <w:tcPr>
            <w:tcW w:w="3413" w:type="dxa"/>
            <w:vAlign w:val="center"/>
          </w:tcPr>
          <w:p w:rsidR="007D7E3C" w:rsidRDefault="007D7E3C">
            <w:pPr>
              <w:pStyle w:val="ConsPlusNormal"/>
            </w:pPr>
            <w:r>
              <w:t>между широтами 60 - 64°</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17.8</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17.9</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8,9</w:t>
            </w:r>
          </w:p>
        </w:tc>
      </w:tr>
      <w:tr w:rsidR="007D7E3C">
        <w:tc>
          <w:tcPr>
            <w:tcW w:w="869" w:type="dxa"/>
            <w:vAlign w:val="center"/>
          </w:tcPr>
          <w:p w:rsidR="007D7E3C" w:rsidRDefault="007D7E3C">
            <w:pPr>
              <w:pStyle w:val="ConsPlusNormal"/>
              <w:jc w:val="center"/>
            </w:pPr>
            <w:r>
              <w:t>17.10</w:t>
            </w:r>
          </w:p>
        </w:tc>
        <w:tc>
          <w:tcPr>
            <w:tcW w:w="3413" w:type="dxa"/>
            <w:vAlign w:val="center"/>
          </w:tcPr>
          <w:p w:rsidR="007D7E3C" w:rsidRDefault="007D7E3C">
            <w:pPr>
              <w:pStyle w:val="ConsPlusNormal"/>
            </w:pPr>
            <w:r>
              <w:t>между широтами 56 - 60°</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17.11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8,5</w:t>
            </w:r>
          </w:p>
        </w:tc>
      </w:tr>
      <w:tr w:rsidR="007D7E3C">
        <w:tc>
          <w:tcPr>
            <w:tcW w:w="869" w:type="dxa"/>
            <w:vAlign w:val="center"/>
          </w:tcPr>
          <w:p w:rsidR="007D7E3C" w:rsidRDefault="007D7E3C">
            <w:pPr>
              <w:pStyle w:val="ConsPlusNormal"/>
              <w:jc w:val="center"/>
            </w:pPr>
            <w:r>
              <w:t>17.12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9,5</w:t>
            </w:r>
          </w:p>
        </w:tc>
      </w:tr>
      <w:tr w:rsidR="007D7E3C">
        <w:tc>
          <w:tcPr>
            <w:tcW w:w="869" w:type="dxa"/>
            <w:vAlign w:val="center"/>
          </w:tcPr>
          <w:p w:rsidR="007D7E3C" w:rsidRDefault="007D7E3C">
            <w:pPr>
              <w:pStyle w:val="ConsPlusNormal"/>
              <w:jc w:val="center"/>
            </w:pPr>
            <w:r>
              <w:t>18</w:t>
            </w:r>
          </w:p>
        </w:tc>
        <w:tc>
          <w:tcPr>
            <w:tcW w:w="3413" w:type="dxa"/>
            <w:vAlign w:val="center"/>
          </w:tcPr>
          <w:p w:rsidR="007D7E3C" w:rsidRDefault="007D7E3C">
            <w:pPr>
              <w:pStyle w:val="ConsPlusNormal"/>
            </w:pPr>
            <w:r>
              <w:t>Республика Северная Осетия - Алания:</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4,6</w:t>
            </w:r>
          </w:p>
        </w:tc>
      </w:tr>
      <w:tr w:rsidR="007D7E3C">
        <w:tc>
          <w:tcPr>
            <w:tcW w:w="869" w:type="dxa"/>
            <w:vAlign w:val="center"/>
          </w:tcPr>
          <w:p w:rsidR="007D7E3C" w:rsidRDefault="007D7E3C">
            <w:pPr>
              <w:pStyle w:val="ConsPlusNormal"/>
              <w:jc w:val="center"/>
            </w:pPr>
            <w:r>
              <w:t>18.1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6,5</w:t>
            </w:r>
          </w:p>
        </w:tc>
      </w:tr>
      <w:tr w:rsidR="007D7E3C">
        <w:tc>
          <w:tcPr>
            <w:tcW w:w="869" w:type="dxa"/>
            <w:vAlign w:val="center"/>
          </w:tcPr>
          <w:p w:rsidR="007D7E3C" w:rsidRDefault="007D7E3C">
            <w:pPr>
              <w:pStyle w:val="ConsPlusNormal"/>
              <w:jc w:val="center"/>
            </w:pPr>
            <w:r>
              <w:t>18.2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8,0</w:t>
            </w:r>
          </w:p>
        </w:tc>
      </w:tr>
      <w:tr w:rsidR="007D7E3C">
        <w:tc>
          <w:tcPr>
            <w:tcW w:w="869" w:type="dxa"/>
            <w:vAlign w:val="center"/>
          </w:tcPr>
          <w:p w:rsidR="007D7E3C" w:rsidRDefault="007D7E3C">
            <w:pPr>
              <w:pStyle w:val="ConsPlusNormal"/>
              <w:jc w:val="center"/>
            </w:pPr>
            <w:r>
              <w:t>19</w:t>
            </w:r>
          </w:p>
        </w:tc>
        <w:tc>
          <w:tcPr>
            <w:tcW w:w="3413" w:type="dxa"/>
            <w:vAlign w:val="center"/>
          </w:tcPr>
          <w:p w:rsidR="007D7E3C" w:rsidRDefault="007D7E3C">
            <w:pPr>
              <w:pStyle w:val="ConsPlusNormal"/>
            </w:pPr>
            <w:r>
              <w:t>Республика Татарстан (Татарстан)</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20</w:t>
            </w:r>
          </w:p>
        </w:tc>
        <w:tc>
          <w:tcPr>
            <w:tcW w:w="3413" w:type="dxa"/>
            <w:vAlign w:val="center"/>
          </w:tcPr>
          <w:p w:rsidR="007D7E3C" w:rsidRDefault="007D7E3C">
            <w:pPr>
              <w:pStyle w:val="ConsPlusNormal"/>
            </w:pPr>
            <w:r>
              <w:t>Республика Тыва:</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6,5</w:t>
            </w:r>
          </w:p>
        </w:tc>
      </w:tr>
      <w:tr w:rsidR="007D7E3C">
        <w:tc>
          <w:tcPr>
            <w:tcW w:w="869" w:type="dxa"/>
            <w:vAlign w:val="center"/>
          </w:tcPr>
          <w:p w:rsidR="007D7E3C" w:rsidRDefault="007D7E3C">
            <w:pPr>
              <w:pStyle w:val="ConsPlusNormal"/>
              <w:jc w:val="center"/>
            </w:pPr>
            <w:r>
              <w:t>20.1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7,4</w:t>
            </w:r>
          </w:p>
        </w:tc>
      </w:tr>
      <w:tr w:rsidR="007D7E3C">
        <w:tc>
          <w:tcPr>
            <w:tcW w:w="869" w:type="dxa"/>
            <w:vAlign w:val="center"/>
          </w:tcPr>
          <w:p w:rsidR="007D7E3C" w:rsidRDefault="007D7E3C">
            <w:pPr>
              <w:pStyle w:val="ConsPlusNormal"/>
              <w:jc w:val="center"/>
            </w:pPr>
            <w:r>
              <w:t>20.2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21</w:t>
            </w:r>
          </w:p>
        </w:tc>
        <w:tc>
          <w:tcPr>
            <w:tcW w:w="3413" w:type="dxa"/>
            <w:vAlign w:val="center"/>
          </w:tcPr>
          <w:p w:rsidR="007D7E3C" w:rsidRDefault="007D7E3C">
            <w:pPr>
              <w:pStyle w:val="ConsPlusNormal"/>
            </w:pPr>
            <w:r>
              <w:t>Удмуртская Республика</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6,5</w:t>
            </w:r>
          </w:p>
        </w:tc>
      </w:tr>
      <w:tr w:rsidR="007D7E3C">
        <w:tc>
          <w:tcPr>
            <w:tcW w:w="869" w:type="dxa"/>
            <w:vAlign w:val="center"/>
          </w:tcPr>
          <w:p w:rsidR="007D7E3C" w:rsidRDefault="007D7E3C">
            <w:pPr>
              <w:pStyle w:val="ConsPlusNormal"/>
              <w:jc w:val="center"/>
            </w:pPr>
            <w:r>
              <w:t>22</w:t>
            </w:r>
          </w:p>
        </w:tc>
        <w:tc>
          <w:tcPr>
            <w:tcW w:w="3413" w:type="dxa"/>
            <w:vAlign w:val="center"/>
          </w:tcPr>
          <w:p w:rsidR="007D7E3C" w:rsidRDefault="007D7E3C">
            <w:pPr>
              <w:pStyle w:val="ConsPlusNormal"/>
            </w:pPr>
            <w:r>
              <w:t>Республика Хакасия:</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6,7</w:t>
            </w:r>
          </w:p>
        </w:tc>
      </w:tr>
      <w:tr w:rsidR="007D7E3C">
        <w:tc>
          <w:tcPr>
            <w:tcW w:w="869" w:type="dxa"/>
            <w:vAlign w:val="center"/>
          </w:tcPr>
          <w:p w:rsidR="007D7E3C" w:rsidRDefault="007D7E3C">
            <w:pPr>
              <w:pStyle w:val="ConsPlusNormal"/>
              <w:jc w:val="center"/>
            </w:pPr>
            <w:r>
              <w:t>22.1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23</w:t>
            </w:r>
          </w:p>
        </w:tc>
        <w:tc>
          <w:tcPr>
            <w:tcW w:w="3413" w:type="dxa"/>
            <w:vAlign w:val="center"/>
          </w:tcPr>
          <w:p w:rsidR="007D7E3C" w:rsidRDefault="007D7E3C">
            <w:pPr>
              <w:pStyle w:val="ConsPlusNormal"/>
            </w:pPr>
            <w:r>
              <w:t>Чеченская Республика:</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4,3</w:t>
            </w:r>
          </w:p>
        </w:tc>
      </w:tr>
      <w:tr w:rsidR="007D7E3C">
        <w:tc>
          <w:tcPr>
            <w:tcW w:w="869" w:type="dxa"/>
            <w:vAlign w:val="center"/>
          </w:tcPr>
          <w:p w:rsidR="007D7E3C" w:rsidRDefault="007D7E3C">
            <w:pPr>
              <w:pStyle w:val="ConsPlusNormal"/>
              <w:jc w:val="center"/>
            </w:pPr>
            <w:r>
              <w:t>23.1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6,2</w:t>
            </w:r>
          </w:p>
        </w:tc>
      </w:tr>
      <w:tr w:rsidR="007D7E3C">
        <w:tc>
          <w:tcPr>
            <w:tcW w:w="869" w:type="dxa"/>
            <w:vAlign w:val="center"/>
          </w:tcPr>
          <w:p w:rsidR="007D7E3C" w:rsidRDefault="007D7E3C">
            <w:pPr>
              <w:pStyle w:val="ConsPlusNormal"/>
              <w:jc w:val="center"/>
            </w:pPr>
            <w:r>
              <w:t>23.2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24</w:t>
            </w:r>
          </w:p>
        </w:tc>
        <w:tc>
          <w:tcPr>
            <w:tcW w:w="3413" w:type="dxa"/>
            <w:vAlign w:val="center"/>
          </w:tcPr>
          <w:p w:rsidR="007D7E3C" w:rsidRDefault="007D7E3C">
            <w:pPr>
              <w:pStyle w:val="ConsPlusNormal"/>
            </w:pPr>
            <w:r>
              <w:t>Чувашская Республика - Чувашия</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6,2</w:t>
            </w:r>
          </w:p>
        </w:tc>
      </w:tr>
      <w:tr w:rsidR="007D7E3C">
        <w:tc>
          <w:tcPr>
            <w:tcW w:w="869" w:type="dxa"/>
            <w:vAlign w:val="center"/>
          </w:tcPr>
          <w:p w:rsidR="007D7E3C" w:rsidRDefault="007D7E3C">
            <w:pPr>
              <w:pStyle w:val="ConsPlusNormal"/>
              <w:jc w:val="center"/>
            </w:pPr>
            <w:r>
              <w:t>25</w:t>
            </w:r>
          </w:p>
        </w:tc>
        <w:tc>
          <w:tcPr>
            <w:tcW w:w="3413" w:type="dxa"/>
            <w:vAlign w:val="center"/>
          </w:tcPr>
          <w:p w:rsidR="007D7E3C" w:rsidRDefault="007D7E3C">
            <w:pPr>
              <w:pStyle w:val="ConsPlusNormal"/>
            </w:pPr>
            <w:r>
              <w:t>Алтайский край:</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25.1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25.2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9,2</w:t>
            </w:r>
          </w:p>
        </w:tc>
      </w:tr>
      <w:tr w:rsidR="007D7E3C">
        <w:tc>
          <w:tcPr>
            <w:tcW w:w="869" w:type="dxa"/>
            <w:vAlign w:val="center"/>
          </w:tcPr>
          <w:p w:rsidR="007D7E3C" w:rsidRDefault="007D7E3C">
            <w:pPr>
              <w:pStyle w:val="ConsPlusNormal"/>
              <w:jc w:val="center"/>
            </w:pPr>
            <w:r>
              <w:t>26</w:t>
            </w:r>
          </w:p>
        </w:tc>
        <w:tc>
          <w:tcPr>
            <w:tcW w:w="3413" w:type="dxa"/>
            <w:vAlign w:val="center"/>
          </w:tcPr>
          <w:p w:rsidR="007D7E3C" w:rsidRDefault="007D7E3C">
            <w:pPr>
              <w:pStyle w:val="ConsPlusNormal"/>
            </w:pPr>
            <w:r>
              <w:t>Забайкальский край:</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26.1</w:t>
            </w:r>
          </w:p>
        </w:tc>
        <w:tc>
          <w:tcPr>
            <w:tcW w:w="3413" w:type="dxa"/>
            <w:vAlign w:val="center"/>
          </w:tcPr>
          <w:p w:rsidR="007D7E3C" w:rsidRDefault="007D7E3C">
            <w:pPr>
              <w:pStyle w:val="ConsPlusNormal"/>
            </w:pPr>
            <w:r>
              <w:t>севернее широты 56°</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26.2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8,5</w:t>
            </w:r>
          </w:p>
        </w:tc>
      </w:tr>
      <w:tr w:rsidR="007D7E3C">
        <w:tc>
          <w:tcPr>
            <w:tcW w:w="869" w:type="dxa"/>
            <w:vAlign w:val="center"/>
          </w:tcPr>
          <w:p w:rsidR="007D7E3C" w:rsidRDefault="007D7E3C">
            <w:pPr>
              <w:pStyle w:val="ConsPlusNormal"/>
              <w:jc w:val="center"/>
            </w:pPr>
            <w:r>
              <w:t>26.3</w:t>
            </w:r>
          </w:p>
        </w:tc>
        <w:tc>
          <w:tcPr>
            <w:tcW w:w="3413" w:type="dxa"/>
            <w:vAlign w:val="center"/>
          </w:tcPr>
          <w:p w:rsidR="007D7E3C" w:rsidRDefault="007D7E3C">
            <w:pPr>
              <w:pStyle w:val="ConsPlusNormal"/>
            </w:pPr>
            <w:r>
              <w:t>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9,0</w:t>
            </w:r>
          </w:p>
        </w:tc>
      </w:tr>
      <w:tr w:rsidR="007D7E3C">
        <w:tc>
          <w:tcPr>
            <w:tcW w:w="869" w:type="dxa"/>
            <w:vAlign w:val="center"/>
          </w:tcPr>
          <w:p w:rsidR="007D7E3C" w:rsidRDefault="007D7E3C">
            <w:pPr>
              <w:pStyle w:val="ConsPlusNormal"/>
              <w:jc w:val="center"/>
            </w:pPr>
            <w:r>
              <w:t>26.4</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26.5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26.6</w:t>
            </w:r>
          </w:p>
        </w:tc>
        <w:tc>
          <w:tcPr>
            <w:tcW w:w="3413" w:type="dxa"/>
            <w:vAlign w:val="center"/>
          </w:tcPr>
          <w:p w:rsidR="007D7E3C" w:rsidRDefault="007D7E3C">
            <w:pPr>
              <w:pStyle w:val="ConsPlusNormal"/>
            </w:pPr>
            <w:r>
              <w:t>южнее широты 52°</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26.7</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26.8</w:t>
            </w:r>
          </w:p>
        </w:tc>
        <w:tc>
          <w:tcPr>
            <w:tcW w:w="3413" w:type="dxa"/>
            <w:vAlign w:val="center"/>
          </w:tcPr>
          <w:p w:rsidR="007D7E3C" w:rsidRDefault="007D7E3C">
            <w:pPr>
              <w:pStyle w:val="ConsPlusNormal"/>
            </w:pPr>
            <w:r>
              <w:t>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8,5</w:t>
            </w:r>
          </w:p>
        </w:tc>
      </w:tr>
      <w:tr w:rsidR="007D7E3C">
        <w:tc>
          <w:tcPr>
            <w:tcW w:w="869" w:type="dxa"/>
            <w:vAlign w:val="center"/>
          </w:tcPr>
          <w:p w:rsidR="007D7E3C" w:rsidRDefault="007D7E3C">
            <w:pPr>
              <w:pStyle w:val="ConsPlusNormal"/>
              <w:jc w:val="center"/>
            </w:pPr>
            <w:r>
              <w:t>27</w:t>
            </w:r>
          </w:p>
        </w:tc>
        <w:tc>
          <w:tcPr>
            <w:tcW w:w="3413" w:type="dxa"/>
            <w:vAlign w:val="center"/>
          </w:tcPr>
          <w:p w:rsidR="007D7E3C" w:rsidRDefault="007D7E3C">
            <w:pPr>
              <w:pStyle w:val="ConsPlusNormal"/>
            </w:pPr>
            <w:r>
              <w:t>Камчатский край:</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27.1</w:t>
            </w:r>
          </w:p>
        </w:tc>
        <w:tc>
          <w:tcPr>
            <w:tcW w:w="3413" w:type="dxa"/>
            <w:vAlign w:val="center"/>
          </w:tcPr>
          <w:p w:rsidR="007D7E3C" w:rsidRDefault="007D7E3C">
            <w:pPr>
              <w:pStyle w:val="ConsPlusNormal"/>
            </w:pPr>
            <w:r>
              <w:t>севернее широты 60°</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27.2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27.3</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9,2</w:t>
            </w:r>
          </w:p>
        </w:tc>
      </w:tr>
      <w:tr w:rsidR="007D7E3C">
        <w:tc>
          <w:tcPr>
            <w:tcW w:w="869" w:type="dxa"/>
            <w:vAlign w:val="center"/>
          </w:tcPr>
          <w:p w:rsidR="007D7E3C" w:rsidRDefault="007D7E3C">
            <w:pPr>
              <w:pStyle w:val="ConsPlusNormal"/>
              <w:jc w:val="center"/>
            </w:pPr>
            <w:r>
              <w:t>27.4</w:t>
            </w:r>
          </w:p>
        </w:tc>
        <w:tc>
          <w:tcPr>
            <w:tcW w:w="3413" w:type="dxa"/>
            <w:vAlign w:val="center"/>
          </w:tcPr>
          <w:p w:rsidR="007D7E3C" w:rsidRDefault="007D7E3C">
            <w:pPr>
              <w:pStyle w:val="ConsPlusNormal"/>
            </w:pPr>
            <w:r>
              <w:t>между широтами 56 - 60°</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7,8</w:t>
            </w:r>
          </w:p>
        </w:tc>
      </w:tr>
      <w:tr w:rsidR="007D7E3C">
        <w:tc>
          <w:tcPr>
            <w:tcW w:w="869" w:type="dxa"/>
            <w:vAlign w:val="center"/>
          </w:tcPr>
          <w:p w:rsidR="007D7E3C" w:rsidRDefault="007D7E3C">
            <w:pPr>
              <w:pStyle w:val="ConsPlusNormal"/>
              <w:jc w:val="center"/>
            </w:pPr>
            <w:r>
              <w:t>27.5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27.6</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8,8</w:t>
            </w:r>
          </w:p>
        </w:tc>
      </w:tr>
      <w:tr w:rsidR="007D7E3C">
        <w:tc>
          <w:tcPr>
            <w:tcW w:w="869" w:type="dxa"/>
            <w:vAlign w:val="center"/>
          </w:tcPr>
          <w:p w:rsidR="007D7E3C" w:rsidRDefault="007D7E3C">
            <w:pPr>
              <w:pStyle w:val="ConsPlusNormal"/>
              <w:jc w:val="center"/>
            </w:pPr>
            <w:r>
              <w:t>27.7</w:t>
            </w:r>
          </w:p>
        </w:tc>
        <w:tc>
          <w:tcPr>
            <w:tcW w:w="3413" w:type="dxa"/>
            <w:vAlign w:val="center"/>
          </w:tcPr>
          <w:p w:rsidR="007D7E3C" w:rsidRDefault="007D7E3C">
            <w:pPr>
              <w:pStyle w:val="ConsPlusNormal"/>
            </w:pPr>
            <w:r>
              <w:t>южнее широты 56°</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7,5</w:t>
            </w:r>
          </w:p>
        </w:tc>
      </w:tr>
      <w:tr w:rsidR="007D7E3C">
        <w:tc>
          <w:tcPr>
            <w:tcW w:w="869" w:type="dxa"/>
            <w:vAlign w:val="center"/>
          </w:tcPr>
          <w:p w:rsidR="007D7E3C" w:rsidRDefault="007D7E3C">
            <w:pPr>
              <w:pStyle w:val="ConsPlusNormal"/>
              <w:jc w:val="center"/>
            </w:pPr>
            <w:r>
              <w:t>27.8</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8,0</w:t>
            </w:r>
          </w:p>
        </w:tc>
      </w:tr>
      <w:tr w:rsidR="007D7E3C">
        <w:tc>
          <w:tcPr>
            <w:tcW w:w="869" w:type="dxa"/>
            <w:vAlign w:val="center"/>
          </w:tcPr>
          <w:p w:rsidR="007D7E3C" w:rsidRDefault="007D7E3C">
            <w:pPr>
              <w:pStyle w:val="ConsPlusNormal"/>
              <w:jc w:val="center"/>
            </w:pPr>
            <w:r>
              <w:t>27.9</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9,0</w:t>
            </w:r>
          </w:p>
        </w:tc>
      </w:tr>
      <w:tr w:rsidR="007D7E3C">
        <w:tc>
          <w:tcPr>
            <w:tcW w:w="869" w:type="dxa"/>
            <w:vAlign w:val="center"/>
          </w:tcPr>
          <w:p w:rsidR="007D7E3C" w:rsidRDefault="007D7E3C">
            <w:pPr>
              <w:pStyle w:val="ConsPlusNormal"/>
              <w:jc w:val="center"/>
            </w:pPr>
            <w:r>
              <w:t>28</w:t>
            </w:r>
          </w:p>
        </w:tc>
        <w:tc>
          <w:tcPr>
            <w:tcW w:w="3413" w:type="dxa"/>
            <w:vAlign w:val="center"/>
          </w:tcPr>
          <w:p w:rsidR="007D7E3C" w:rsidRDefault="007D7E3C">
            <w:pPr>
              <w:pStyle w:val="ConsPlusNormal"/>
            </w:pPr>
            <w:r>
              <w:t>Краснодарский край</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3,6</w:t>
            </w:r>
          </w:p>
        </w:tc>
      </w:tr>
      <w:tr w:rsidR="007D7E3C">
        <w:tc>
          <w:tcPr>
            <w:tcW w:w="869" w:type="dxa"/>
            <w:vAlign w:val="center"/>
          </w:tcPr>
          <w:p w:rsidR="007D7E3C" w:rsidRDefault="007D7E3C">
            <w:pPr>
              <w:pStyle w:val="ConsPlusNormal"/>
              <w:jc w:val="center"/>
            </w:pPr>
            <w:r>
              <w:t>29</w:t>
            </w:r>
          </w:p>
        </w:tc>
        <w:tc>
          <w:tcPr>
            <w:tcW w:w="3413" w:type="dxa"/>
            <w:vAlign w:val="center"/>
          </w:tcPr>
          <w:p w:rsidR="007D7E3C" w:rsidRDefault="007D7E3C">
            <w:pPr>
              <w:pStyle w:val="ConsPlusNormal"/>
            </w:pPr>
            <w:r>
              <w:t>Красноярский край:</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29.1</w:t>
            </w:r>
          </w:p>
        </w:tc>
        <w:tc>
          <w:tcPr>
            <w:tcW w:w="3413" w:type="dxa"/>
            <w:vAlign w:val="center"/>
          </w:tcPr>
          <w:p w:rsidR="007D7E3C" w:rsidRDefault="007D7E3C">
            <w:pPr>
              <w:pStyle w:val="ConsPlusNormal"/>
            </w:pPr>
            <w:r>
              <w:t>севернее широты 72°</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jc w:val="center"/>
            </w:pPr>
            <w:r>
              <w:t>12,0</w:t>
            </w:r>
          </w:p>
        </w:tc>
      </w:tr>
      <w:tr w:rsidR="007D7E3C">
        <w:tc>
          <w:tcPr>
            <w:tcW w:w="869" w:type="dxa"/>
            <w:vAlign w:val="center"/>
          </w:tcPr>
          <w:p w:rsidR="007D7E3C" w:rsidRDefault="007D7E3C">
            <w:pPr>
              <w:pStyle w:val="ConsPlusNormal"/>
              <w:jc w:val="center"/>
            </w:pPr>
            <w:r>
              <w:t>29.2</w:t>
            </w:r>
          </w:p>
        </w:tc>
        <w:tc>
          <w:tcPr>
            <w:tcW w:w="3413" w:type="dxa"/>
            <w:vAlign w:val="center"/>
          </w:tcPr>
          <w:p w:rsidR="007D7E3C" w:rsidRDefault="007D7E3C">
            <w:pPr>
              <w:pStyle w:val="ConsPlusNormal"/>
            </w:pPr>
            <w:r>
              <w:t>между широтами 64 - 72°</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7</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8,9</w:t>
            </w:r>
          </w:p>
        </w:tc>
      </w:tr>
      <w:tr w:rsidR="007D7E3C">
        <w:tc>
          <w:tcPr>
            <w:tcW w:w="869" w:type="dxa"/>
            <w:vAlign w:val="center"/>
          </w:tcPr>
          <w:p w:rsidR="007D7E3C" w:rsidRDefault="007D7E3C">
            <w:pPr>
              <w:pStyle w:val="ConsPlusNormal"/>
              <w:jc w:val="center"/>
            </w:pPr>
            <w:r>
              <w:t>29.3</w:t>
            </w:r>
          </w:p>
        </w:tc>
        <w:tc>
          <w:tcPr>
            <w:tcW w:w="3413" w:type="dxa"/>
            <w:vAlign w:val="center"/>
          </w:tcPr>
          <w:p w:rsidR="007D7E3C" w:rsidRDefault="007D7E3C">
            <w:pPr>
              <w:pStyle w:val="ConsPlusNormal"/>
            </w:pPr>
            <w:r>
              <w:t>между широтами 60 - 64°</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29.4</w:t>
            </w:r>
          </w:p>
        </w:tc>
        <w:tc>
          <w:tcPr>
            <w:tcW w:w="3413" w:type="dxa"/>
            <w:vAlign w:val="center"/>
          </w:tcPr>
          <w:p w:rsidR="007D7E3C" w:rsidRDefault="007D7E3C">
            <w:pPr>
              <w:pStyle w:val="ConsPlusNormal"/>
            </w:pPr>
            <w:r>
              <w:t>между широтами 56 - 60°</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7,2</w:t>
            </w:r>
          </w:p>
        </w:tc>
      </w:tr>
      <w:tr w:rsidR="007D7E3C">
        <w:tc>
          <w:tcPr>
            <w:tcW w:w="869" w:type="dxa"/>
            <w:vAlign w:val="center"/>
          </w:tcPr>
          <w:p w:rsidR="007D7E3C" w:rsidRDefault="007D7E3C">
            <w:pPr>
              <w:pStyle w:val="ConsPlusNormal"/>
              <w:jc w:val="center"/>
            </w:pPr>
            <w:r>
              <w:t>29.5</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6,6</w:t>
            </w:r>
          </w:p>
        </w:tc>
      </w:tr>
      <w:tr w:rsidR="007D7E3C">
        <w:tc>
          <w:tcPr>
            <w:tcW w:w="869" w:type="dxa"/>
            <w:vAlign w:val="center"/>
          </w:tcPr>
          <w:p w:rsidR="007D7E3C" w:rsidRDefault="007D7E3C">
            <w:pPr>
              <w:pStyle w:val="ConsPlusNormal"/>
              <w:jc w:val="center"/>
            </w:pPr>
            <w:r>
              <w:t>29.6</w:t>
            </w:r>
          </w:p>
        </w:tc>
        <w:tc>
          <w:tcPr>
            <w:tcW w:w="3413" w:type="dxa"/>
            <w:vAlign w:val="center"/>
          </w:tcPr>
          <w:p w:rsidR="007D7E3C" w:rsidRDefault="007D7E3C">
            <w:pPr>
              <w:pStyle w:val="ConsPlusNormal"/>
            </w:pPr>
            <w:r>
              <w:t>в горной части:</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29.7</w:t>
            </w:r>
          </w:p>
        </w:tc>
        <w:tc>
          <w:tcPr>
            <w:tcW w:w="3413" w:type="dxa"/>
            <w:vAlign w:val="center"/>
          </w:tcPr>
          <w:p w:rsidR="007D7E3C" w:rsidRDefault="007D7E3C">
            <w:pPr>
              <w:pStyle w:val="ConsPlusNormal"/>
            </w:pPr>
            <w:r>
              <w:t>между широтами 64 - 72°</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9,5</w:t>
            </w:r>
          </w:p>
        </w:tc>
      </w:tr>
      <w:tr w:rsidR="007D7E3C">
        <w:tc>
          <w:tcPr>
            <w:tcW w:w="869" w:type="dxa"/>
            <w:vAlign w:val="center"/>
          </w:tcPr>
          <w:p w:rsidR="007D7E3C" w:rsidRDefault="007D7E3C">
            <w:pPr>
              <w:pStyle w:val="ConsPlusNormal"/>
              <w:jc w:val="center"/>
            </w:pPr>
            <w:r>
              <w:t>29.8</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30</w:t>
            </w:r>
          </w:p>
        </w:tc>
        <w:tc>
          <w:tcPr>
            <w:tcW w:w="3413" w:type="dxa"/>
            <w:vAlign w:val="center"/>
          </w:tcPr>
          <w:p w:rsidR="007D7E3C" w:rsidRDefault="007D7E3C">
            <w:pPr>
              <w:pStyle w:val="ConsPlusNormal"/>
            </w:pPr>
            <w:r>
              <w:t>Пермский край:</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30.1</w:t>
            </w:r>
          </w:p>
        </w:tc>
        <w:tc>
          <w:tcPr>
            <w:tcW w:w="3413" w:type="dxa"/>
            <w:vAlign w:val="center"/>
          </w:tcPr>
          <w:p w:rsidR="007D7E3C" w:rsidRDefault="007D7E3C">
            <w:pPr>
              <w:pStyle w:val="ConsPlusNormal"/>
            </w:pPr>
            <w:r>
              <w:t>севернее широты 60°</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7,0</w:t>
            </w:r>
          </w:p>
        </w:tc>
      </w:tr>
      <w:tr w:rsidR="007D7E3C">
        <w:tc>
          <w:tcPr>
            <w:tcW w:w="869" w:type="dxa"/>
            <w:vAlign w:val="center"/>
          </w:tcPr>
          <w:p w:rsidR="007D7E3C" w:rsidRDefault="007D7E3C">
            <w:pPr>
              <w:pStyle w:val="ConsPlusNormal"/>
              <w:jc w:val="center"/>
            </w:pPr>
            <w:r>
              <w:t>30.2</w:t>
            </w:r>
          </w:p>
        </w:tc>
        <w:tc>
          <w:tcPr>
            <w:tcW w:w="3413" w:type="dxa"/>
            <w:vAlign w:val="center"/>
          </w:tcPr>
          <w:p w:rsidR="007D7E3C" w:rsidRDefault="007D7E3C">
            <w:pPr>
              <w:pStyle w:val="ConsPlusNormal"/>
            </w:pPr>
            <w:r>
              <w:t>южнее широты 60°</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6,8</w:t>
            </w:r>
          </w:p>
        </w:tc>
      </w:tr>
      <w:tr w:rsidR="007D7E3C">
        <w:tc>
          <w:tcPr>
            <w:tcW w:w="869" w:type="dxa"/>
            <w:vAlign w:val="center"/>
          </w:tcPr>
          <w:p w:rsidR="007D7E3C" w:rsidRDefault="007D7E3C">
            <w:pPr>
              <w:pStyle w:val="ConsPlusNormal"/>
              <w:jc w:val="center"/>
            </w:pPr>
            <w:r>
              <w:t>31</w:t>
            </w:r>
          </w:p>
        </w:tc>
        <w:tc>
          <w:tcPr>
            <w:tcW w:w="3413" w:type="dxa"/>
            <w:vAlign w:val="center"/>
          </w:tcPr>
          <w:p w:rsidR="007D7E3C" w:rsidRDefault="007D7E3C">
            <w:pPr>
              <w:pStyle w:val="ConsPlusNormal"/>
            </w:pPr>
            <w:r>
              <w:t>Приморский край:</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6,0</w:t>
            </w:r>
          </w:p>
        </w:tc>
      </w:tr>
      <w:tr w:rsidR="007D7E3C">
        <w:tc>
          <w:tcPr>
            <w:tcW w:w="869" w:type="dxa"/>
            <w:vAlign w:val="center"/>
          </w:tcPr>
          <w:p w:rsidR="007D7E3C" w:rsidRDefault="007D7E3C">
            <w:pPr>
              <w:pStyle w:val="ConsPlusNormal"/>
              <w:jc w:val="center"/>
            </w:pPr>
            <w:r>
              <w:t>31.1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8,0</w:t>
            </w:r>
          </w:p>
        </w:tc>
      </w:tr>
      <w:tr w:rsidR="007D7E3C">
        <w:tc>
          <w:tcPr>
            <w:tcW w:w="869" w:type="dxa"/>
            <w:vAlign w:val="center"/>
          </w:tcPr>
          <w:p w:rsidR="007D7E3C" w:rsidRDefault="007D7E3C">
            <w:pPr>
              <w:pStyle w:val="ConsPlusNormal"/>
              <w:jc w:val="center"/>
            </w:pPr>
            <w:r>
              <w:t>31.2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32</w:t>
            </w:r>
          </w:p>
        </w:tc>
        <w:tc>
          <w:tcPr>
            <w:tcW w:w="3413" w:type="dxa"/>
            <w:vAlign w:val="center"/>
          </w:tcPr>
          <w:p w:rsidR="007D7E3C" w:rsidRDefault="007D7E3C">
            <w:pPr>
              <w:pStyle w:val="ConsPlusNormal"/>
            </w:pPr>
            <w:r>
              <w:t>Ставропольский край</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4,6</w:t>
            </w:r>
          </w:p>
        </w:tc>
      </w:tr>
      <w:tr w:rsidR="007D7E3C">
        <w:tc>
          <w:tcPr>
            <w:tcW w:w="869" w:type="dxa"/>
            <w:vAlign w:val="center"/>
          </w:tcPr>
          <w:p w:rsidR="007D7E3C" w:rsidRDefault="007D7E3C">
            <w:pPr>
              <w:pStyle w:val="ConsPlusNormal"/>
              <w:jc w:val="center"/>
            </w:pPr>
            <w:r>
              <w:t>33</w:t>
            </w:r>
          </w:p>
        </w:tc>
        <w:tc>
          <w:tcPr>
            <w:tcW w:w="3413" w:type="dxa"/>
            <w:vAlign w:val="center"/>
          </w:tcPr>
          <w:p w:rsidR="007D7E3C" w:rsidRDefault="007D7E3C">
            <w:pPr>
              <w:pStyle w:val="ConsPlusNormal"/>
            </w:pPr>
            <w:r>
              <w:t>Хабаровский край:</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33.1</w:t>
            </w:r>
          </w:p>
        </w:tc>
        <w:tc>
          <w:tcPr>
            <w:tcW w:w="3413" w:type="dxa"/>
            <w:vAlign w:val="center"/>
          </w:tcPr>
          <w:p w:rsidR="007D7E3C" w:rsidRDefault="007D7E3C">
            <w:pPr>
              <w:pStyle w:val="ConsPlusNormal"/>
            </w:pPr>
            <w:r>
              <w:t>севернее широты 56°</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33.2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9,4</w:t>
            </w:r>
          </w:p>
        </w:tc>
      </w:tr>
      <w:tr w:rsidR="007D7E3C">
        <w:tc>
          <w:tcPr>
            <w:tcW w:w="869" w:type="dxa"/>
            <w:vAlign w:val="center"/>
          </w:tcPr>
          <w:p w:rsidR="007D7E3C" w:rsidRDefault="007D7E3C">
            <w:pPr>
              <w:pStyle w:val="ConsPlusNormal"/>
              <w:jc w:val="center"/>
            </w:pPr>
            <w:r>
              <w:t>33.3</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VII</w:t>
            </w:r>
          </w:p>
        </w:tc>
        <w:tc>
          <w:tcPr>
            <w:tcW w:w="1814" w:type="dxa"/>
            <w:vAlign w:val="center"/>
          </w:tcPr>
          <w:p w:rsidR="007D7E3C" w:rsidRDefault="007D7E3C">
            <w:pPr>
              <w:pStyle w:val="ConsPlusNormal"/>
              <w:jc w:val="center"/>
            </w:pPr>
            <w:r>
              <w:t>9,9</w:t>
            </w:r>
          </w:p>
        </w:tc>
      </w:tr>
      <w:tr w:rsidR="007D7E3C">
        <w:tc>
          <w:tcPr>
            <w:tcW w:w="869" w:type="dxa"/>
            <w:vAlign w:val="center"/>
          </w:tcPr>
          <w:p w:rsidR="007D7E3C" w:rsidRDefault="007D7E3C">
            <w:pPr>
              <w:pStyle w:val="ConsPlusNormal"/>
              <w:jc w:val="center"/>
            </w:pPr>
            <w:r>
              <w:t>33.4</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7,4</w:t>
            </w:r>
          </w:p>
        </w:tc>
      </w:tr>
      <w:tr w:rsidR="007D7E3C">
        <w:tc>
          <w:tcPr>
            <w:tcW w:w="869" w:type="dxa"/>
            <w:vAlign w:val="center"/>
          </w:tcPr>
          <w:p w:rsidR="007D7E3C" w:rsidRDefault="007D7E3C">
            <w:pPr>
              <w:pStyle w:val="ConsPlusNormal"/>
              <w:jc w:val="center"/>
            </w:pPr>
            <w:r>
              <w:t>33.5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8,3</w:t>
            </w:r>
          </w:p>
        </w:tc>
      </w:tr>
      <w:tr w:rsidR="007D7E3C">
        <w:tc>
          <w:tcPr>
            <w:tcW w:w="869" w:type="dxa"/>
            <w:vAlign w:val="center"/>
          </w:tcPr>
          <w:p w:rsidR="007D7E3C" w:rsidRDefault="007D7E3C">
            <w:pPr>
              <w:pStyle w:val="ConsPlusNormal"/>
              <w:jc w:val="center"/>
            </w:pPr>
            <w:r>
              <w:t>33.6</w:t>
            </w:r>
          </w:p>
        </w:tc>
        <w:tc>
          <w:tcPr>
            <w:tcW w:w="3413" w:type="dxa"/>
            <w:vAlign w:val="center"/>
          </w:tcPr>
          <w:p w:rsidR="007D7E3C" w:rsidRDefault="007D7E3C">
            <w:pPr>
              <w:pStyle w:val="ConsPlusNormal"/>
            </w:pPr>
            <w:r>
              <w:t>то же высокогорной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8,9</w:t>
            </w:r>
          </w:p>
        </w:tc>
      </w:tr>
      <w:tr w:rsidR="007D7E3C">
        <w:tc>
          <w:tcPr>
            <w:tcW w:w="869" w:type="dxa"/>
            <w:vAlign w:val="center"/>
          </w:tcPr>
          <w:p w:rsidR="007D7E3C" w:rsidRDefault="007D7E3C">
            <w:pPr>
              <w:pStyle w:val="ConsPlusNormal"/>
              <w:jc w:val="center"/>
            </w:pPr>
            <w:r>
              <w:t>33.7</w:t>
            </w:r>
          </w:p>
        </w:tc>
        <w:tc>
          <w:tcPr>
            <w:tcW w:w="3413" w:type="dxa"/>
            <w:vAlign w:val="center"/>
          </w:tcPr>
          <w:p w:rsidR="007D7E3C" w:rsidRDefault="007D7E3C">
            <w:pPr>
              <w:pStyle w:val="ConsPlusNormal"/>
            </w:pPr>
            <w:r>
              <w:t>южнее широты 52°</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6,7</w:t>
            </w:r>
          </w:p>
        </w:tc>
      </w:tr>
      <w:tr w:rsidR="007D7E3C">
        <w:tc>
          <w:tcPr>
            <w:tcW w:w="869" w:type="dxa"/>
            <w:vAlign w:val="center"/>
          </w:tcPr>
          <w:p w:rsidR="007D7E3C" w:rsidRDefault="007D7E3C">
            <w:pPr>
              <w:pStyle w:val="ConsPlusNormal"/>
              <w:jc w:val="center"/>
            </w:pPr>
            <w:r>
              <w:t>33.8</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33.9</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34</w:t>
            </w:r>
          </w:p>
        </w:tc>
        <w:tc>
          <w:tcPr>
            <w:tcW w:w="3413" w:type="dxa"/>
            <w:vAlign w:val="center"/>
          </w:tcPr>
          <w:p w:rsidR="007D7E3C" w:rsidRDefault="007D7E3C">
            <w:pPr>
              <w:pStyle w:val="ConsPlusNormal"/>
            </w:pPr>
            <w:r>
              <w:t>Амурская область:</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34.1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35</w:t>
            </w:r>
          </w:p>
        </w:tc>
        <w:tc>
          <w:tcPr>
            <w:tcW w:w="3413" w:type="dxa"/>
            <w:vAlign w:val="center"/>
          </w:tcPr>
          <w:p w:rsidR="007D7E3C" w:rsidRDefault="007D7E3C">
            <w:pPr>
              <w:pStyle w:val="ConsPlusNormal"/>
            </w:pPr>
            <w:r>
              <w:t>Архангельская область:</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35.1</w:t>
            </w:r>
          </w:p>
        </w:tc>
        <w:tc>
          <w:tcPr>
            <w:tcW w:w="3413" w:type="dxa"/>
            <w:vAlign w:val="center"/>
          </w:tcPr>
          <w:p w:rsidR="007D7E3C" w:rsidRDefault="007D7E3C">
            <w:pPr>
              <w:pStyle w:val="ConsPlusNormal"/>
            </w:pPr>
            <w:r>
              <w:t>севернее широты 68°</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35.2</w:t>
            </w:r>
          </w:p>
        </w:tc>
        <w:tc>
          <w:tcPr>
            <w:tcW w:w="3413" w:type="dxa"/>
            <w:vAlign w:val="center"/>
          </w:tcPr>
          <w:p w:rsidR="007D7E3C" w:rsidRDefault="007D7E3C">
            <w:pPr>
              <w:pStyle w:val="ConsPlusNormal"/>
            </w:pPr>
            <w:r>
              <w:t>между широтами 64 - 68°</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35.3</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7,0</w:t>
            </w:r>
          </w:p>
        </w:tc>
      </w:tr>
      <w:tr w:rsidR="007D7E3C">
        <w:tc>
          <w:tcPr>
            <w:tcW w:w="869" w:type="dxa"/>
            <w:vAlign w:val="center"/>
          </w:tcPr>
          <w:p w:rsidR="007D7E3C" w:rsidRDefault="007D7E3C">
            <w:pPr>
              <w:pStyle w:val="ConsPlusNormal"/>
              <w:jc w:val="center"/>
            </w:pPr>
            <w:r>
              <w:t>36</w:t>
            </w:r>
          </w:p>
        </w:tc>
        <w:tc>
          <w:tcPr>
            <w:tcW w:w="3413" w:type="dxa"/>
            <w:vAlign w:val="center"/>
          </w:tcPr>
          <w:p w:rsidR="007D7E3C" w:rsidRDefault="007D7E3C">
            <w:pPr>
              <w:pStyle w:val="ConsPlusNormal"/>
            </w:pPr>
            <w:r>
              <w:t>Астраханская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4,8</w:t>
            </w:r>
          </w:p>
        </w:tc>
      </w:tr>
      <w:tr w:rsidR="007D7E3C">
        <w:tc>
          <w:tcPr>
            <w:tcW w:w="869" w:type="dxa"/>
            <w:vAlign w:val="center"/>
          </w:tcPr>
          <w:p w:rsidR="007D7E3C" w:rsidRDefault="007D7E3C">
            <w:pPr>
              <w:pStyle w:val="ConsPlusNormal"/>
              <w:jc w:val="center"/>
            </w:pPr>
            <w:r>
              <w:t>37</w:t>
            </w:r>
          </w:p>
        </w:tc>
        <w:tc>
          <w:tcPr>
            <w:tcW w:w="3413" w:type="dxa"/>
            <w:vAlign w:val="center"/>
          </w:tcPr>
          <w:p w:rsidR="007D7E3C" w:rsidRDefault="007D7E3C">
            <w:pPr>
              <w:pStyle w:val="ConsPlusNormal"/>
            </w:pPr>
            <w:r>
              <w:t>Белгородская область</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5,4</w:t>
            </w:r>
          </w:p>
        </w:tc>
      </w:tr>
      <w:tr w:rsidR="007D7E3C">
        <w:tc>
          <w:tcPr>
            <w:tcW w:w="869" w:type="dxa"/>
            <w:vAlign w:val="center"/>
          </w:tcPr>
          <w:p w:rsidR="007D7E3C" w:rsidRDefault="007D7E3C">
            <w:pPr>
              <w:pStyle w:val="ConsPlusNormal"/>
              <w:jc w:val="center"/>
            </w:pPr>
            <w:r>
              <w:t>38</w:t>
            </w:r>
          </w:p>
        </w:tc>
        <w:tc>
          <w:tcPr>
            <w:tcW w:w="3413" w:type="dxa"/>
            <w:vAlign w:val="center"/>
          </w:tcPr>
          <w:p w:rsidR="007D7E3C" w:rsidRDefault="007D7E3C">
            <w:pPr>
              <w:pStyle w:val="ConsPlusNormal"/>
            </w:pPr>
            <w:r>
              <w:t>Брянская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5,7</w:t>
            </w:r>
          </w:p>
        </w:tc>
      </w:tr>
      <w:tr w:rsidR="007D7E3C">
        <w:tc>
          <w:tcPr>
            <w:tcW w:w="869" w:type="dxa"/>
            <w:vAlign w:val="center"/>
          </w:tcPr>
          <w:p w:rsidR="007D7E3C" w:rsidRDefault="007D7E3C">
            <w:pPr>
              <w:pStyle w:val="ConsPlusNormal"/>
              <w:jc w:val="center"/>
            </w:pPr>
            <w:r>
              <w:t>39</w:t>
            </w:r>
          </w:p>
        </w:tc>
        <w:tc>
          <w:tcPr>
            <w:tcW w:w="3413" w:type="dxa"/>
            <w:vAlign w:val="center"/>
          </w:tcPr>
          <w:p w:rsidR="007D7E3C" w:rsidRDefault="007D7E3C">
            <w:pPr>
              <w:pStyle w:val="ConsPlusNormal"/>
            </w:pPr>
            <w:r>
              <w:t>Владимирская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6,1</w:t>
            </w:r>
          </w:p>
        </w:tc>
      </w:tr>
      <w:tr w:rsidR="007D7E3C">
        <w:tc>
          <w:tcPr>
            <w:tcW w:w="869" w:type="dxa"/>
            <w:vAlign w:val="center"/>
          </w:tcPr>
          <w:p w:rsidR="007D7E3C" w:rsidRDefault="007D7E3C">
            <w:pPr>
              <w:pStyle w:val="ConsPlusNormal"/>
              <w:jc w:val="center"/>
            </w:pPr>
            <w:r>
              <w:t>40</w:t>
            </w:r>
          </w:p>
        </w:tc>
        <w:tc>
          <w:tcPr>
            <w:tcW w:w="3413" w:type="dxa"/>
            <w:vAlign w:val="center"/>
          </w:tcPr>
          <w:p w:rsidR="007D7E3C" w:rsidRDefault="007D7E3C">
            <w:pPr>
              <w:pStyle w:val="ConsPlusNormal"/>
            </w:pPr>
            <w:r>
              <w:t>Волгоградская область</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5,4</w:t>
            </w:r>
          </w:p>
        </w:tc>
      </w:tr>
      <w:tr w:rsidR="007D7E3C">
        <w:tc>
          <w:tcPr>
            <w:tcW w:w="869" w:type="dxa"/>
            <w:vAlign w:val="center"/>
          </w:tcPr>
          <w:p w:rsidR="007D7E3C" w:rsidRDefault="007D7E3C">
            <w:pPr>
              <w:pStyle w:val="ConsPlusNormal"/>
              <w:jc w:val="center"/>
            </w:pPr>
            <w:r>
              <w:t>41</w:t>
            </w:r>
          </w:p>
        </w:tc>
        <w:tc>
          <w:tcPr>
            <w:tcW w:w="3413" w:type="dxa"/>
            <w:vAlign w:val="center"/>
          </w:tcPr>
          <w:p w:rsidR="007D7E3C" w:rsidRDefault="007D7E3C">
            <w:pPr>
              <w:pStyle w:val="ConsPlusNormal"/>
            </w:pPr>
            <w:r>
              <w:t>Вологодская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6,7</w:t>
            </w:r>
          </w:p>
        </w:tc>
      </w:tr>
      <w:tr w:rsidR="007D7E3C">
        <w:tc>
          <w:tcPr>
            <w:tcW w:w="869" w:type="dxa"/>
            <w:vAlign w:val="center"/>
          </w:tcPr>
          <w:p w:rsidR="007D7E3C" w:rsidRDefault="007D7E3C">
            <w:pPr>
              <w:pStyle w:val="ConsPlusNormal"/>
              <w:jc w:val="center"/>
            </w:pPr>
            <w:r>
              <w:t>42</w:t>
            </w:r>
          </w:p>
        </w:tc>
        <w:tc>
          <w:tcPr>
            <w:tcW w:w="3413" w:type="dxa"/>
            <w:vAlign w:val="center"/>
          </w:tcPr>
          <w:p w:rsidR="007D7E3C" w:rsidRDefault="007D7E3C">
            <w:pPr>
              <w:pStyle w:val="ConsPlusNormal"/>
            </w:pPr>
            <w:r>
              <w:t>Воронежская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5,4</w:t>
            </w:r>
          </w:p>
        </w:tc>
      </w:tr>
      <w:tr w:rsidR="007D7E3C">
        <w:tc>
          <w:tcPr>
            <w:tcW w:w="869" w:type="dxa"/>
            <w:vAlign w:val="center"/>
          </w:tcPr>
          <w:p w:rsidR="007D7E3C" w:rsidRDefault="007D7E3C">
            <w:pPr>
              <w:pStyle w:val="ConsPlusNormal"/>
              <w:jc w:val="center"/>
            </w:pPr>
            <w:r>
              <w:t>43</w:t>
            </w:r>
          </w:p>
        </w:tc>
        <w:tc>
          <w:tcPr>
            <w:tcW w:w="3413" w:type="dxa"/>
            <w:vAlign w:val="center"/>
          </w:tcPr>
          <w:p w:rsidR="007D7E3C" w:rsidRDefault="007D7E3C">
            <w:pPr>
              <w:pStyle w:val="ConsPlusNormal"/>
            </w:pPr>
            <w:r>
              <w:t>Запорожская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4,5</w:t>
            </w:r>
          </w:p>
        </w:tc>
      </w:tr>
      <w:tr w:rsidR="007D7E3C">
        <w:tc>
          <w:tcPr>
            <w:tcW w:w="869" w:type="dxa"/>
            <w:vAlign w:val="center"/>
          </w:tcPr>
          <w:p w:rsidR="007D7E3C" w:rsidRDefault="007D7E3C">
            <w:pPr>
              <w:pStyle w:val="ConsPlusNormal"/>
              <w:jc w:val="center"/>
            </w:pPr>
            <w:r>
              <w:t>44</w:t>
            </w:r>
          </w:p>
        </w:tc>
        <w:tc>
          <w:tcPr>
            <w:tcW w:w="3413" w:type="dxa"/>
            <w:vAlign w:val="center"/>
          </w:tcPr>
          <w:p w:rsidR="007D7E3C" w:rsidRDefault="007D7E3C">
            <w:pPr>
              <w:pStyle w:val="ConsPlusNormal"/>
            </w:pPr>
            <w:r>
              <w:t>Ивановская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45</w:t>
            </w:r>
          </w:p>
        </w:tc>
        <w:tc>
          <w:tcPr>
            <w:tcW w:w="3413" w:type="dxa"/>
            <w:vAlign w:val="center"/>
          </w:tcPr>
          <w:p w:rsidR="007D7E3C" w:rsidRDefault="007D7E3C">
            <w:pPr>
              <w:pStyle w:val="ConsPlusNormal"/>
            </w:pPr>
            <w:r>
              <w:t>Иркутская область:</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45.1</w:t>
            </w:r>
          </w:p>
        </w:tc>
        <w:tc>
          <w:tcPr>
            <w:tcW w:w="3413" w:type="dxa"/>
            <w:vAlign w:val="center"/>
          </w:tcPr>
          <w:p w:rsidR="007D7E3C" w:rsidRDefault="007D7E3C">
            <w:pPr>
              <w:pStyle w:val="ConsPlusNormal"/>
            </w:pPr>
            <w:r>
              <w:t>между широтами 60 - 64°</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45.2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8,9</w:t>
            </w:r>
          </w:p>
        </w:tc>
      </w:tr>
      <w:tr w:rsidR="007D7E3C">
        <w:tc>
          <w:tcPr>
            <w:tcW w:w="869" w:type="dxa"/>
            <w:vAlign w:val="center"/>
          </w:tcPr>
          <w:p w:rsidR="007D7E3C" w:rsidRDefault="007D7E3C">
            <w:pPr>
              <w:pStyle w:val="ConsPlusNormal"/>
              <w:jc w:val="center"/>
            </w:pPr>
            <w:r>
              <w:t>45.3</w:t>
            </w:r>
          </w:p>
        </w:tc>
        <w:tc>
          <w:tcPr>
            <w:tcW w:w="3413" w:type="dxa"/>
            <w:vAlign w:val="center"/>
          </w:tcPr>
          <w:p w:rsidR="007D7E3C" w:rsidRDefault="007D7E3C">
            <w:pPr>
              <w:pStyle w:val="ConsPlusNormal"/>
            </w:pPr>
            <w:r>
              <w:t>между широтами 56 - 60°</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45.4</w:t>
            </w:r>
          </w:p>
        </w:tc>
        <w:tc>
          <w:tcPr>
            <w:tcW w:w="3413" w:type="dxa"/>
            <w:vAlign w:val="center"/>
          </w:tcPr>
          <w:p w:rsidR="007D7E3C" w:rsidRDefault="007D7E3C">
            <w:pPr>
              <w:pStyle w:val="ConsPlusNormal"/>
            </w:pPr>
            <w:r>
              <w:t>между широтами 52 - 56°</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7,3</w:t>
            </w:r>
          </w:p>
        </w:tc>
      </w:tr>
      <w:tr w:rsidR="007D7E3C">
        <w:tc>
          <w:tcPr>
            <w:tcW w:w="869" w:type="dxa"/>
            <w:vAlign w:val="center"/>
          </w:tcPr>
          <w:p w:rsidR="007D7E3C" w:rsidRDefault="007D7E3C">
            <w:pPr>
              <w:pStyle w:val="ConsPlusNormal"/>
              <w:jc w:val="center"/>
            </w:pPr>
            <w:r>
              <w:t>45.5</w:t>
            </w:r>
          </w:p>
        </w:tc>
        <w:tc>
          <w:tcPr>
            <w:tcW w:w="3413" w:type="dxa"/>
            <w:vAlign w:val="center"/>
          </w:tcPr>
          <w:p w:rsidR="007D7E3C" w:rsidRDefault="007D7E3C">
            <w:pPr>
              <w:pStyle w:val="ConsPlusNormal"/>
            </w:pPr>
            <w:r>
              <w:t>в горной части между широтами 52 - 60°</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46</w:t>
            </w:r>
          </w:p>
        </w:tc>
        <w:tc>
          <w:tcPr>
            <w:tcW w:w="3413" w:type="dxa"/>
            <w:vAlign w:val="center"/>
          </w:tcPr>
          <w:p w:rsidR="007D7E3C" w:rsidRDefault="007D7E3C">
            <w:pPr>
              <w:pStyle w:val="ConsPlusNormal"/>
            </w:pPr>
            <w:r>
              <w:t>Калининградская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5,0</w:t>
            </w:r>
          </w:p>
        </w:tc>
      </w:tr>
      <w:tr w:rsidR="007D7E3C">
        <w:tc>
          <w:tcPr>
            <w:tcW w:w="869" w:type="dxa"/>
            <w:vAlign w:val="center"/>
          </w:tcPr>
          <w:p w:rsidR="007D7E3C" w:rsidRDefault="007D7E3C">
            <w:pPr>
              <w:pStyle w:val="ConsPlusNormal"/>
              <w:jc w:val="center"/>
            </w:pPr>
            <w:r>
              <w:t>47</w:t>
            </w:r>
          </w:p>
        </w:tc>
        <w:tc>
          <w:tcPr>
            <w:tcW w:w="3413" w:type="dxa"/>
            <w:vAlign w:val="center"/>
          </w:tcPr>
          <w:p w:rsidR="007D7E3C" w:rsidRDefault="007D7E3C">
            <w:pPr>
              <w:pStyle w:val="ConsPlusNormal"/>
            </w:pPr>
            <w:r>
              <w:t>Калужская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5,9</w:t>
            </w:r>
          </w:p>
        </w:tc>
      </w:tr>
      <w:tr w:rsidR="007D7E3C">
        <w:tc>
          <w:tcPr>
            <w:tcW w:w="869" w:type="dxa"/>
            <w:vAlign w:val="center"/>
          </w:tcPr>
          <w:p w:rsidR="007D7E3C" w:rsidRDefault="007D7E3C">
            <w:pPr>
              <w:pStyle w:val="ConsPlusNormal"/>
              <w:jc w:val="center"/>
            </w:pPr>
            <w:r>
              <w:t>48</w:t>
            </w:r>
          </w:p>
        </w:tc>
        <w:tc>
          <w:tcPr>
            <w:tcW w:w="3413" w:type="dxa"/>
            <w:vAlign w:val="center"/>
          </w:tcPr>
          <w:p w:rsidR="007D7E3C" w:rsidRDefault="007D7E3C">
            <w:pPr>
              <w:pStyle w:val="ConsPlusNormal"/>
            </w:pPr>
            <w:r>
              <w:t>Кемеровская область - Кузбасс:</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6,8</w:t>
            </w:r>
          </w:p>
        </w:tc>
      </w:tr>
      <w:tr w:rsidR="007D7E3C">
        <w:tc>
          <w:tcPr>
            <w:tcW w:w="869" w:type="dxa"/>
            <w:vAlign w:val="center"/>
          </w:tcPr>
          <w:p w:rsidR="007D7E3C" w:rsidRDefault="007D7E3C">
            <w:pPr>
              <w:pStyle w:val="ConsPlusNormal"/>
              <w:jc w:val="center"/>
            </w:pPr>
            <w:r>
              <w:t>48.1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49</w:t>
            </w:r>
          </w:p>
        </w:tc>
        <w:tc>
          <w:tcPr>
            <w:tcW w:w="3413" w:type="dxa"/>
            <w:vAlign w:val="center"/>
          </w:tcPr>
          <w:p w:rsidR="007D7E3C" w:rsidRDefault="007D7E3C">
            <w:pPr>
              <w:pStyle w:val="ConsPlusNormal"/>
            </w:pPr>
            <w:r>
              <w:t>Кировская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6,6</w:t>
            </w:r>
          </w:p>
        </w:tc>
      </w:tr>
      <w:tr w:rsidR="007D7E3C">
        <w:tc>
          <w:tcPr>
            <w:tcW w:w="869" w:type="dxa"/>
            <w:vAlign w:val="center"/>
          </w:tcPr>
          <w:p w:rsidR="007D7E3C" w:rsidRDefault="007D7E3C">
            <w:pPr>
              <w:pStyle w:val="ConsPlusNormal"/>
              <w:jc w:val="center"/>
            </w:pPr>
            <w:r>
              <w:t>50</w:t>
            </w:r>
          </w:p>
        </w:tc>
        <w:tc>
          <w:tcPr>
            <w:tcW w:w="3413" w:type="dxa"/>
            <w:vAlign w:val="center"/>
          </w:tcPr>
          <w:p w:rsidR="007D7E3C" w:rsidRDefault="007D7E3C">
            <w:pPr>
              <w:pStyle w:val="ConsPlusNormal"/>
            </w:pPr>
            <w:r>
              <w:t>Костромская область (за исключением г. Костромы)</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6,8</w:t>
            </w:r>
          </w:p>
        </w:tc>
      </w:tr>
      <w:tr w:rsidR="007D7E3C">
        <w:tc>
          <w:tcPr>
            <w:tcW w:w="869" w:type="dxa"/>
            <w:vAlign w:val="center"/>
          </w:tcPr>
          <w:p w:rsidR="007D7E3C" w:rsidRDefault="007D7E3C">
            <w:pPr>
              <w:pStyle w:val="ConsPlusNormal"/>
              <w:jc w:val="center"/>
            </w:pPr>
            <w:r>
              <w:t>51</w:t>
            </w:r>
          </w:p>
        </w:tc>
        <w:tc>
          <w:tcPr>
            <w:tcW w:w="3413" w:type="dxa"/>
            <w:vAlign w:val="center"/>
          </w:tcPr>
          <w:p w:rsidR="007D7E3C" w:rsidRDefault="007D7E3C">
            <w:pPr>
              <w:pStyle w:val="ConsPlusNormal"/>
            </w:pPr>
            <w:r>
              <w:t>г. Кострома</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52</w:t>
            </w:r>
          </w:p>
        </w:tc>
        <w:tc>
          <w:tcPr>
            <w:tcW w:w="3413" w:type="dxa"/>
            <w:vAlign w:val="center"/>
          </w:tcPr>
          <w:p w:rsidR="007D7E3C" w:rsidRDefault="007D7E3C">
            <w:pPr>
              <w:pStyle w:val="ConsPlusNormal"/>
            </w:pPr>
            <w:r>
              <w:t>Курганская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53</w:t>
            </w:r>
          </w:p>
        </w:tc>
        <w:tc>
          <w:tcPr>
            <w:tcW w:w="3413" w:type="dxa"/>
            <w:vAlign w:val="center"/>
          </w:tcPr>
          <w:p w:rsidR="007D7E3C" w:rsidRDefault="007D7E3C">
            <w:pPr>
              <w:pStyle w:val="ConsPlusNormal"/>
            </w:pPr>
            <w:r>
              <w:t>Курская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5,6</w:t>
            </w:r>
          </w:p>
        </w:tc>
      </w:tr>
      <w:tr w:rsidR="007D7E3C">
        <w:tc>
          <w:tcPr>
            <w:tcW w:w="869" w:type="dxa"/>
            <w:vAlign w:val="center"/>
          </w:tcPr>
          <w:p w:rsidR="007D7E3C" w:rsidRDefault="007D7E3C">
            <w:pPr>
              <w:pStyle w:val="ConsPlusNormal"/>
              <w:jc w:val="center"/>
            </w:pPr>
            <w:r>
              <w:t>54</w:t>
            </w:r>
          </w:p>
        </w:tc>
        <w:tc>
          <w:tcPr>
            <w:tcW w:w="3413" w:type="dxa"/>
            <w:vAlign w:val="center"/>
          </w:tcPr>
          <w:p w:rsidR="007D7E3C" w:rsidRDefault="007D7E3C">
            <w:pPr>
              <w:pStyle w:val="ConsPlusNormal"/>
            </w:pPr>
            <w:r>
              <w:t>Ленинградская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6,5</w:t>
            </w:r>
          </w:p>
        </w:tc>
      </w:tr>
      <w:tr w:rsidR="007D7E3C">
        <w:tc>
          <w:tcPr>
            <w:tcW w:w="869" w:type="dxa"/>
            <w:vAlign w:val="center"/>
          </w:tcPr>
          <w:p w:rsidR="007D7E3C" w:rsidRDefault="007D7E3C">
            <w:pPr>
              <w:pStyle w:val="ConsPlusNormal"/>
              <w:jc w:val="center"/>
            </w:pPr>
            <w:r>
              <w:t>55</w:t>
            </w:r>
          </w:p>
        </w:tc>
        <w:tc>
          <w:tcPr>
            <w:tcW w:w="3413" w:type="dxa"/>
            <w:vAlign w:val="center"/>
          </w:tcPr>
          <w:p w:rsidR="007D7E3C" w:rsidRDefault="007D7E3C">
            <w:pPr>
              <w:pStyle w:val="ConsPlusNormal"/>
            </w:pPr>
            <w:r>
              <w:t>Санкт-Петербург - город федерального значения</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6,0</w:t>
            </w:r>
          </w:p>
        </w:tc>
      </w:tr>
      <w:tr w:rsidR="007D7E3C">
        <w:tc>
          <w:tcPr>
            <w:tcW w:w="869" w:type="dxa"/>
            <w:vAlign w:val="center"/>
          </w:tcPr>
          <w:p w:rsidR="007D7E3C" w:rsidRDefault="007D7E3C">
            <w:pPr>
              <w:pStyle w:val="ConsPlusNormal"/>
              <w:jc w:val="center"/>
            </w:pPr>
            <w:r>
              <w:t>56</w:t>
            </w:r>
          </w:p>
        </w:tc>
        <w:tc>
          <w:tcPr>
            <w:tcW w:w="3413" w:type="dxa"/>
            <w:vAlign w:val="center"/>
          </w:tcPr>
          <w:p w:rsidR="007D7E3C" w:rsidRDefault="007D7E3C">
            <w:pPr>
              <w:pStyle w:val="ConsPlusNormal"/>
            </w:pPr>
            <w:r>
              <w:t>Липецкая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5,7</w:t>
            </w:r>
          </w:p>
        </w:tc>
      </w:tr>
      <w:tr w:rsidR="007D7E3C">
        <w:tc>
          <w:tcPr>
            <w:tcW w:w="869" w:type="dxa"/>
            <w:vAlign w:val="center"/>
          </w:tcPr>
          <w:p w:rsidR="007D7E3C" w:rsidRDefault="007D7E3C">
            <w:pPr>
              <w:pStyle w:val="ConsPlusNormal"/>
              <w:jc w:val="center"/>
            </w:pPr>
            <w:r>
              <w:t>57</w:t>
            </w:r>
          </w:p>
        </w:tc>
        <w:tc>
          <w:tcPr>
            <w:tcW w:w="3413" w:type="dxa"/>
            <w:vAlign w:val="center"/>
          </w:tcPr>
          <w:p w:rsidR="007D7E3C" w:rsidRDefault="007D7E3C">
            <w:pPr>
              <w:pStyle w:val="ConsPlusNormal"/>
            </w:pPr>
            <w:r>
              <w:t>Магаданская область:</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57.1</w:t>
            </w:r>
          </w:p>
        </w:tc>
        <w:tc>
          <w:tcPr>
            <w:tcW w:w="3413" w:type="dxa"/>
            <w:vAlign w:val="center"/>
          </w:tcPr>
          <w:p w:rsidR="007D7E3C" w:rsidRDefault="007D7E3C">
            <w:pPr>
              <w:pStyle w:val="ConsPlusNormal"/>
            </w:pPr>
            <w:r>
              <w:t>севернее широты 64°</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8,8</w:t>
            </w:r>
          </w:p>
        </w:tc>
      </w:tr>
      <w:tr w:rsidR="007D7E3C">
        <w:tc>
          <w:tcPr>
            <w:tcW w:w="869" w:type="dxa"/>
            <w:vAlign w:val="center"/>
          </w:tcPr>
          <w:p w:rsidR="007D7E3C" w:rsidRDefault="007D7E3C">
            <w:pPr>
              <w:pStyle w:val="ConsPlusNormal"/>
              <w:jc w:val="center"/>
            </w:pPr>
            <w:r>
              <w:t>57.2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9,3</w:t>
            </w:r>
          </w:p>
        </w:tc>
      </w:tr>
      <w:tr w:rsidR="007D7E3C">
        <w:tc>
          <w:tcPr>
            <w:tcW w:w="869" w:type="dxa"/>
            <w:vAlign w:val="center"/>
          </w:tcPr>
          <w:p w:rsidR="007D7E3C" w:rsidRDefault="007D7E3C">
            <w:pPr>
              <w:pStyle w:val="ConsPlusNormal"/>
              <w:jc w:val="center"/>
            </w:pPr>
            <w:r>
              <w:t>57.3</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57.4</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8,8</w:t>
            </w:r>
          </w:p>
        </w:tc>
      </w:tr>
      <w:tr w:rsidR="007D7E3C">
        <w:tc>
          <w:tcPr>
            <w:tcW w:w="869" w:type="dxa"/>
            <w:vAlign w:val="center"/>
          </w:tcPr>
          <w:p w:rsidR="007D7E3C" w:rsidRDefault="007D7E3C">
            <w:pPr>
              <w:pStyle w:val="ConsPlusNormal"/>
              <w:jc w:val="center"/>
            </w:pPr>
            <w:r>
              <w:t>58</w:t>
            </w:r>
          </w:p>
        </w:tc>
        <w:tc>
          <w:tcPr>
            <w:tcW w:w="3413" w:type="dxa"/>
            <w:vAlign w:val="center"/>
          </w:tcPr>
          <w:p w:rsidR="007D7E3C" w:rsidRDefault="007D7E3C">
            <w:pPr>
              <w:pStyle w:val="ConsPlusNormal"/>
            </w:pPr>
            <w:r>
              <w:t>Московская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6,1</w:t>
            </w:r>
          </w:p>
        </w:tc>
      </w:tr>
      <w:tr w:rsidR="007D7E3C">
        <w:tc>
          <w:tcPr>
            <w:tcW w:w="869" w:type="dxa"/>
            <w:vAlign w:val="center"/>
          </w:tcPr>
          <w:p w:rsidR="007D7E3C" w:rsidRDefault="007D7E3C">
            <w:pPr>
              <w:pStyle w:val="ConsPlusNormal"/>
              <w:jc w:val="center"/>
            </w:pPr>
            <w:r>
              <w:t>59</w:t>
            </w:r>
          </w:p>
        </w:tc>
        <w:tc>
          <w:tcPr>
            <w:tcW w:w="3413" w:type="dxa"/>
            <w:vAlign w:val="center"/>
          </w:tcPr>
          <w:p w:rsidR="007D7E3C" w:rsidRDefault="007D7E3C">
            <w:pPr>
              <w:pStyle w:val="ConsPlusNormal"/>
            </w:pPr>
            <w:r>
              <w:t>Москва - город федерального значения</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60</w:t>
            </w:r>
          </w:p>
        </w:tc>
        <w:tc>
          <w:tcPr>
            <w:tcW w:w="3413" w:type="dxa"/>
            <w:vAlign w:val="center"/>
          </w:tcPr>
          <w:p w:rsidR="007D7E3C" w:rsidRDefault="007D7E3C">
            <w:pPr>
              <w:pStyle w:val="ConsPlusNormal"/>
            </w:pPr>
            <w:r>
              <w:t>Мурманская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61</w:t>
            </w:r>
          </w:p>
        </w:tc>
        <w:tc>
          <w:tcPr>
            <w:tcW w:w="3413" w:type="dxa"/>
            <w:vAlign w:val="center"/>
          </w:tcPr>
          <w:p w:rsidR="007D7E3C" w:rsidRDefault="007D7E3C">
            <w:pPr>
              <w:pStyle w:val="ConsPlusNormal"/>
            </w:pPr>
            <w:r>
              <w:t>Нижегородская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6,2</w:t>
            </w:r>
          </w:p>
        </w:tc>
      </w:tr>
      <w:tr w:rsidR="007D7E3C">
        <w:tc>
          <w:tcPr>
            <w:tcW w:w="869" w:type="dxa"/>
            <w:vAlign w:val="center"/>
          </w:tcPr>
          <w:p w:rsidR="007D7E3C" w:rsidRDefault="007D7E3C">
            <w:pPr>
              <w:pStyle w:val="ConsPlusNormal"/>
              <w:jc w:val="center"/>
            </w:pPr>
            <w:r>
              <w:t>62</w:t>
            </w:r>
          </w:p>
        </w:tc>
        <w:tc>
          <w:tcPr>
            <w:tcW w:w="3413" w:type="dxa"/>
            <w:vAlign w:val="center"/>
          </w:tcPr>
          <w:p w:rsidR="007D7E3C" w:rsidRDefault="007D7E3C">
            <w:pPr>
              <w:pStyle w:val="ConsPlusNormal"/>
            </w:pPr>
            <w:r>
              <w:t>Новгородская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6,2</w:t>
            </w:r>
          </w:p>
        </w:tc>
      </w:tr>
      <w:tr w:rsidR="007D7E3C">
        <w:tc>
          <w:tcPr>
            <w:tcW w:w="869" w:type="dxa"/>
            <w:vAlign w:val="center"/>
          </w:tcPr>
          <w:p w:rsidR="007D7E3C" w:rsidRDefault="007D7E3C">
            <w:pPr>
              <w:pStyle w:val="ConsPlusNormal"/>
              <w:jc w:val="center"/>
            </w:pPr>
            <w:r>
              <w:t>63</w:t>
            </w:r>
          </w:p>
        </w:tc>
        <w:tc>
          <w:tcPr>
            <w:tcW w:w="3413" w:type="dxa"/>
            <w:vAlign w:val="center"/>
          </w:tcPr>
          <w:p w:rsidR="007D7E3C" w:rsidRDefault="007D7E3C">
            <w:pPr>
              <w:pStyle w:val="ConsPlusNormal"/>
            </w:pPr>
            <w:r>
              <w:t>Новосибирская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6,6</w:t>
            </w:r>
          </w:p>
        </w:tc>
      </w:tr>
      <w:tr w:rsidR="007D7E3C">
        <w:tc>
          <w:tcPr>
            <w:tcW w:w="869" w:type="dxa"/>
            <w:vAlign w:val="center"/>
          </w:tcPr>
          <w:p w:rsidR="007D7E3C" w:rsidRDefault="007D7E3C">
            <w:pPr>
              <w:pStyle w:val="ConsPlusNormal"/>
              <w:jc w:val="center"/>
            </w:pPr>
            <w:r>
              <w:t>64</w:t>
            </w:r>
          </w:p>
        </w:tc>
        <w:tc>
          <w:tcPr>
            <w:tcW w:w="3413" w:type="dxa"/>
            <w:vAlign w:val="center"/>
          </w:tcPr>
          <w:p w:rsidR="007D7E3C" w:rsidRDefault="007D7E3C">
            <w:pPr>
              <w:pStyle w:val="ConsPlusNormal"/>
            </w:pPr>
            <w:r>
              <w:t>Омская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6,4</w:t>
            </w:r>
          </w:p>
        </w:tc>
      </w:tr>
      <w:tr w:rsidR="007D7E3C">
        <w:tc>
          <w:tcPr>
            <w:tcW w:w="869" w:type="dxa"/>
            <w:vAlign w:val="center"/>
          </w:tcPr>
          <w:p w:rsidR="007D7E3C" w:rsidRDefault="007D7E3C">
            <w:pPr>
              <w:pStyle w:val="ConsPlusNormal"/>
              <w:jc w:val="center"/>
            </w:pPr>
            <w:r>
              <w:t>65</w:t>
            </w:r>
          </w:p>
        </w:tc>
        <w:tc>
          <w:tcPr>
            <w:tcW w:w="3413" w:type="dxa"/>
            <w:vAlign w:val="center"/>
          </w:tcPr>
          <w:p w:rsidR="007D7E3C" w:rsidRDefault="007D7E3C">
            <w:pPr>
              <w:pStyle w:val="ConsPlusNormal"/>
            </w:pPr>
            <w:r>
              <w:t>Оренбургская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6,0</w:t>
            </w:r>
          </w:p>
        </w:tc>
      </w:tr>
      <w:tr w:rsidR="007D7E3C">
        <w:tc>
          <w:tcPr>
            <w:tcW w:w="869" w:type="dxa"/>
            <w:vAlign w:val="center"/>
          </w:tcPr>
          <w:p w:rsidR="007D7E3C" w:rsidRDefault="007D7E3C">
            <w:pPr>
              <w:pStyle w:val="ConsPlusNormal"/>
              <w:jc w:val="center"/>
            </w:pPr>
            <w:r>
              <w:t>66</w:t>
            </w:r>
          </w:p>
        </w:tc>
        <w:tc>
          <w:tcPr>
            <w:tcW w:w="3413" w:type="dxa"/>
            <w:vAlign w:val="center"/>
          </w:tcPr>
          <w:p w:rsidR="007D7E3C" w:rsidRDefault="007D7E3C">
            <w:pPr>
              <w:pStyle w:val="ConsPlusNormal"/>
            </w:pPr>
            <w:r>
              <w:t>Орловская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5,7</w:t>
            </w:r>
          </w:p>
        </w:tc>
      </w:tr>
      <w:tr w:rsidR="007D7E3C">
        <w:tc>
          <w:tcPr>
            <w:tcW w:w="869" w:type="dxa"/>
            <w:vAlign w:val="center"/>
          </w:tcPr>
          <w:p w:rsidR="007D7E3C" w:rsidRDefault="007D7E3C">
            <w:pPr>
              <w:pStyle w:val="ConsPlusNormal"/>
              <w:jc w:val="center"/>
            </w:pPr>
            <w:r>
              <w:t>67</w:t>
            </w:r>
          </w:p>
        </w:tc>
        <w:tc>
          <w:tcPr>
            <w:tcW w:w="3413" w:type="dxa"/>
            <w:vAlign w:val="center"/>
          </w:tcPr>
          <w:p w:rsidR="007D7E3C" w:rsidRDefault="007D7E3C">
            <w:pPr>
              <w:pStyle w:val="ConsPlusNormal"/>
            </w:pPr>
            <w:r>
              <w:t>Пензенская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68</w:t>
            </w:r>
          </w:p>
        </w:tc>
        <w:tc>
          <w:tcPr>
            <w:tcW w:w="3413" w:type="dxa"/>
            <w:vAlign w:val="center"/>
          </w:tcPr>
          <w:p w:rsidR="007D7E3C" w:rsidRDefault="007D7E3C">
            <w:pPr>
              <w:pStyle w:val="ConsPlusNormal"/>
            </w:pPr>
            <w:r>
              <w:t>Псковская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69</w:t>
            </w:r>
          </w:p>
        </w:tc>
        <w:tc>
          <w:tcPr>
            <w:tcW w:w="3413" w:type="dxa"/>
            <w:vAlign w:val="center"/>
          </w:tcPr>
          <w:p w:rsidR="007D7E3C" w:rsidRDefault="007D7E3C">
            <w:pPr>
              <w:pStyle w:val="ConsPlusNormal"/>
            </w:pPr>
            <w:r>
              <w:t>Ростовская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III</w:t>
            </w:r>
          </w:p>
        </w:tc>
        <w:tc>
          <w:tcPr>
            <w:tcW w:w="1814" w:type="dxa"/>
            <w:vAlign w:val="center"/>
          </w:tcPr>
          <w:p w:rsidR="007D7E3C" w:rsidRDefault="007D7E3C">
            <w:pPr>
              <w:pStyle w:val="ConsPlusNormal"/>
              <w:jc w:val="center"/>
            </w:pPr>
            <w:r>
              <w:t>4,7</w:t>
            </w:r>
          </w:p>
        </w:tc>
      </w:tr>
      <w:tr w:rsidR="007D7E3C">
        <w:tc>
          <w:tcPr>
            <w:tcW w:w="869" w:type="dxa"/>
            <w:vAlign w:val="center"/>
          </w:tcPr>
          <w:p w:rsidR="007D7E3C" w:rsidRDefault="007D7E3C">
            <w:pPr>
              <w:pStyle w:val="ConsPlusNormal"/>
              <w:jc w:val="center"/>
            </w:pPr>
            <w:r>
              <w:t>70</w:t>
            </w:r>
          </w:p>
        </w:tc>
        <w:tc>
          <w:tcPr>
            <w:tcW w:w="3413" w:type="dxa"/>
            <w:vAlign w:val="center"/>
          </w:tcPr>
          <w:p w:rsidR="007D7E3C" w:rsidRDefault="007D7E3C">
            <w:pPr>
              <w:pStyle w:val="ConsPlusNormal"/>
            </w:pPr>
            <w:r>
              <w:t>Рязанская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71</w:t>
            </w:r>
          </w:p>
        </w:tc>
        <w:tc>
          <w:tcPr>
            <w:tcW w:w="3413" w:type="dxa"/>
            <w:vAlign w:val="center"/>
          </w:tcPr>
          <w:p w:rsidR="007D7E3C" w:rsidRDefault="007D7E3C">
            <w:pPr>
              <w:pStyle w:val="ConsPlusNormal"/>
            </w:pPr>
            <w:r>
              <w:t>Самарская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72</w:t>
            </w:r>
          </w:p>
        </w:tc>
        <w:tc>
          <w:tcPr>
            <w:tcW w:w="3413" w:type="dxa"/>
            <w:vAlign w:val="center"/>
          </w:tcPr>
          <w:p w:rsidR="007D7E3C" w:rsidRDefault="007D7E3C">
            <w:pPr>
              <w:pStyle w:val="ConsPlusNormal"/>
            </w:pPr>
            <w:r>
              <w:t>Саратовская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5,7</w:t>
            </w:r>
          </w:p>
        </w:tc>
      </w:tr>
      <w:tr w:rsidR="007D7E3C">
        <w:tc>
          <w:tcPr>
            <w:tcW w:w="869" w:type="dxa"/>
            <w:vAlign w:val="center"/>
          </w:tcPr>
          <w:p w:rsidR="007D7E3C" w:rsidRDefault="007D7E3C">
            <w:pPr>
              <w:pStyle w:val="ConsPlusNormal"/>
              <w:jc w:val="center"/>
            </w:pPr>
            <w:r>
              <w:t>73</w:t>
            </w:r>
          </w:p>
        </w:tc>
        <w:tc>
          <w:tcPr>
            <w:tcW w:w="3413" w:type="dxa"/>
            <w:vAlign w:val="center"/>
          </w:tcPr>
          <w:p w:rsidR="007D7E3C" w:rsidRDefault="007D7E3C">
            <w:pPr>
              <w:pStyle w:val="ConsPlusNormal"/>
            </w:pPr>
            <w:r>
              <w:t>Сахалинская область:</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73.1</w:t>
            </w:r>
          </w:p>
        </w:tc>
        <w:tc>
          <w:tcPr>
            <w:tcW w:w="3413" w:type="dxa"/>
            <w:vAlign w:val="center"/>
          </w:tcPr>
          <w:p w:rsidR="007D7E3C" w:rsidRDefault="007D7E3C">
            <w:pPr>
              <w:pStyle w:val="ConsPlusNormal"/>
            </w:pPr>
            <w:r>
              <w:t>севернее широты 52°</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7,7</w:t>
            </w:r>
          </w:p>
        </w:tc>
      </w:tr>
      <w:tr w:rsidR="007D7E3C">
        <w:tc>
          <w:tcPr>
            <w:tcW w:w="869" w:type="dxa"/>
            <w:vAlign w:val="center"/>
          </w:tcPr>
          <w:p w:rsidR="007D7E3C" w:rsidRDefault="007D7E3C">
            <w:pPr>
              <w:pStyle w:val="ConsPlusNormal"/>
              <w:jc w:val="center"/>
            </w:pPr>
            <w:r>
              <w:t>73.2</w:t>
            </w:r>
          </w:p>
        </w:tc>
        <w:tc>
          <w:tcPr>
            <w:tcW w:w="3413" w:type="dxa"/>
            <w:vAlign w:val="center"/>
          </w:tcPr>
          <w:p w:rsidR="007D7E3C" w:rsidRDefault="007D7E3C">
            <w:pPr>
              <w:pStyle w:val="ConsPlusNormal"/>
            </w:pPr>
            <w:r>
              <w:t>между широтами 48 - 52°</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73.3</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8,1</w:t>
            </w:r>
          </w:p>
        </w:tc>
      </w:tr>
      <w:tr w:rsidR="007D7E3C">
        <w:tc>
          <w:tcPr>
            <w:tcW w:w="869" w:type="dxa"/>
            <w:vAlign w:val="center"/>
          </w:tcPr>
          <w:p w:rsidR="007D7E3C" w:rsidRDefault="007D7E3C">
            <w:pPr>
              <w:pStyle w:val="ConsPlusNormal"/>
              <w:jc w:val="center"/>
            </w:pPr>
            <w:r>
              <w:t>73.4</w:t>
            </w:r>
          </w:p>
        </w:tc>
        <w:tc>
          <w:tcPr>
            <w:tcW w:w="3413" w:type="dxa"/>
            <w:vAlign w:val="center"/>
          </w:tcPr>
          <w:p w:rsidR="007D7E3C" w:rsidRDefault="007D7E3C">
            <w:pPr>
              <w:pStyle w:val="ConsPlusNormal"/>
            </w:pPr>
            <w:r>
              <w:t>южнее широты 48°</w:t>
            </w:r>
          </w:p>
        </w:tc>
        <w:tc>
          <w:tcPr>
            <w:tcW w:w="743" w:type="dxa"/>
            <w:vAlign w:val="center"/>
          </w:tcPr>
          <w:p w:rsidR="007D7E3C" w:rsidRDefault="007D7E3C">
            <w:pPr>
              <w:pStyle w:val="ConsPlusNormal"/>
              <w:jc w:val="center"/>
            </w:pPr>
            <w:r>
              <w:t>30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73.5</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7,3</w:t>
            </w:r>
          </w:p>
        </w:tc>
      </w:tr>
      <w:tr w:rsidR="007D7E3C">
        <w:tc>
          <w:tcPr>
            <w:tcW w:w="869" w:type="dxa"/>
            <w:vAlign w:val="center"/>
          </w:tcPr>
          <w:p w:rsidR="007D7E3C" w:rsidRDefault="007D7E3C">
            <w:pPr>
              <w:pStyle w:val="ConsPlusNormal"/>
              <w:jc w:val="center"/>
            </w:pPr>
            <w:r>
              <w:t>74</w:t>
            </w:r>
          </w:p>
        </w:tc>
        <w:tc>
          <w:tcPr>
            <w:tcW w:w="3413" w:type="dxa"/>
            <w:vAlign w:val="center"/>
          </w:tcPr>
          <w:p w:rsidR="007D7E3C" w:rsidRDefault="007D7E3C">
            <w:pPr>
              <w:pStyle w:val="ConsPlusNormal"/>
            </w:pPr>
            <w:r>
              <w:t>Свердловская область:</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74.1</w:t>
            </w:r>
          </w:p>
        </w:tc>
        <w:tc>
          <w:tcPr>
            <w:tcW w:w="3413" w:type="dxa"/>
            <w:vAlign w:val="center"/>
          </w:tcPr>
          <w:p w:rsidR="007D7E3C" w:rsidRDefault="007D7E3C">
            <w:pPr>
              <w:pStyle w:val="ConsPlusNormal"/>
            </w:pPr>
            <w:r>
              <w:t>севернее широты 60°</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7,2</w:t>
            </w:r>
          </w:p>
        </w:tc>
      </w:tr>
      <w:tr w:rsidR="007D7E3C">
        <w:tc>
          <w:tcPr>
            <w:tcW w:w="869" w:type="dxa"/>
            <w:vAlign w:val="center"/>
          </w:tcPr>
          <w:p w:rsidR="007D7E3C" w:rsidRDefault="007D7E3C">
            <w:pPr>
              <w:pStyle w:val="ConsPlusNormal"/>
              <w:jc w:val="center"/>
            </w:pPr>
            <w:r>
              <w:t>74.2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8,2</w:t>
            </w:r>
          </w:p>
        </w:tc>
      </w:tr>
      <w:tr w:rsidR="007D7E3C">
        <w:tc>
          <w:tcPr>
            <w:tcW w:w="869" w:type="dxa"/>
            <w:vAlign w:val="center"/>
          </w:tcPr>
          <w:p w:rsidR="007D7E3C" w:rsidRDefault="007D7E3C">
            <w:pPr>
              <w:pStyle w:val="ConsPlusNormal"/>
              <w:jc w:val="center"/>
            </w:pPr>
            <w:r>
              <w:t>74.3</w:t>
            </w:r>
          </w:p>
        </w:tc>
        <w:tc>
          <w:tcPr>
            <w:tcW w:w="3413" w:type="dxa"/>
            <w:vAlign w:val="center"/>
          </w:tcPr>
          <w:p w:rsidR="007D7E3C" w:rsidRDefault="007D7E3C">
            <w:pPr>
              <w:pStyle w:val="ConsPlusNormal"/>
            </w:pPr>
            <w:r>
              <w:t>южнее широты 60°</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6,6</w:t>
            </w:r>
          </w:p>
        </w:tc>
      </w:tr>
      <w:tr w:rsidR="007D7E3C">
        <w:tc>
          <w:tcPr>
            <w:tcW w:w="869" w:type="dxa"/>
            <w:vAlign w:val="center"/>
          </w:tcPr>
          <w:p w:rsidR="007D7E3C" w:rsidRDefault="007D7E3C">
            <w:pPr>
              <w:pStyle w:val="ConsPlusNormal"/>
              <w:jc w:val="center"/>
            </w:pPr>
            <w:r>
              <w:t>74.4</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7,1</w:t>
            </w:r>
          </w:p>
        </w:tc>
      </w:tr>
      <w:tr w:rsidR="007D7E3C">
        <w:tc>
          <w:tcPr>
            <w:tcW w:w="869" w:type="dxa"/>
            <w:vAlign w:val="center"/>
          </w:tcPr>
          <w:p w:rsidR="007D7E3C" w:rsidRDefault="007D7E3C">
            <w:pPr>
              <w:pStyle w:val="ConsPlusNormal"/>
              <w:jc w:val="center"/>
            </w:pPr>
            <w:r>
              <w:t>75</w:t>
            </w:r>
          </w:p>
        </w:tc>
        <w:tc>
          <w:tcPr>
            <w:tcW w:w="3413" w:type="dxa"/>
            <w:vAlign w:val="center"/>
          </w:tcPr>
          <w:p w:rsidR="007D7E3C" w:rsidRDefault="007D7E3C">
            <w:pPr>
              <w:pStyle w:val="ConsPlusNormal"/>
            </w:pPr>
            <w:r>
              <w:t>Смоленская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6,1</w:t>
            </w:r>
          </w:p>
        </w:tc>
      </w:tr>
      <w:tr w:rsidR="007D7E3C">
        <w:tc>
          <w:tcPr>
            <w:tcW w:w="869" w:type="dxa"/>
            <w:vAlign w:val="center"/>
          </w:tcPr>
          <w:p w:rsidR="007D7E3C" w:rsidRDefault="007D7E3C">
            <w:pPr>
              <w:pStyle w:val="ConsPlusNormal"/>
              <w:jc w:val="center"/>
            </w:pPr>
            <w:r>
              <w:t>76</w:t>
            </w:r>
          </w:p>
        </w:tc>
        <w:tc>
          <w:tcPr>
            <w:tcW w:w="3413" w:type="dxa"/>
            <w:vAlign w:val="center"/>
          </w:tcPr>
          <w:p w:rsidR="007D7E3C" w:rsidRDefault="007D7E3C">
            <w:pPr>
              <w:pStyle w:val="ConsPlusNormal"/>
            </w:pPr>
            <w:r>
              <w:t>Тамбовская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5,7</w:t>
            </w:r>
          </w:p>
        </w:tc>
      </w:tr>
      <w:tr w:rsidR="007D7E3C">
        <w:tc>
          <w:tcPr>
            <w:tcW w:w="869" w:type="dxa"/>
            <w:vAlign w:val="center"/>
          </w:tcPr>
          <w:p w:rsidR="007D7E3C" w:rsidRDefault="007D7E3C">
            <w:pPr>
              <w:pStyle w:val="ConsPlusNormal"/>
              <w:jc w:val="center"/>
            </w:pPr>
            <w:r>
              <w:t>77</w:t>
            </w:r>
          </w:p>
        </w:tc>
        <w:tc>
          <w:tcPr>
            <w:tcW w:w="3413" w:type="dxa"/>
            <w:vAlign w:val="center"/>
          </w:tcPr>
          <w:p w:rsidR="007D7E3C" w:rsidRDefault="007D7E3C">
            <w:pPr>
              <w:pStyle w:val="ConsPlusNormal"/>
            </w:pPr>
            <w:r>
              <w:t>Тверская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78</w:t>
            </w:r>
          </w:p>
        </w:tc>
        <w:tc>
          <w:tcPr>
            <w:tcW w:w="3413" w:type="dxa"/>
            <w:vAlign w:val="center"/>
          </w:tcPr>
          <w:p w:rsidR="007D7E3C" w:rsidRDefault="007D7E3C">
            <w:pPr>
              <w:pStyle w:val="ConsPlusNormal"/>
            </w:pPr>
            <w:r>
              <w:t>Томская область</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7,3</w:t>
            </w:r>
          </w:p>
        </w:tc>
      </w:tr>
      <w:tr w:rsidR="007D7E3C">
        <w:tc>
          <w:tcPr>
            <w:tcW w:w="869" w:type="dxa"/>
            <w:vAlign w:val="center"/>
          </w:tcPr>
          <w:p w:rsidR="007D7E3C" w:rsidRDefault="007D7E3C">
            <w:pPr>
              <w:pStyle w:val="ConsPlusNormal"/>
              <w:jc w:val="center"/>
            </w:pPr>
            <w:r>
              <w:t>79</w:t>
            </w:r>
          </w:p>
        </w:tc>
        <w:tc>
          <w:tcPr>
            <w:tcW w:w="3413" w:type="dxa"/>
            <w:vAlign w:val="center"/>
          </w:tcPr>
          <w:p w:rsidR="007D7E3C" w:rsidRDefault="007D7E3C">
            <w:pPr>
              <w:pStyle w:val="ConsPlusNormal"/>
            </w:pPr>
            <w:r>
              <w:t>Тульская область</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5,8</w:t>
            </w:r>
          </w:p>
        </w:tc>
      </w:tr>
      <w:tr w:rsidR="007D7E3C">
        <w:tc>
          <w:tcPr>
            <w:tcW w:w="869" w:type="dxa"/>
            <w:vAlign w:val="center"/>
          </w:tcPr>
          <w:p w:rsidR="007D7E3C" w:rsidRDefault="007D7E3C">
            <w:pPr>
              <w:pStyle w:val="ConsPlusNormal"/>
              <w:jc w:val="center"/>
            </w:pPr>
            <w:r>
              <w:t>80</w:t>
            </w:r>
          </w:p>
        </w:tc>
        <w:tc>
          <w:tcPr>
            <w:tcW w:w="3413" w:type="dxa"/>
            <w:vAlign w:val="center"/>
          </w:tcPr>
          <w:p w:rsidR="007D7E3C" w:rsidRDefault="007D7E3C">
            <w:pPr>
              <w:pStyle w:val="ConsPlusNormal"/>
            </w:pPr>
            <w:r>
              <w:t>Тюменская область, Ханты-Мансийский автономный округ - Югра, Ямало-Ненецкий автономный округ:</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80.1</w:t>
            </w:r>
          </w:p>
        </w:tc>
        <w:tc>
          <w:tcPr>
            <w:tcW w:w="3413" w:type="dxa"/>
            <w:vAlign w:val="center"/>
          </w:tcPr>
          <w:p w:rsidR="007D7E3C" w:rsidRDefault="007D7E3C">
            <w:pPr>
              <w:pStyle w:val="ConsPlusNormal"/>
            </w:pPr>
            <w:r>
              <w:t>севернее широты 72°</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VIII</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VII</w:t>
            </w:r>
          </w:p>
        </w:tc>
        <w:tc>
          <w:tcPr>
            <w:tcW w:w="1814" w:type="dxa"/>
            <w:vAlign w:val="center"/>
          </w:tcPr>
          <w:p w:rsidR="007D7E3C" w:rsidRDefault="007D7E3C">
            <w:pPr>
              <w:pStyle w:val="ConsPlusNormal"/>
              <w:jc w:val="center"/>
            </w:pPr>
            <w:r>
              <w:t>10,5</w:t>
            </w:r>
          </w:p>
        </w:tc>
      </w:tr>
      <w:tr w:rsidR="007D7E3C">
        <w:tc>
          <w:tcPr>
            <w:tcW w:w="869" w:type="dxa"/>
            <w:vAlign w:val="center"/>
          </w:tcPr>
          <w:p w:rsidR="007D7E3C" w:rsidRDefault="007D7E3C">
            <w:pPr>
              <w:pStyle w:val="ConsPlusNormal"/>
              <w:jc w:val="center"/>
            </w:pPr>
            <w:r>
              <w:t>80.2</w:t>
            </w:r>
          </w:p>
        </w:tc>
        <w:tc>
          <w:tcPr>
            <w:tcW w:w="3413" w:type="dxa"/>
            <w:vAlign w:val="center"/>
          </w:tcPr>
          <w:p w:rsidR="007D7E3C" w:rsidRDefault="007D7E3C">
            <w:pPr>
              <w:pStyle w:val="ConsPlusNormal"/>
            </w:pPr>
            <w:r>
              <w:t>между широтами 68 - 72°</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VII</w:t>
            </w:r>
          </w:p>
        </w:tc>
        <w:tc>
          <w:tcPr>
            <w:tcW w:w="1814" w:type="dxa"/>
            <w:vAlign w:val="center"/>
          </w:tcPr>
          <w:p w:rsidR="007D7E3C" w:rsidRDefault="007D7E3C">
            <w:pPr>
              <w:pStyle w:val="ConsPlusNormal"/>
              <w:jc w:val="center"/>
            </w:pPr>
            <w:r>
              <w:t>10,0</w:t>
            </w:r>
          </w:p>
        </w:tc>
      </w:tr>
      <w:tr w:rsidR="007D7E3C">
        <w:tc>
          <w:tcPr>
            <w:tcW w:w="869" w:type="dxa"/>
            <w:vAlign w:val="center"/>
          </w:tcPr>
          <w:p w:rsidR="007D7E3C" w:rsidRDefault="007D7E3C">
            <w:pPr>
              <w:pStyle w:val="ConsPlusNormal"/>
              <w:jc w:val="center"/>
            </w:pPr>
            <w:r>
              <w:t>80.3</w:t>
            </w:r>
          </w:p>
        </w:tc>
        <w:tc>
          <w:tcPr>
            <w:tcW w:w="3413" w:type="dxa"/>
            <w:vAlign w:val="center"/>
          </w:tcPr>
          <w:p w:rsidR="007D7E3C" w:rsidRDefault="007D7E3C">
            <w:pPr>
              <w:pStyle w:val="ConsPlusNormal"/>
            </w:pPr>
            <w:r>
              <w:t>между широтами 64 - 68°</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8,4</w:t>
            </w:r>
          </w:p>
        </w:tc>
      </w:tr>
      <w:tr w:rsidR="007D7E3C">
        <w:tc>
          <w:tcPr>
            <w:tcW w:w="869" w:type="dxa"/>
            <w:vAlign w:val="center"/>
          </w:tcPr>
          <w:p w:rsidR="007D7E3C" w:rsidRDefault="007D7E3C">
            <w:pPr>
              <w:pStyle w:val="ConsPlusNormal"/>
              <w:jc w:val="center"/>
            </w:pPr>
            <w:r>
              <w:t>80.4</w:t>
            </w:r>
          </w:p>
        </w:tc>
        <w:tc>
          <w:tcPr>
            <w:tcW w:w="3413" w:type="dxa"/>
            <w:vAlign w:val="center"/>
          </w:tcPr>
          <w:p w:rsidR="007D7E3C" w:rsidRDefault="007D7E3C">
            <w:pPr>
              <w:pStyle w:val="ConsPlusNormal"/>
            </w:pPr>
            <w:r>
              <w:t>между широтами 60 - 64°</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7,6</w:t>
            </w:r>
          </w:p>
        </w:tc>
      </w:tr>
      <w:tr w:rsidR="007D7E3C">
        <w:tc>
          <w:tcPr>
            <w:tcW w:w="869" w:type="dxa"/>
            <w:vAlign w:val="center"/>
          </w:tcPr>
          <w:p w:rsidR="007D7E3C" w:rsidRDefault="007D7E3C">
            <w:pPr>
              <w:pStyle w:val="ConsPlusNormal"/>
              <w:jc w:val="center"/>
            </w:pPr>
            <w:r>
              <w:t>80.5</w:t>
            </w:r>
          </w:p>
        </w:tc>
        <w:tc>
          <w:tcPr>
            <w:tcW w:w="3413" w:type="dxa"/>
            <w:vAlign w:val="center"/>
          </w:tcPr>
          <w:p w:rsidR="007D7E3C" w:rsidRDefault="007D7E3C">
            <w:pPr>
              <w:pStyle w:val="ConsPlusNormal"/>
            </w:pPr>
            <w:r>
              <w:t>южнее широты 60°</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6,8</w:t>
            </w:r>
          </w:p>
        </w:tc>
      </w:tr>
      <w:tr w:rsidR="007D7E3C">
        <w:tc>
          <w:tcPr>
            <w:tcW w:w="869" w:type="dxa"/>
            <w:vAlign w:val="center"/>
          </w:tcPr>
          <w:p w:rsidR="007D7E3C" w:rsidRDefault="007D7E3C">
            <w:pPr>
              <w:pStyle w:val="ConsPlusNormal"/>
              <w:jc w:val="center"/>
            </w:pPr>
            <w:r>
              <w:t>81</w:t>
            </w:r>
          </w:p>
        </w:tc>
        <w:tc>
          <w:tcPr>
            <w:tcW w:w="3413" w:type="dxa"/>
            <w:vAlign w:val="center"/>
          </w:tcPr>
          <w:p w:rsidR="007D7E3C" w:rsidRDefault="007D7E3C">
            <w:pPr>
              <w:pStyle w:val="ConsPlusNormal"/>
            </w:pPr>
            <w:r>
              <w:t>Ульяновская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6,1</w:t>
            </w:r>
          </w:p>
        </w:tc>
      </w:tr>
      <w:tr w:rsidR="007D7E3C">
        <w:tc>
          <w:tcPr>
            <w:tcW w:w="869" w:type="dxa"/>
            <w:vAlign w:val="center"/>
          </w:tcPr>
          <w:p w:rsidR="007D7E3C" w:rsidRDefault="007D7E3C">
            <w:pPr>
              <w:pStyle w:val="ConsPlusNormal"/>
              <w:jc w:val="center"/>
            </w:pPr>
            <w:r>
              <w:t>82</w:t>
            </w:r>
          </w:p>
        </w:tc>
        <w:tc>
          <w:tcPr>
            <w:tcW w:w="3413" w:type="dxa"/>
            <w:vAlign w:val="center"/>
          </w:tcPr>
          <w:p w:rsidR="007D7E3C" w:rsidRDefault="007D7E3C">
            <w:pPr>
              <w:pStyle w:val="ConsPlusNormal"/>
            </w:pPr>
            <w:r>
              <w:t>Херсонская область</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XI</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4,5</w:t>
            </w:r>
          </w:p>
        </w:tc>
      </w:tr>
      <w:tr w:rsidR="007D7E3C">
        <w:tc>
          <w:tcPr>
            <w:tcW w:w="869" w:type="dxa"/>
            <w:vAlign w:val="center"/>
          </w:tcPr>
          <w:p w:rsidR="007D7E3C" w:rsidRDefault="007D7E3C">
            <w:pPr>
              <w:pStyle w:val="ConsPlusNormal"/>
              <w:jc w:val="center"/>
            </w:pPr>
            <w:r>
              <w:t>83</w:t>
            </w:r>
          </w:p>
        </w:tc>
        <w:tc>
          <w:tcPr>
            <w:tcW w:w="3413" w:type="dxa"/>
            <w:vAlign w:val="center"/>
          </w:tcPr>
          <w:p w:rsidR="007D7E3C" w:rsidRDefault="007D7E3C">
            <w:pPr>
              <w:pStyle w:val="ConsPlusNormal"/>
            </w:pPr>
            <w:r>
              <w:t>Челябинская область</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6,4</w:t>
            </w:r>
          </w:p>
        </w:tc>
      </w:tr>
      <w:tr w:rsidR="007D7E3C">
        <w:tc>
          <w:tcPr>
            <w:tcW w:w="869" w:type="dxa"/>
            <w:vAlign w:val="center"/>
          </w:tcPr>
          <w:p w:rsidR="007D7E3C" w:rsidRDefault="007D7E3C">
            <w:pPr>
              <w:pStyle w:val="ConsPlusNormal"/>
              <w:jc w:val="center"/>
            </w:pPr>
            <w:r>
              <w:t>84</w:t>
            </w:r>
          </w:p>
        </w:tc>
        <w:tc>
          <w:tcPr>
            <w:tcW w:w="3413" w:type="dxa"/>
            <w:vAlign w:val="center"/>
          </w:tcPr>
          <w:p w:rsidR="007D7E3C" w:rsidRDefault="007D7E3C">
            <w:pPr>
              <w:pStyle w:val="ConsPlusNormal"/>
            </w:pPr>
            <w:r>
              <w:t>Ярославская</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6,2</w:t>
            </w:r>
          </w:p>
        </w:tc>
      </w:tr>
      <w:tr w:rsidR="007D7E3C">
        <w:tc>
          <w:tcPr>
            <w:tcW w:w="869" w:type="dxa"/>
            <w:vAlign w:val="center"/>
          </w:tcPr>
          <w:p w:rsidR="007D7E3C" w:rsidRDefault="007D7E3C">
            <w:pPr>
              <w:pStyle w:val="ConsPlusNormal"/>
              <w:jc w:val="center"/>
            </w:pPr>
            <w:r>
              <w:t>85</w:t>
            </w:r>
          </w:p>
        </w:tc>
        <w:tc>
          <w:tcPr>
            <w:tcW w:w="3413" w:type="dxa"/>
            <w:vAlign w:val="center"/>
          </w:tcPr>
          <w:p w:rsidR="007D7E3C" w:rsidRDefault="007D7E3C">
            <w:pPr>
              <w:pStyle w:val="ConsPlusNormal"/>
            </w:pPr>
            <w:r>
              <w:t>Еврейская автономная область:</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20</w:t>
            </w:r>
          </w:p>
        </w:tc>
        <w:tc>
          <w:tcPr>
            <w:tcW w:w="744" w:type="dxa"/>
            <w:vAlign w:val="center"/>
          </w:tcPr>
          <w:p w:rsidR="007D7E3C" w:rsidRDefault="007D7E3C">
            <w:pPr>
              <w:pStyle w:val="ConsPlusNormal"/>
              <w:jc w:val="center"/>
            </w:pPr>
            <w:r>
              <w:t>IV</w:t>
            </w:r>
          </w:p>
        </w:tc>
        <w:tc>
          <w:tcPr>
            <w:tcW w:w="1814" w:type="dxa"/>
            <w:vAlign w:val="center"/>
          </w:tcPr>
          <w:p w:rsidR="007D7E3C" w:rsidRDefault="007D7E3C">
            <w:pPr>
              <w:pStyle w:val="ConsPlusNormal"/>
              <w:jc w:val="center"/>
            </w:pPr>
            <w:r>
              <w:t>6,3</w:t>
            </w:r>
          </w:p>
        </w:tc>
      </w:tr>
      <w:tr w:rsidR="007D7E3C">
        <w:tc>
          <w:tcPr>
            <w:tcW w:w="869" w:type="dxa"/>
            <w:vAlign w:val="center"/>
          </w:tcPr>
          <w:p w:rsidR="007D7E3C" w:rsidRDefault="007D7E3C">
            <w:pPr>
              <w:pStyle w:val="ConsPlusNormal"/>
              <w:jc w:val="center"/>
            </w:pPr>
            <w:r>
              <w:t>85.1</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7,4</w:t>
            </w:r>
          </w:p>
        </w:tc>
      </w:tr>
      <w:tr w:rsidR="007D7E3C">
        <w:tc>
          <w:tcPr>
            <w:tcW w:w="869" w:type="dxa"/>
            <w:vAlign w:val="center"/>
          </w:tcPr>
          <w:p w:rsidR="007D7E3C" w:rsidRDefault="007D7E3C">
            <w:pPr>
              <w:pStyle w:val="ConsPlusNormal"/>
              <w:jc w:val="center"/>
            </w:pPr>
            <w:r>
              <w:t>85.2</w:t>
            </w:r>
          </w:p>
        </w:tc>
        <w:tc>
          <w:tcPr>
            <w:tcW w:w="3413" w:type="dxa"/>
            <w:vAlign w:val="center"/>
          </w:tcPr>
          <w:p w:rsidR="007D7E3C" w:rsidRDefault="007D7E3C">
            <w:pPr>
              <w:pStyle w:val="ConsPlusNormal"/>
            </w:pPr>
            <w:r>
              <w:t>то же в высокогорной части</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7,9</w:t>
            </w:r>
          </w:p>
        </w:tc>
      </w:tr>
      <w:tr w:rsidR="007D7E3C">
        <w:tc>
          <w:tcPr>
            <w:tcW w:w="869" w:type="dxa"/>
            <w:vAlign w:val="center"/>
          </w:tcPr>
          <w:p w:rsidR="007D7E3C" w:rsidRDefault="007D7E3C">
            <w:pPr>
              <w:pStyle w:val="ConsPlusNormal"/>
              <w:jc w:val="center"/>
            </w:pPr>
            <w:r>
              <w:t>86</w:t>
            </w:r>
          </w:p>
        </w:tc>
        <w:tc>
          <w:tcPr>
            <w:tcW w:w="3413" w:type="dxa"/>
            <w:vAlign w:val="center"/>
          </w:tcPr>
          <w:p w:rsidR="007D7E3C" w:rsidRDefault="007D7E3C">
            <w:pPr>
              <w:pStyle w:val="ConsPlusNormal"/>
            </w:pPr>
            <w:r>
              <w:t>Ненецкий автономный округ:</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86.1</w:t>
            </w:r>
          </w:p>
        </w:tc>
        <w:tc>
          <w:tcPr>
            <w:tcW w:w="3413" w:type="dxa"/>
            <w:vAlign w:val="center"/>
          </w:tcPr>
          <w:p w:rsidR="007D7E3C" w:rsidRDefault="007D7E3C">
            <w:pPr>
              <w:pStyle w:val="ConsPlusNormal"/>
            </w:pPr>
            <w:r>
              <w:t>севернее широты 68°</w:t>
            </w:r>
          </w:p>
        </w:tc>
        <w:tc>
          <w:tcPr>
            <w:tcW w:w="743" w:type="dxa"/>
            <w:vAlign w:val="center"/>
          </w:tcPr>
          <w:p w:rsidR="007D7E3C" w:rsidRDefault="007D7E3C">
            <w:pPr>
              <w:pStyle w:val="ConsPlusNormal"/>
              <w:jc w:val="center"/>
            </w:pPr>
            <w:r>
              <w:t>15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9,4</w:t>
            </w:r>
          </w:p>
        </w:tc>
      </w:tr>
      <w:tr w:rsidR="007D7E3C">
        <w:tc>
          <w:tcPr>
            <w:tcW w:w="869" w:type="dxa"/>
            <w:vAlign w:val="center"/>
          </w:tcPr>
          <w:p w:rsidR="007D7E3C" w:rsidRDefault="007D7E3C">
            <w:pPr>
              <w:pStyle w:val="ConsPlusNormal"/>
              <w:jc w:val="center"/>
            </w:pPr>
            <w:r>
              <w:t>86.2</w:t>
            </w:r>
          </w:p>
        </w:tc>
        <w:tc>
          <w:tcPr>
            <w:tcW w:w="3413" w:type="dxa"/>
            <w:vAlign w:val="center"/>
          </w:tcPr>
          <w:p w:rsidR="007D7E3C" w:rsidRDefault="007D7E3C">
            <w:pPr>
              <w:pStyle w:val="ConsPlusNormal"/>
            </w:pPr>
            <w:r>
              <w:t>между широтами 64 - 68°</w:t>
            </w:r>
          </w:p>
        </w:tc>
        <w:tc>
          <w:tcPr>
            <w:tcW w:w="743" w:type="dxa"/>
            <w:vAlign w:val="center"/>
          </w:tcPr>
          <w:p w:rsidR="007D7E3C" w:rsidRDefault="007D7E3C">
            <w:pPr>
              <w:pStyle w:val="ConsPlusNormal"/>
              <w:jc w:val="center"/>
            </w:pPr>
            <w:r>
              <w:t>20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8,6</w:t>
            </w:r>
          </w:p>
        </w:tc>
      </w:tr>
      <w:tr w:rsidR="007D7E3C">
        <w:tc>
          <w:tcPr>
            <w:tcW w:w="869" w:type="dxa"/>
            <w:vAlign w:val="center"/>
          </w:tcPr>
          <w:p w:rsidR="007D7E3C" w:rsidRDefault="007D7E3C">
            <w:pPr>
              <w:pStyle w:val="ConsPlusNormal"/>
              <w:jc w:val="center"/>
            </w:pPr>
            <w:r>
              <w:t>86.3</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25</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8,0</w:t>
            </w:r>
          </w:p>
        </w:tc>
      </w:tr>
      <w:tr w:rsidR="007D7E3C">
        <w:tc>
          <w:tcPr>
            <w:tcW w:w="869" w:type="dxa"/>
            <w:vAlign w:val="center"/>
          </w:tcPr>
          <w:p w:rsidR="007D7E3C" w:rsidRDefault="007D7E3C">
            <w:pPr>
              <w:pStyle w:val="ConsPlusNormal"/>
              <w:jc w:val="center"/>
            </w:pPr>
            <w:r>
              <w:t>87</w:t>
            </w:r>
          </w:p>
        </w:tc>
        <w:tc>
          <w:tcPr>
            <w:tcW w:w="3413" w:type="dxa"/>
            <w:vAlign w:val="center"/>
          </w:tcPr>
          <w:p w:rsidR="007D7E3C" w:rsidRDefault="007D7E3C">
            <w:pPr>
              <w:pStyle w:val="ConsPlusNormal"/>
            </w:pPr>
            <w:r>
              <w:t>Чукотский автономный округ:</w:t>
            </w:r>
          </w:p>
        </w:tc>
        <w:tc>
          <w:tcPr>
            <w:tcW w:w="743" w:type="dxa"/>
            <w:vAlign w:val="center"/>
          </w:tcPr>
          <w:p w:rsidR="007D7E3C" w:rsidRDefault="007D7E3C">
            <w:pPr>
              <w:pStyle w:val="ConsPlusNormal"/>
            </w:pPr>
          </w:p>
        </w:tc>
        <w:tc>
          <w:tcPr>
            <w:tcW w:w="749" w:type="dxa"/>
            <w:vAlign w:val="center"/>
          </w:tcPr>
          <w:p w:rsidR="007D7E3C" w:rsidRDefault="007D7E3C">
            <w:pPr>
              <w:pStyle w:val="ConsPlusNormal"/>
            </w:pPr>
          </w:p>
        </w:tc>
        <w:tc>
          <w:tcPr>
            <w:tcW w:w="739" w:type="dxa"/>
            <w:vAlign w:val="center"/>
          </w:tcPr>
          <w:p w:rsidR="007D7E3C" w:rsidRDefault="007D7E3C">
            <w:pPr>
              <w:pStyle w:val="ConsPlusNormal"/>
            </w:pPr>
          </w:p>
        </w:tc>
        <w:tc>
          <w:tcPr>
            <w:tcW w:w="744" w:type="dxa"/>
            <w:vAlign w:val="center"/>
          </w:tcPr>
          <w:p w:rsidR="007D7E3C" w:rsidRDefault="007D7E3C">
            <w:pPr>
              <w:pStyle w:val="ConsPlusNormal"/>
            </w:pPr>
          </w:p>
        </w:tc>
        <w:tc>
          <w:tcPr>
            <w:tcW w:w="1814" w:type="dxa"/>
            <w:vAlign w:val="center"/>
          </w:tcPr>
          <w:p w:rsidR="007D7E3C" w:rsidRDefault="007D7E3C">
            <w:pPr>
              <w:pStyle w:val="ConsPlusNormal"/>
            </w:pPr>
          </w:p>
        </w:tc>
      </w:tr>
      <w:tr w:rsidR="007D7E3C">
        <w:tc>
          <w:tcPr>
            <w:tcW w:w="869" w:type="dxa"/>
            <w:vAlign w:val="center"/>
          </w:tcPr>
          <w:p w:rsidR="007D7E3C" w:rsidRDefault="007D7E3C">
            <w:pPr>
              <w:pStyle w:val="ConsPlusNormal"/>
              <w:jc w:val="center"/>
            </w:pPr>
            <w:r>
              <w:t>87.1</w:t>
            </w:r>
          </w:p>
        </w:tc>
        <w:tc>
          <w:tcPr>
            <w:tcW w:w="3413" w:type="dxa"/>
            <w:vAlign w:val="center"/>
          </w:tcPr>
          <w:p w:rsidR="007D7E3C" w:rsidRDefault="007D7E3C">
            <w:pPr>
              <w:pStyle w:val="ConsPlusNormal"/>
            </w:pPr>
            <w:r>
              <w:t>севернее широты 68°</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9,0</w:t>
            </w:r>
          </w:p>
        </w:tc>
      </w:tr>
      <w:tr w:rsidR="007D7E3C">
        <w:tc>
          <w:tcPr>
            <w:tcW w:w="869" w:type="dxa"/>
            <w:vAlign w:val="center"/>
          </w:tcPr>
          <w:p w:rsidR="007D7E3C" w:rsidRDefault="007D7E3C">
            <w:pPr>
              <w:pStyle w:val="ConsPlusNormal"/>
              <w:jc w:val="center"/>
            </w:pPr>
            <w:r>
              <w:t>87.2</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9,5</w:t>
            </w:r>
          </w:p>
        </w:tc>
      </w:tr>
      <w:tr w:rsidR="007D7E3C">
        <w:tc>
          <w:tcPr>
            <w:tcW w:w="869" w:type="dxa"/>
            <w:vAlign w:val="center"/>
          </w:tcPr>
          <w:p w:rsidR="007D7E3C" w:rsidRDefault="007D7E3C">
            <w:pPr>
              <w:pStyle w:val="ConsPlusNormal"/>
              <w:jc w:val="center"/>
            </w:pPr>
            <w:r>
              <w:t>87.3</w:t>
            </w:r>
          </w:p>
        </w:tc>
        <w:tc>
          <w:tcPr>
            <w:tcW w:w="3413" w:type="dxa"/>
            <w:vAlign w:val="center"/>
          </w:tcPr>
          <w:p w:rsidR="007D7E3C" w:rsidRDefault="007D7E3C">
            <w:pPr>
              <w:pStyle w:val="ConsPlusNormal"/>
            </w:pPr>
            <w:r>
              <w:t>между широтами 64 - 68°</w:t>
            </w:r>
          </w:p>
        </w:tc>
        <w:tc>
          <w:tcPr>
            <w:tcW w:w="743" w:type="dxa"/>
            <w:vAlign w:val="center"/>
          </w:tcPr>
          <w:p w:rsidR="007D7E3C" w:rsidRDefault="007D7E3C">
            <w:pPr>
              <w:pStyle w:val="ConsPlusNormal"/>
              <w:jc w:val="center"/>
            </w:pPr>
            <w:r>
              <w:t>10</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30</w:t>
            </w:r>
          </w:p>
        </w:tc>
        <w:tc>
          <w:tcPr>
            <w:tcW w:w="744" w:type="dxa"/>
            <w:vAlign w:val="center"/>
          </w:tcPr>
          <w:p w:rsidR="007D7E3C" w:rsidRDefault="007D7E3C">
            <w:pPr>
              <w:pStyle w:val="ConsPlusNormal"/>
              <w:jc w:val="center"/>
            </w:pPr>
            <w:r>
              <w:t>V</w:t>
            </w:r>
          </w:p>
        </w:tc>
        <w:tc>
          <w:tcPr>
            <w:tcW w:w="1814" w:type="dxa"/>
            <w:vAlign w:val="center"/>
          </w:tcPr>
          <w:p w:rsidR="007D7E3C" w:rsidRDefault="007D7E3C">
            <w:pPr>
              <w:pStyle w:val="ConsPlusNormal"/>
              <w:jc w:val="center"/>
            </w:pPr>
            <w:r>
              <w:t>8,7</w:t>
            </w:r>
          </w:p>
        </w:tc>
      </w:tr>
      <w:tr w:rsidR="007D7E3C">
        <w:tc>
          <w:tcPr>
            <w:tcW w:w="869" w:type="dxa"/>
            <w:vAlign w:val="center"/>
          </w:tcPr>
          <w:p w:rsidR="007D7E3C" w:rsidRDefault="007D7E3C">
            <w:pPr>
              <w:pStyle w:val="ConsPlusNormal"/>
              <w:jc w:val="center"/>
            </w:pPr>
            <w:r>
              <w:t>87.4</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5</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9,1</w:t>
            </w:r>
          </w:p>
        </w:tc>
      </w:tr>
      <w:tr w:rsidR="007D7E3C">
        <w:tc>
          <w:tcPr>
            <w:tcW w:w="869" w:type="dxa"/>
            <w:vAlign w:val="center"/>
          </w:tcPr>
          <w:p w:rsidR="007D7E3C" w:rsidRDefault="007D7E3C">
            <w:pPr>
              <w:pStyle w:val="ConsPlusNormal"/>
              <w:jc w:val="center"/>
            </w:pPr>
            <w:r>
              <w:t>87.5</w:t>
            </w:r>
          </w:p>
        </w:tc>
        <w:tc>
          <w:tcPr>
            <w:tcW w:w="3413" w:type="dxa"/>
            <w:vAlign w:val="center"/>
          </w:tcPr>
          <w:p w:rsidR="007D7E3C" w:rsidRDefault="007D7E3C">
            <w:pPr>
              <w:pStyle w:val="ConsPlusNormal"/>
            </w:pPr>
            <w:r>
              <w:t>южнее широты 64°</w:t>
            </w:r>
          </w:p>
        </w:tc>
        <w:tc>
          <w:tcPr>
            <w:tcW w:w="743" w:type="dxa"/>
            <w:vAlign w:val="center"/>
          </w:tcPr>
          <w:p w:rsidR="007D7E3C" w:rsidRDefault="007D7E3C">
            <w:pPr>
              <w:pStyle w:val="ConsPlusNormal"/>
              <w:jc w:val="center"/>
            </w:pPr>
            <w:r>
              <w:t>1</w:t>
            </w:r>
          </w:p>
        </w:tc>
        <w:tc>
          <w:tcPr>
            <w:tcW w:w="749" w:type="dxa"/>
            <w:vAlign w:val="center"/>
          </w:tcPr>
          <w:p w:rsidR="007D7E3C" w:rsidRDefault="007D7E3C">
            <w:pPr>
              <w:pStyle w:val="ConsPlusNormal"/>
              <w:jc w:val="center"/>
            </w:pPr>
            <w:r>
              <w:t>X</w:t>
            </w:r>
          </w:p>
        </w:tc>
        <w:tc>
          <w:tcPr>
            <w:tcW w:w="739" w:type="dxa"/>
            <w:vAlign w:val="center"/>
          </w:tcPr>
          <w:p w:rsidR="007D7E3C" w:rsidRDefault="007D7E3C">
            <w:pPr>
              <w:pStyle w:val="ConsPlusNormal"/>
              <w:jc w:val="center"/>
            </w:pPr>
            <w:r>
              <w:t>1</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8,0</w:t>
            </w:r>
          </w:p>
        </w:tc>
      </w:tr>
      <w:tr w:rsidR="007D7E3C">
        <w:tc>
          <w:tcPr>
            <w:tcW w:w="869" w:type="dxa"/>
            <w:vAlign w:val="center"/>
          </w:tcPr>
          <w:p w:rsidR="007D7E3C" w:rsidRDefault="007D7E3C">
            <w:pPr>
              <w:pStyle w:val="ConsPlusNormal"/>
              <w:jc w:val="center"/>
            </w:pPr>
            <w:r>
              <w:t>87.6</w:t>
            </w:r>
          </w:p>
        </w:tc>
        <w:tc>
          <w:tcPr>
            <w:tcW w:w="3413" w:type="dxa"/>
            <w:vAlign w:val="center"/>
          </w:tcPr>
          <w:p w:rsidR="007D7E3C" w:rsidRDefault="007D7E3C">
            <w:pPr>
              <w:pStyle w:val="ConsPlusNormal"/>
            </w:pPr>
            <w:r>
              <w:t>то же в горной части</w:t>
            </w:r>
          </w:p>
        </w:tc>
        <w:tc>
          <w:tcPr>
            <w:tcW w:w="743" w:type="dxa"/>
            <w:vAlign w:val="center"/>
          </w:tcPr>
          <w:p w:rsidR="007D7E3C" w:rsidRDefault="007D7E3C">
            <w:pPr>
              <w:pStyle w:val="ConsPlusNormal"/>
              <w:jc w:val="center"/>
            </w:pPr>
            <w:r>
              <w:t>25</w:t>
            </w:r>
          </w:p>
        </w:tc>
        <w:tc>
          <w:tcPr>
            <w:tcW w:w="749" w:type="dxa"/>
            <w:vAlign w:val="center"/>
          </w:tcPr>
          <w:p w:rsidR="007D7E3C" w:rsidRDefault="007D7E3C">
            <w:pPr>
              <w:pStyle w:val="ConsPlusNormal"/>
              <w:jc w:val="center"/>
            </w:pPr>
            <w:r>
              <w:t>IX</w:t>
            </w:r>
          </w:p>
        </w:tc>
        <w:tc>
          <w:tcPr>
            <w:tcW w:w="739" w:type="dxa"/>
            <w:vAlign w:val="center"/>
          </w:tcPr>
          <w:p w:rsidR="007D7E3C" w:rsidRDefault="007D7E3C">
            <w:pPr>
              <w:pStyle w:val="ConsPlusNormal"/>
              <w:jc w:val="center"/>
            </w:pPr>
            <w:r>
              <w:t>10</w:t>
            </w:r>
          </w:p>
        </w:tc>
        <w:tc>
          <w:tcPr>
            <w:tcW w:w="744" w:type="dxa"/>
            <w:vAlign w:val="center"/>
          </w:tcPr>
          <w:p w:rsidR="007D7E3C" w:rsidRDefault="007D7E3C">
            <w:pPr>
              <w:pStyle w:val="ConsPlusNormal"/>
              <w:jc w:val="center"/>
            </w:pPr>
            <w:r>
              <w:t>VI</w:t>
            </w:r>
          </w:p>
        </w:tc>
        <w:tc>
          <w:tcPr>
            <w:tcW w:w="1814" w:type="dxa"/>
            <w:vAlign w:val="center"/>
          </w:tcPr>
          <w:p w:rsidR="007D7E3C" w:rsidRDefault="007D7E3C">
            <w:pPr>
              <w:pStyle w:val="ConsPlusNormal"/>
              <w:jc w:val="center"/>
            </w:pPr>
            <w:r>
              <w:t>8,5</w:t>
            </w: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8</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87" w:name="P4192"/>
      <w:bookmarkEnd w:id="87"/>
      <w:r>
        <w:t>Таблица обработки затрат рабочего времени</w:t>
      </w:r>
    </w:p>
    <w:p w:rsidR="007D7E3C" w:rsidRDefault="007D7E3C">
      <w:pPr>
        <w:pStyle w:val="ConsPlusNormal"/>
        <w:jc w:val="both"/>
      </w:pPr>
    </w:p>
    <w:p w:rsidR="007D7E3C" w:rsidRDefault="007D7E3C">
      <w:pPr>
        <w:pStyle w:val="ConsPlusNormal"/>
        <w:sectPr w:rsidR="007D7E3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134"/>
        <w:gridCol w:w="2213"/>
        <w:gridCol w:w="1392"/>
        <w:gridCol w:w="1392"/>
        <w:gridCol w:w="1392"/>
        <w:gridCol w:w="1410"/>
        <w:gridCol w:w="1426"/>
        <w:gridCol w:w="1546"/>
      </w:tblGrid>
      <w:tr w:rsidR="007D7E3C">
        <w:tc>
          <w:tcPr>
            <w:tcW w:w="5048" w:type="dxa"/>
            <w:gridSpan w:val="4"/>
          </w:tcPr>
          <w:p w:rsidR="007D7E3C" w:rsidRDefault="007D7E3C">
            <w:pPr>
              <w:pStyle w:val="ConsPlusNormal"/>
            </w:pPr>
            <w:r>
              <w:t>Объект (при наличии):</w:t>
            </w:r>
          </w:p>
        </w:tc>
        <w:tc>
          <w:tcPr>
            <w:tcW w:w="8558" w:type="dxa"/>
            <w:gridSpan w:val="6"/>
          </w:tcPr>
          <w:p w:rsidR="007D7E3C" w:rsidRDefault="007D7E3C">
            <w:pPr>
              <w:pStyle w:val="ConsPlusNormal"/>
            </w:pPr>
            <w:r>
              <w:t>перечисляются в порядке, соответствующем номерам наблюдений (при наличии)</w:t>
            </w:r>
          </w:p>
        </w:tc>
      </w:tr>
      <w:tr w:rsidR="007D7E3C">
        <w:tc>
          <w:tcPr>
            <w:tcW w:w="5048" w:type="dxa"/>
            <w:gridSpan w:val="4"/>
          </w:tcPr>
          <w:p w:rsidR="007D7E3C" w:rsidRDefault="007D7E3C">
            <w:pPr>
              <w:pStyle w:val="ConsPlusNormal"/>
            </w:pPr>
            <w:r>
              <w:t>Наименование рабочего процесса:</w:t>
            </w:r>
          </w:p>
        </w:tc>
        <w:tc>
          <w:tcPr>
            <w:tcW w:w="8558" w:type="dxa"/>
            <w:gridSpan w:val="6"/>
          </w:tcPr>
          <w:p w:rsidR="007D7E3C" w:rsidRDefault="007D7E3C">
            <w:pPr>
              <w:pStyle w:val="ConsPlusNormal"/>
            </w:pPr>
          </w:p>
        </w:tc>
      </w:tr>
      <w:tr w:rsidR="007D7E3C">
        <w:tc>
          <w:tcPr>
            <w:tcW w:w="5048" w:type="dxa"/>
            <w:gridSpan w:val="4"/>
          </w:tcPr>
          <w:p w:rsidR="007D7E3C" w:rsidRDefault="007D7E3C">
            <w:pPr>
              <w:pStyle w:val="ConsPlusNormal"/>
            </w:pPr>
            <w:r>
              <w:t>Дополнительные сведения:</w:t>
            </w:r>
          </w:p>
        </w:tc>
        <w:tc>
          <w:tcPr>
            <w:tcW w:w="8558" w:type="dxa"/>
            <w:gridSpan w:val="6"/>
          </w:tcPr>
          <w:p w:rsidR="007D7E3C" w:rsidRDefault="007D7E3C">
            <w:pPr>
              <w:pStyle w:val="ConsPlusNormal"/>
            </w:pPr>
            <w:r>
              <w:t>заполняется при необходимости</w:t>
            </w:r>
          </w:p>
        </w:tc>
      </w:tr>
      <w:tr w:rsidR="007D7E3C">
        <w:tc>
          <w:tcPr>
            <w:tcW w:w="510" w:type="dxa"/>
            <w:vMerge w:val="restart"/>
          </w:tcPr>
          <w:p w:rsidR="007D7E3C" w:rsidRDefault="007D7E3C">
            <w:pPr>
              <w:pStyle w:val="ConsPlusNormal"/>
              <w:jc w:val="center"/>
            </w:pPr>
            <w:r>
              <w:t>N п/п</w:t>
            </w:r>
          </w:p>
        </w:tc>
        <w:tc>
          <w:tcPr>
            <w:tcW w:w="1191" w:type="dxa"/>
            <w:vMerge w:val="restart"/>
          </w:tcPr>
          <w:p w:rsidR="007D7E3C" w:rsidRDefault="007D7E3C">
            <w:pPr>
              <w:pStyle w:val="ConsPlusNormal"/>
              <w:jc w:val="center"/>
            </w:pPr>
            <w:r>
              <w:t>Наименование элемента рабочего процесса</w:t>
            </w:r>
          </w:p>
        </w:tc>
        <w:tc>
          <w:tcPr>
            <w:tcW w:w="1134" w:type="dxa"/>
            <w:vMerge w:val="restart"/>
          </w:tcPr>
          <w:p w:rsidR="007D7E3C" w:rsidRDefault="007D7E3C">
            <w:pPr>
              <w:pStyle w:val="ConsPlusNormal"/>
              <w:jc w:val="center"/>
            </w:pPr>
            <w:r>
              <w:t>Единица измерения элемента рабочего процесса</w:t>
            </w:r>
          </w:p>
        </w:tc>
        <w:tc>
          <w:tcPr>
            <w:tcW w:w="2213" w:type="dxa"/>
            <w:vMerge w:val="restart"/>
          </w:tcPr>
          <w:p w:rsidR="007D7E3C" w:rsidRDefault="007D7E3C">
            <w:pPr>
              <w:pStyle w:val="ConsPlusNormal"/>
              <w:jc w:val="center"/>
            </w:pPr>
            <w:r>
              <w:t>Наименование расчетных показателей с указанием единиц измерения</w:t>
            </w:r>
          </w:p>
        </w:tc>
        <w:tc>
          <w:tcPr>
            <w:tcW w:w="5586" w:type="dxa"/>
            <w:gridSpan w:val="4"/>
          </w:tcPr>
          <w:p w:rsidR="007D7E3C" w:rsidRDefault="007D7E3C">
            <w:pPr>
              <w:pStyle w:val="ConsPlusNormal"/>
              <w:jc w:val="center"/>
            </w:pPr>
            <w:r>
              <w:t>N наблюдения/дата наблюдения</w:t>
            </w:r>
          </w:p>
        </w:tc>
        <w:tc>
          <w:tcPr>
            <w:tcW w:w="1426" w:type="dxa"/>
            <w:vMerge w:val="restart"/>
          </w:tcPr>
          <w:p w:rsidR="007D7E3C" w:rsidRDefault="007D7E3C">
            <w:pPr>
              <w:pStyle w:val="ConsPlusNormal"/>
              <w:jc w:val="center"/>
            </w:pPr>
            <w:r>
              <w:t>Среднее значение расчетных показателей</w:t>
            </w:r>
          </w:p>
        </w:tc>
        <w:tc>
          <w:tcPr>
            <w:tcW w:w="1546" w:type="dxa"/>
            <w:vMerge w:val="restart"/>
          </w:tcPr>
          <w:p w:rsidR="007D7E3C" w:rsidRDefault="007D7E3C">
            <w:pPr>
              <w:pStyle w:val="ConsPlusNormal"/>
              <w:jc w:val="center"/>
            </w:pPr>
            <w:r>
              <w:t>Норма времени на единицу измерения элемента рабочего процесса Н</w:t>
            </w:r>
            <w:r>
              <w:rPr>
                <w:vertAlign w:val="subscript"/>
              </w:rPr>
              <w:t>врЭ</w:t>
            </w:r>
            <w:r>
              <w:t>, минут</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1392" w:type="dxa"/>
          </w:tcPr>
          <w:p w:rsidR="007D7E3C" w:rsidRDefault="007D7E3C">
            <w:pPr>
              <w:pStyle w:val="ConsPlusNormal"/>
              <w:jc w:val="center"/>
            </w:pPr>
            <w:r>
              <w:t>1</w:t>
            </w:r>
          </w:p>
        </w:tc>
        <w:tc>
          <w:tcPr>
            <w:tcW w:w="1392" w:type="dxa"/>
          </w:tcPr>
          <w:p w:rsidR="007D7E3C" w:rsidRDefault="007D7E3C">
            <w:pPr>
              <w:pStyle w:val="ConsPlusNormal"/>
              <w:jc w:val="center"/>
            </w:pPr>
            <w:r>
              <w:t>2</w:t>
            </w:r>
          </w:p>
        </w:tc>
        <w:tc>
          <w:tcPr>
            <w:tcW w:w="1392" w:type="dxa"/>
          </w:tcPr>
          <w:p w:rsidR="007D7E3C" w:rsidRDefault="007D7E3C">
            <w:pPr>
              <w:pStyle w:val="ConsPlusNormal"/>
              <w:jc w:val="center"/>
            </w:pPr>
            <w:r>
              <w:t>n</w:t>
            </w:r>
          </w:p>
        </w:tc>
        <w:tc>
          <w:tcPr>
            <w:tcW w:w="1410" w:type="dxa"/>
          </w:tcPr>
          <w:p w:rsidR="007D7E3C" w:rsidRDefault="007D7E3C">
            <w:pPr>
              <w:pStyle w:val="ConsPlusNormal"/>
              <w:jc w:val="center"/>
            </w:pPr>
            <w:r>
              <w:t>n + 1</w:t>
            </w:r>
          </w:p>
        </w:tc>
        <w:tc>
          <w:tcPr>
            <w:tcW w:w="0" w:type="auto"/>
            <w:vMerge/>
          </w:tcPr>
          <w:p w:rsidR="007D7E3C" w:rsidRDefault="007D7E3C">
            <w:pPr>
              <w:pStyle w:val="ConsPlusNormal"/>
            </w:pPr>
          </w:p>
        </w:tc>
        <w:tc>
          <w:tcPr>
            <w:tcW w:w="0" w:type="auto"/>
            <w:vMerge/>
          </w:tcPr>
          <w:p w:rsidR="007D7E3C" w:rsidRDefault="007D7E3C">
            <w:pPr>
              <w:pStyle w:val="ConsPlusNormal"/>
            </w:pPr>
          </w:p>
        </w:tc>
      </w:tr>
      <w:tr w:rsidR="007D7E3C">
        <w:tc>
          <w:tcPr>
            <w:tcW w:w="510" w:type="dxa"/>
          </w:tcPr>
          <w:p w:rsidR="007D7E3C" w:rsidRDefault="007D7E3C">
            <w:pPr>
              <w:pStyle w:val="ConsPlusNormal"/>
              <w:jc w:val="center"/>
            </w:pPr>
            <w:r>
              <w:t>1</w:t>
            </w:r>
          </w:p>
        </w:tc>
        <w:tc>
          <w:tcPr>
            <w:tcW w:w="1191" w:type="dxa"/>
          </w:tcPr>
          <w:p w:rsidR="007D7E3C" w:rsidRDefault="007D7E3C">
            <w:pPr>
              <w:pStyle w:val="ConsPlusNormal"/>
              <w:jc w:val="center"/>
            </w:pPr>
            <w:r>
              <w:t>2</w:t>
            </w:r>
          </w:p>
        </w:tc>
        <w:tc>
          <w:tcPr>
            <w:tcW w:w="1134" w:type="dxa"/>
          </w:tcPr>
          <w:p w:rsidR="007D7E3C" w:rsidRDefault="007D7E3C">
            <w:pPr>
              <w:pStyle w:val="ConsPlusNormal"/>
              <w:jc w:val="center"/>
            </w:pPr>
            <w:r>
              <w:t>3</w:t>
            </w:r>
          </w:p>
        </w:tc>
        <w:tc>
          <w:tcPr>
            <w:tcW w:w="2213" w:type="dxa"/>
          </w:tcPr>
          <w:p w:rsidR="007D7E3C" w:rsidRDefault="007D7E3C">
            <w:pPr>
              <w:pStyle w:val="ConsPlusNormal"/>
              <w:jc w:val="center"/>
            </w:pPr>
            <w:r>
              <w:t>4</w:t>
            </w:r>
          </w:p>
        </w:tc>
        <w:tc>
          <w:tcPr>
            <w:tcW w:w="1392" w:type="dxa"/>
          </w:tcPr>
          <w:p w:rsidR="007D7E3C" w:rsidRDefault="007D7E3C">
            <w:pPr>
              <w:pStyle w:val="ConsPlusNormal"/>
              <w:jc w:val="center"/>
            </w:pPr>
            <w:r>
              <w:t>5</w:t>
            </w:r>
          </w:p>
        </w:tc>
        <w:tc>
          <w:tcPr>
            <w:tcW w:w="1392" w:type="dxa"/>
          </w:tcPr>
          <w:p w:rsidR="007D7E3C" w:rsidRDefault="007D7E3C">
            <w:pPr>
              <w:pStyle w:val="ConsPlusNormal"/>
              <w:jc w:val="center"/>
            </w:pPr>
            <w:r>
              <w:t>6</w:t>
            </w:r>
          </w:p>
        </w:tc>
        <w:tc>
          <w:tcPr>
            <w:tcW w:w="1392" w:type="dxa"/>
          </w:tcPr>
          <w:p w:rsidR="007D7E3C" w:rsidRDefault="007D7E3C">
            <w:pPr>
              <w:pStyle w:val="ConsPlusNormal"/>
              <w:jc w:val="center"/>
            </w:pPr>
            <w:r>
              <w:t>7</w:t>
            </w:r>
          </w:p>
        </w:tc>
        <w:tc>
          <w:tcPr>
            <w:tcW w:w="1410" w:type="dxa"/>
          </w:tcPr>
          <w:p w:rsidR="007D7E3C" w:rsidRDefault="007D7E3C">
            <w:pPr>
              <w:pStyle w:val="ConsPlusNormal"/>
              <w:jc w:val="center"/>
            </w:pPr>
            <w:r>
              <w:t>8</w:t>
            </w:r>
          </w:p>
        </w:tc>
        <w:tc>
          <w:tcPr>
            <w:tcW w:w="1426" w:type="dxa"/>
          </w:tcPr>
          <w:p w:rsidR="007D7E3C" w:rsidRDefault="007D7E3C">
            <w:pPr>
              <w:pStyle w:val="ConsPlusNormal"/>
              <w:jc w:val="center"/>
            </w:pPr>
            <w:r>
              <w:t>9</w:t>
            </w:r>
          </w:p>
        </w:tc>
        <w:tc>
          <w:tcPr>
            <w:tcW w:w="1546" w:type="dxa"/>
          </w:tcPr>
          <w:p w:rsidR="007D7E3C" w:rsidRDefault="007D7E3C">
            <w:pPr>
              <w:pStyle w:val="ConsPlusNormal"/>
              <w:jc w:val="center"/>
            </w:pPr>
            <w:r>
              <w:t>10</w:t>
            </w:r>
          </w:p>
        </w:tc>
      </w:tr>
      <w:tr w:rsidR="007D7E3C">
        <w:tc>
          <w:tcPr>
            <w:tcW w:w="510" w:type="dxa"/>
            <w:vMerge w:val="restart"/>
          </w:tcPr>
          <w:p w:rsidR="007D7E3C" w:rsidRDefault="007D7E3C">
            <w:pPr>
              <w:pStyle w:val="ConsPlusNormal"/>
            </w:pPr>
          </w:p>
        </w:tc>
        <w:tc>
          <w:tcPr>
            <w:tcW w:w="1191" w:type="dxa"/>
            <w:vMerge w:val="restart"/>
          </w:tcPr>
          <w:p w:rsidR="007D7E3C" w:rsidRDefault="007D7E3C">
            <w:pPr>
              <w:pStyle w:val="ConsPlusNormal"/>
            </w:pPr>
          </w:p>
        </w:tc>
        <w:tc>
          <w:tcPr>
            <w:tcW w:w="1134" w:type="dxa"/>
            <w:vMerge w:val="restart"/>
          </w:tcPr>
          <w:p w:rsidR="007D7E3C" w:rsidRDefault="007D7E3C">
            <w:pPr>
              <w:pStyle w:val="ConsPlusNormal"/>
            </w:pPr>
          </w:p>
        </w:tc>
        <w:tc>
          <w:tcPr>
            <w:tcW w:w="2213" w:type="dxa"/>
            <w:vAlign w:val="center"/>
          </w:tcPr>
          <w:p w:rsidR="007D7E3C" w:rsidRDefault="007D7E3C">
            <w:pPr>
              <w:pStyle w:val="ConsPlusNormal"/>
            </w:pPr>
            <w:r>
              <w:t>Обоснование</w:t>
            </w:r>
          </w:p>
        </w:tc>
        <w:tc>
          <w:tcPr>
            <w:tcW w:w="1392" w:type="dxa"/>
            <w:vAlign w:val="center"/>
          </w:tcPr>
          <w:p w:rsidR="007D7E3C" w:rsidRDefault="007D7E3C">
            <w:pPr>
              <w:pStyle w:val="ConsPlusNormal"/>
              <w:jc w:val="center"/>
            </w:pPr>
            <w:r>
              <w:t>Пункт, номер акта с указанием даты</w:t>
            </w:r>
          </w:p>
        </w:tc>
        <w:tc>
          <w:tcPr>
            <w:tcW w:w="1392" w:type="dxa"/>
            <w:vAlign w:val="center"/>
          </w:tcPr>
          <w:p w:rsidR="007D7E3C" w:rsidRDefault="007D7E3C">
            <w:pPr>
              <w:pStyle w:val="ConsPlusNormal"/>
              <w:jc w:val="center"/>
            </w:pPr>
            <w:r>
              <w:t>Пункт, номер акта с указанием даты</w:t>
            </w:r>
          </w:p>
        </w:tc>
        <w:tc>
          <w:tcPr>
            <w:tcW w:w="1392" w:type="dxa"/>
            <w:vAlign w:val="center"/>
          </w:tcPr>
          <w:p w:rsidR="007D7E3C" w:rsidRDefault="007D7E3C">
            <w:pPr>
              <w:pStyle w:val="ConsPlusNormal"/>
              <w:jc w:val="center"/>
            </w:pPr>
            <w:r>
              <w:t>Пункт, номер акта с указанием даты</w:t>
            </w:r>
          </w:p>
        </w:tc>
        <w:tc>
          <w:tcPr>
            <w:tcW w:w="1410" w:type="dxa"/>
            <w:vAlign w:val="center"/>
          </w:tcPr>
          <w:p w:rsidR="007D7E3C" w:rsidRDefault="007D7E3C">
            <w:pPr>
              <w:pStyle w:val="ConsPlusNormal"/>
              <w:jc w:val="center"/>
            </w:pPr>
            <w:r>
              <w:t>Пункт, номер акта с указанием даты</w:t>
            </w:r>
          </w:p>
        </w:tc>
        <w:tc>
          <w:tcPr>
            <w:tcW w:w="1426" w:type="dxa"/>
            <w:vAlign w:val="center"/>
          </w:tcPr>
          <w:p w:rsidR="007D7E3C" w:rsidRDefault="007D7E3C">
            <w:pPr>
              <w:pStyle w:val="ConsPlusNormal"/>
              <w:jc w:val="center"/>
            </w:pPr>
            <w:r>
              <w:t>-</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tcPr>
          <w:p w:rsidR="007D7E3C" w:rsidRDefault="007D7E3C">
            <w:pPr>
              <w:pStyle w:val="ConsPlusNormal"/>
            </w:pPr>
            <w:r>
              <w:t>Затраты рабочего времени на работу на выполненный объем работ по каждому нормативному наблюдению (Т</w:t>
            </w:r>
            <w:r>
              <w:rPr>
                <w:vertAlign w:val="subscript"/>
              </w:rPr>
              <w:t>вр</w:t>
            </w:r>
            <w:r>
              <w:t>), минут</w:t>
            </w:r>
          </w:p>
        </w:tc>
        <w:tc>
          <w:tcPr>
            <w:tcW w:w="1392" w:type="dxa"/>
            <w:vAlign w:val="center"/>
          </w:tcPr>
          <w:p w:rsidR="007D7E3C" w:rsidRDefault="007D7E3C">
            <w:pPr>
              <w:pStyle w:val="ConsPlusNormal"/>
              <w:jc w:val="center"/>
            </w:pPr>
            <w:r>
              <w:t>Т</w:t>
            </w:r>
            <w:r>
              <w:rPr>
                <w:vertAlign w:val="subscript"/>
              </w:rPr>
              <w:t>вр</w:t>
            </w:r>
          </w:p>
        </w:tc>
        <w:tc>
          <w:tcPr>
            <w:tcW w:w="1392" w:type="dxa"/>
            <w:vAlign w:val="center"/>
          </w:tcPr>
          <w:p w:rsidR="007D7E3C" w:rsidRDefault="007D7E3C">
            <w:pPr>
              <w:pStyle w:val="ConsPlusNormal"/>
              <w:jc w:val="center"/>
            </w:pPr>
            <w:r>
              <w:t>Т</w:t>
            </w:r>
            <w:r>
              <w:rPr>
                <w:vertAlign w:val="subscript"/>
              </w:rPr>
              <w:t>вр</w:t>
            </w:r>
          </w:p>
        </w:tc>
        <w:tc>
          <w:tcPr>
            <w:tcW w:w="1392" w:type="dxa"/>
            <w:vAlign w:val="center"/>
          </w:tcPr>
          <w:p w:rsidR="007D7E3C" w:rsidRDefault="007D7E3C">
            <w:pPr>
              <w:pStyle w:val="ConsPlusNormal"/>
              <w:jc w:val="center"/>
            </w:pPr>
            <w:r>
              <w:t>Т</w:t>
            </w:r>
            <w:r>
              <w:rPr>
                <w:vertAlign w:val="subscript"/>
              </w:rPr>
              <w:t>вр</w:t>
            </w:r>
          </w:p>
        </w:tc>
        <w:tc>
          <w:tcPr>
            <w:tcW w:w="1410" w:type="dxa"/>
            <w:vAlign w:val="center"/>
          </w:tcPr>
          <w:p w:rsidR="007D7E3C" w:rsidRDefault="007D7E3C">
            <w:pPr>
              <w:pStyle w:val="ConsPlusNormal"/>
              <w:jc w:val="center"/>
            </w:pPr>
            <w:r>
              <w:t>Т</w:t>
            </w:r>
            <w:r>
              <w:rPr>
                <w:vertAlign w:val="subscript"/>
              </w:rPr>
              <w:t>вр</w:t>
            </w:r>
          </w:p>
        </w:tc>
        <w:tc>
          <w:tcPr>
            <w:tcW w:w="1426" w:type="dxa"/>
            <w:vAlign w:val="center"/>
          </w:tcPr>
          <w:p w:rsidR="007D7E3C" w:rsidRDefault="007D7E3C">
            <w:pPr>
              <w:pStyle w:val="ConsPlusNormal"/>
              <w:jc w:val="center"/>
            </w:pPr>
            <w:r>
              <w:t>-</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center"/>
          </w:tcPr>
          <w:p w:rsidR="007D7E3C" w:rsidRDefault="007D7E3C">
            <w:pPr>
              <w:pStyle w:val="ConsPlusNormal"/>
            </w:pPr>
            <w:r>
              <w:t>Количество работников (Ч</w:t>
            </w:r>
            <w:r>
              <w:rPr>
                <w:vertAlign w:val="subscript"/>
              </w:rPr>
              <w:t>общ</w:t>
            </w:r>
            <w:r>
              <w:t>), человек</w:t>
            </w:r>
          </w:p>
        </w:tc>
        <w:tc>
          <w:tcPr>
            <w:tcW w:w="1392" w:type="dxa"/>
            <w:vAlign w:val="center"/>
          </w:tcPr>
          <w:p w:rsidR="007D7E3C" w:rsidRDefault="007D7E3C">
            <w:pPr>
              <w:pStyle w:val="ConsPlusNormal"/>
              <w:jc w:val="center"/>
            </w:pPr>
            <w:r>
              <w:t>Ч</w:t>
            </w:r>
            <w:r>
              <w:rPr>
                <w:vertAlign w:val="subscript"/>
              </w:rPr>
              <w:t>общ</w:t>
            </w:r>
          </w:p>
        </w:tc>
        <w:tc>
          <w:tcPr>
            <w:tcW w:w="1392" w:type="dxa"/>
            <w:vAlign w:val="center"/>
          </w:tcPr>
          <w:p w:rsidR="007D7E3C" w:rsidRDefault="007D7E3C">
            <w:pPr>
              <w:pStyle w:val="ConsPlusNormal"/>
              <w:jc w:val="center"/>
            </w:pPr>
            <w:r>
              <w:t>Ч</w:t>
            </w:r>
            <w:r>
              <w:rPr>
                <w:vertAlign w:val="subscript"/>
              </w:rPr>
              <w:t>общ</w:t>
            </w:r>
          </w:p>
        </w:tc>
        <w:tc>
          <w:tcPr>
            <w:tcW w:w="1392" w:type="dxa"/>
            <w:vAlign w:val="center"/>
          </w:tcPr>
          <w:p w:rsidR="007D7E3C" w:rsidRDefault="007D7E3C">
            <w:pPr>
              <w:pStyle w:val="ConsPlusNormal"/>
              <w:jc w:val="center"/>
            </w:pPr>
            <w:r>
              <w:t>Ч</w:t>
            </w:r>
            <w:r>
              <w:rPr>
                <w:vertAlign w:val="subscript"/>
              </w:rPr>
              <w:t>общ</w:t>
            </w:r>
          </w:p>
        </w:tc>
        <w:tc>
          <w:tcPr>
            <w:tcW w:w="1410" w:type="dxa"/>
            <w:vAlign w:val="center"/>
          </w:tcPr>
          <w:p w:rsidR="007D7E3C" w:rsidRDefault="007D7E3C">
            <w:pPr>
              <w:pStyle w:val="ConsPlusNormal"/>
              <w:jc w:val="center"/>
            </w:pPr>
            <w:r>
              <w:t>Ч</w:t>
            </w:r>
            <w:r>
              <w:rPr>
                <w:vertAlign w:val="subscript"/>
              </w:rPr>
              <w:t>общ</w:t>
            </w:r>
          </w:p>
        </w:tc>
        <w:tc>
          <w:tcPr>
            <w:tcW w:w="1426" w:type="dxa"/>
            <w:vAlign w:val="center"/>
          </w:tcPr>
          <w:p w:rsidR="007D7E3C" w:rsidRDefault="007D7E3C">
            <w:pPr>
              <w:pStyle w:val="ConsPlusNormal"/>
              <w:jc w:val="center"/>
            </w:pPr>
            <w:r>
              <w:t>-</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Затраты труда на работу на выполненный объем работ по каждому нормативному наблюдению (З</w:t>
            </w:r>
            <w:r>
              <w:rPr>
                <w:vertAlign w:val="subscript"/>
              </w:rPr>
              <w:t>тр</w:t>
            </w:r>
            <w:r>
              <w:t>), чел./мин.</w:t>
            </w:r>
          </w:p>
        </w:tc>
        <w:tc>
          <w:tcPr>
            <w:tcW w:w="1392" w:type="dxa"/>
            <w:vAlign w:val="center"/>
          </w:tcPr>
          <w:p w:rsidR="007D7E3C" w:rsidRDefault="007D7E3C">
            <w:pPr>
              <w:pStyle w:val="ConsPlusNormal"/>
              <w:jc w:val="center"/>
            </w:pPr>
            <w:r>
              <w:t>З</w:t>
            </w:r>
            <w:r>
              <w:rPr>
                <w:vertAlign w:val="subscript"/>
              </w:rPr>
              <w:t>тр</w:t>
            </w:r>
          </w:p>
        </w:tc>
        <w:tc>
          <w:tcPr>
            <w:tcW w:w="1392" w:type="dxa"/>
            <w:vAlign w:val="center"/>
          </w:tcPr>
          <w:p w:rsidR="007D7E3C" w:rsidRDefault="007D7E3C">
            <w:pPr>
              <w:pStyle w:val="ConsPlusNormal"/>
              <w:jc w:val="center"/>
            </w:pPr>
            <w:r>
              <w:t>З</w:t>
            </w:r>
            <w:r>
              <w:rPr>
                <w:vertAlign w:val="subscript"/>
              </w:rPr>
              <w:t>тр</w:t>
            </w:r>
          </w:p>
        </w:tc>
        <w:tc>
          <w:tcPr>
            <w:tcW w:w="1392" w:type="dxa"/>
            <w:vAlign w:val="center"/>
          </w:tcPr>
          <w:p w:rsidR="007D7E3C" w:rsidRDefault="007D7E3C">
            <w:pPr>
              <w:pStyle w:val="ConsPlusNormal"/>
              <w:jc w:val="center"/>
            </w:pPr>
            <w:r>
              <w:t>З</w:t>
            </w:r>
            <w:r>
              <w:rPr>
                <w:vertAlign w:val="subscript"/>
              </w:rPr>
              <w:t>тр</w:t>
            </w:r>
          </w:p>
        </w:tc>
        <w:tc>
          <w:tcPr>
            <w:tcW w:w="1410" w:type="dxa"/>
            <w:vAlign w:val="center"/>
          </w:tcPr>
          <w:p w:rsidR="007D7E3C" w:rsidRDefault="007D7E3C">
            <w:pPr>
              <w:pStyle w:val="ConsPlusNormal"/>
              <w:jc w:val="center"/>
            </w:pPr>
            <w:r>
              <w:t>З</w:t>
            </w:r>
            <w:r>
              <w:rPr>
                <w:vertAlign w:val="subscript"/>
              </w:rPr>
              <w:t>тр</w:t>
            </w:r>
          </w:p>
        </w:tc>
        <w:tc>
          <w:tcPr>
            <w:tcW w:w="1426" w:type="dxa"/>
            <w:vAlign w:val="center"/>
          </w:tcPr>
          <w:p w:rsidR="007D7E3C" w:rsidRDefault="007D7E3C">
            <w:pPr>
              <w:pStyle w:val="ConsPlusNormal"/>
              <w:jc w:val="center"/>
            </w:pPr>
            <w:r>
              <w:t>-</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Выполненный объем работ по каждому нормативному наблюдению (V), в единицах измерения, установленных для элемента рабочего процесса</w:t>
            </w:r>
          </w:p>
        </w:tc>
        <w:tc>
          <w:tcPr>
            <w:tcW w:w="1392" w:type="dxa"/>
            <w:vAlign w:val="center"/>
          </w:tcPr>
          <w:p w:rsidR="007D7E3C" w:rsidRDefault="007D7E3C">
            <w:pPr>
              <w:pStyle w:val="ConsPlusNormal"/>
              <w:jc w:val="center"/>
            </w:pPr>
            <w:r>
              <w:t>V</w:t>
            </w:r>
          </w:p>
        </w:tc>
        <w:tc>
          <w:tcPr>
            <w:tcW w:w="1392" w:type="dxa"/>
            <w:vAlign w:val="center"/>
          </w:tcPr>
          <w:p w:rsidR="007D7E3C" w:rsidRDefault="007D7E3C">
            <w:pPr>
              <w:pStyle w:val="ConsPlusNormal"/>
              <w:jc w:val="center"/>
            </w:pPr>
            <w:r>
              <w:t>V</w:t>
            </w:r>
          </w:p>
        </w:tc>
        <w:tc>
          <w:tcPr>
            <w:tcW w:w="1392" w:type="dxa"/>
            <w:vAlign w:val="center"/>
          </w:tcPr>
          <w:p w:rsidR="007D7E3C" w:rsidRDefault="007D7E3C">
            <w:pPr>
              <w:pStyle w:val="ConsPlusNormal"/>
              <w:jc w:val="center"/>
            </w:pPr>
            <w:r>
              <w:t>V</w:t>
            </w:r>
          </w:p>
        </w:tc>
        <w:tc>
          <w:tcPr>
            <w:tcW w:w="1410" w:type="dxa"/>
            <w:vAlign w:val="center"/>
          </w:tcPr>
          <w:p w:rsidR="007D7E3C" w:rsidRDefault="007D7E3C">
            <w:pPr>
              <w:pStyle w:val="ConsPlusNormal"/>
              <w:jc w:val="center"/>
            </w:pPr>
            <w:r>
              <w:t>V</w:t>
            </w:r>
          </w:p>
        </w:tc>
        <w:tc>
          <w:tcPr>
            <w:tcW w:w="1426" w:type="dxa"/>
            <w:vAlign w:val="center"/>
          </w:tcPr>
          <w:p w:rsidR="007D7E3C" w:rsidRDefault="007D7E3C">
            <w:pPr>
              <w:pStyle w:val="ConsPlusNormal"/>
              <w:jc w:val="center"/>
            </w:pPr>
            <w:r>
              <w:t>-</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Затраты труда на работу на единицу измерения элемента рабочего процесса ЗТ</w:t>
            </w:r>
            <w:r>
              <w:rPr>
                <w:vertAlign w:val="subscript"/>
              </w:rPr>
              <w:t>э</w:t>
            </w:r>
            <w:r>
              <w:t>, человеко-минут</w:t>
            </w:r>
          </w:p>
        </w:tc>
        <w:tc>
          <w:tcPr>
            <w:tcW w:w="1392" w:type="dxa"/>
            <w:vAlign w:val="center"/>
          </w:tcPr>
          <w:p w:rsidR="007D7E3C" w:rsidRDefault="007D7E3C">
            <w:pPr>
              <w:pStyle w:val="ConsPlusNormal"/>
              <w:jc w:val="center"/>
            </w:pPr>
            <w:r>
              <w:t>ЗТ</w:t>
            </w:r>
            <w:r>
              <w:rPr>
                <w:vertAlign w:val="subscript"/>
              </w:rPr>
              <w:t>э</w:t>
            </w:r>
          </w:p>
        </w:tc>
        <w:tc>
          <w:tcPr>
            <w:tcW w:w="1392" w:type="dxa"/>
            <w:vAlign w:val="center"/>
          </w:tcPr>
          <w:p w:rsidR="007D7E3C" w:rsidRDefault="007D7E3C">
            <w:pPr>
              <w:pStyle w:val="ConsPlusNormal"/>
              <w:jc w:val="center"/>
            </w:pPr>
            <w:r>
              <w:t>ЗТ</w:t>
            </w:r>
            <w:r>
              <w:rPr>
                <w:vertAlign w:val="subscript"/>
              </w:rPr>
              <w:t>э</w:t>
            </w:r>
          </w:p>
        </w:tc>
        <w:tc>
          <w:tcPr>
            <w:tcW w:w="1392" w:type="dxa"/>
            <w:vAlign w:val="center"/>
          </w:tcPr>
          <w:p w:rsidR="007D7E3C" w:rsidRDefault="007D7E3C">
            <w:pPr>
              <w:pStyle w:val="ConsPlusNormal"/>
              <w:jc w:val="center"/>
            </w:pPr>
            <w:r>
              <w:t>ЗТ</w:t>
            </w:r>
            <w:r>
              <w:rPr>
                <w:vertAlign w:val="subscript"/>
              </w:rPr>
              <w:t>э</w:t>
            </w:r>
          </w:p>
        </w:tc>
        <w:tc>
          <w:tcPr>
            <w:tcW w:w="1410" w:type="dxa"/>
            <w:vAlign w:val="center"/>
          </w:tcPr>
          <w:p w:rsidR="007D7E3C" w:rsidRDefault="007D7E3C">
            <w:pPr>
              <w:pStyle w:val="ConsPlusNormal"/>
              <w:jc w:val="center"/>
            </w:pPr>
            <w:r>
              <w:t>ЗТ</w:t>
            </w:r>
            <w:r>
              <w:rPr>
                <w:vertAlign w:val="subscript"/>
              </w:rPr>
              <w:t>э</w:t>
            </w:r>
          </w:p>
        </w:tc>
        <w:tc>
          <w:tcPr>
            <w:tcW w:w="1426" w:type="dxa"/>
            <w:vAlign w:val="center"/>
          </w:tcPr>
          <w:p w:rsidR="007D7E3C" w:rsidRDefault="007D7E3C">
            <w:pPr>
              <w:pStyle w:val="ConsPlusNormal"/>
              <w:jc w:val="center"/>
            </w:pPr>
            <w:r>
              <w:rPr>
                <w:noProof/>
                <w:position w:val="-26"/>
              </w:rPr>
              <w:drawing>
                <wp:inline distT="0" distB="0" distL="0" distR="0">
                  <wp:extent cx="534670" cy="47180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4670" cy="471805"/>
                          </a:xfrm>
                          <a:prstGeom prst="rect">
                            <a:avLst/>
                          </a:prstGeom>
                          <a:noFill/>
                          <a:ln>
                            <a:noFill/>
                          </a:ln>
                        </pic:spPr>
                      </pic:pic>
                    </a:graphicData>
                  </a:graphic>
                </wp:inline>
              </w:drawing>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Относительные затраты времени на осуществление технологических перерывов (Н</w:t>
            </w:r>
            <w:r>
              <w:rPr>
                <w:vertAlign w:val="subscript"/>
              </w:rPr>
              <w:t>тп</w:t>
            </w:r>
            <w:r>
              <w:t>), %</w:t>
            </w:r>
          </w:p>
        </w:tc>
        <w:tc>
          <w:tcPr>
            <w:tcW w:w="5586" w:type="dxa"/>
            <w:gridSpan w:val="4"/>
            <w:vAlign w:val="center"/>
          </w:tcPr>
          <w:p w:rsidR="007D7E3C" w:rsidRDefault="007D7E3C">
            <w:pPr>
              <w:pStyle w:val="ConsPlusNormal"/>
              <w:jc w:val="center"/>
            </w:pPr>
            <w:r>
              <w:rPr>
                <w:noProof/>
                <w:position w:val="-27"/>
              </w:rPr>
              <w:drawing>
                <wp:inline distT="0" distB="0" distL="0" distR="0">
                  <wp:extent cx="712470"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2470" cy="492760"/>
                          </a:xfrm>
                          <a:prstGeom prst="rect">
                            <a:avLst/>
                          </a:prstGeom>
                          <a:noFill/>
                          <a:ln>
                            <a:noFill/>
                          </a:ln>
                        </pic:spPr>
                      </pic:pic>
                    </a:graphicData>
                  </a:graphic>
                </wp:inline>
              </w:drawing>
            </w:r>
          </w:p>
        </w:tc>
        <w:tc>
          <w:tcPr>
            <w:tcW w:w="1426" w:type="dxa"/>
            <w:vAlign w:val="center"/>
          </w:tcPr>
          <w:p w:rsidR="007D7E3C" w:rsidRDefault="007D7E3C">
            <w:pPr>
              <w:pStyle w:val="ConsPlusNormal"/>
              <w:jc w:val="center"/>
            </w:pPr>
            <w:r>
              <w:t>Н</w:t>
            </w:r>
            <w:r>
              <w:rPr>
                <w:vertAlign w:val="subscript"/>
              </w:rPr>
              <w:t>тп</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Относительные затраты времени, требующегося на подготовительно-заключительные работы (Н</w:t>
            </w:r>
            <w:r>
              <w:rPr>
                <w:vertAlign w:val="subscript"/>
              </w:rPr>
              <w:t>пзр</w:t>
            </w:r>
            <w:r>
              <w:t>), %</w:t>
            </w:r>
          </w:p>
        </w:tc>
        <w:tc>
          <w:tcPr>
            <w:tcW w:w="5586" w:type="dxa"/>
            <w:gridSpan w:val="4"/>
            <w:vAlign w:val="center"/>
          </w:tcPr>
          <w:p w:rsidR="007D7E3C" w:rsidRDefault="007D7E3C">
            <w:pPr>
              <w:pStyle w:val="ConsPlusNormal"/>
            </w:pPr>
          </w:p>
        </w:tc>
        <w:tc>
          <w:tcPr>
            <w:tcW w:w="1426" w:type="dxa"/>
            <w:vAlign w:val="center"/>
          </w:tcPr>
          <w:p w:rsidR="007D7E3C" w:rsidRDefault="007D7E3C">
            <w:pPr>
              <w:pStyle w:val="ConsPlusNormal"/>
              <w:jc w:val="center"/>
            </w:pPr>
            <w:r>
              <w:t>Н</w:t>
            </w:r>
            <w:r>
              <w:rPr>
                <w:vertAlign w:val="subscript"/>
              </w:rPr>
              <w:t>пзр</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Относительные затраты времени, требующегося на осуществление перерывов на отдых и питание (Н</w:t>
            </w:r>
            <w:r>
              <w:rPr>
                <w:vertAlign w:val="subscript"/>
              </w:rPr>
              <w:t>о</w:t>
            </w:r>
            <w:r>
              <w:t>), %</w:t>
            </w:r>
          </w:p>
        </w:tc>
        <w:tc>
          <w:tcPr>
            <w:tcW w:w="5586" w:type="dxa"/>
            <w:gridSpan w:val="4"/>
            <w:vAlign w:val="center"/>
          </w:tcPr>
          <w:p w:rsidR="007D7E3C" w:rsidRDefault="007D7E3C">
            <w:pPr>
              <w:pStyle w:val="ConsPlusNormal"/>
            </w:pPr>
          </w:p>
        </w:tc>
        <w:tc>
          <w:tcPr>
            <w:tcW w:w="1426" w:type="dxa"/>
            <w:vAlign w:val="center"/>
          </w:tcPr>
          <w:p w:rsidR="007D7E3C" w:rsidRDefault="007D7E3C">
            <w:pPr>
              <w:pStyle w:val="ConsPlusNormal"/>
              <w:jc w:val="center"/>
            </w:pPr>
            <w:r>
              <w:t>Н</w:t>
            </w:r>
            <w:r>
              <w:rPr>
                <w:vertAlign w:val="subscript"/>
              </w:rPr>
              <w:t>о</w:t>
            </w:r>
          </w:p>
        </w:tc>
        <w:tc>
          <w:tcPr>
            <w:tcW w:w="1546" w:type="dxa"/>
            <w:vAlign w:val="center"/>
          </w:tcPr>
          <w:p w:rsidR="007D7E3C" w:rsidRDefault="007D7E3C">
            <w:pPr>
              <w:pStyle w:val="ConsPlusNormal"/>
              <w:jc w:val="center"/>
            </w:pPr>
            <w:r>
              <w:t>-</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213" w:type="dxa"/>
            <w:vAlign w:val="bottom"/>
          </w:tcPr>
          <w:p w:rsidR="007D7E3C" w:rsidRDefault="007D7E3C">
            <w:pPr>
              <w:pStyle w:val="ConsPlusNormal"/>
            </w:pPr>
            <w:r>
              <w:t>Норма времени на единицу измерения элемента рабочего процесса (Н</w:t>
            </w:r>
            <w:r>
              <w:rPr>
                <w:vertAlign w:val="subscript"/>
              </w:rPr>
              <w:t>врЭ</w:t>
            </w:r>
            <w:r>
              <w:t>), часов</w:t>
            </w:r>
          </w:p>
        </w:tc>
        <w:tc>
          <w:tcPr>
            <w:tcW w:w="5586" w:type="dxa"/>
            <w:gridSpan w:val="4"/>
            <w:vAlign w:val="center"/>
          </w:tcPr>
          <w:p w:rsidR="007D7E3C" w:rsidRDefault="007D7E3C">
            <w:pPr>
              <w:pStyle w:val="ConsPlusNormal"/>
              <w:jc w:val="center"/>
            </w:pPr>
            <w:r>
              <w:rPr>
                <w:noProof/>
                <w:position w:val="-64"/>
              </w:rPr>
              <w:drawing>
                <wp:inline distT="0" distB="0" distL="0" distR="0">
                  <wp:extent cx="2483485" cy="9639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83485" cy="963930"/>
                          </a:xfrm>
                          <a:prstGeom prst="rect">
                            <a:avLst/>
                          </a:prstGeom>
                          <a:noFill/>
                          <a:ln>
                            <a:noFill/>
                          </a:ln>
                        </pic:spPr>
                      </pic:pic>
                    </a:graphicData>
                  </a:graphic>
                </wp:inline>
              </w:drawing>
            </w:r>
          </w:p>
        </w:tc>
        <w:tc>
          <w:tcPr>
            <w:tcW w:w="1426" w:type="dxa"/>
            <w:vAlign w:val="center"/>
          </w:tcPr>
          <w:p w:rsidR="007D7E3C" w:rsidRDefault="007D7E3C">
            <w:pPr>
              <w:pStyle w:val="ConsPlusNormal"/>
              <w:jc w:val="center"/>
            </w:pPr>
            <w:r>
              <w:t>Н</w:t>
            </w:r>
            <w:r>
              <w:rPr>
                <w:vertAlign w:val="subscript"/>
              </w:rPr>
              <w:t>врЭ</w:t>
            </w:r>
            <w:r>
              <w:t xml:space="preserve"> (часов)</w:t>
            </w:r>
          </w:p>
        </w:tc>
        <w:tc>
          <w:tcPr>
            <w:tcW w:w="1546" w:type="dxa"/>
            <w:vAlign w:val="center"/>
          </w:tcPr>
          <w:p w:rsidR="007D7E3C" w:rsidRDefault="007D7E3C">
            <w:pPr>
              <w:pStyle w:val="ConsPlusNormal"/>
              <w:jc w:val="center"/>
            </w:pPr>
            <w:r>
              <w:t>Н</w:t>
            </w:r>
            <w:r>
              <w:rPr>
                <w:vertAlign w:val="subscript"/>
              </w:rPr>
              <w:t>врЭ</w:t>
            </w:r>
            <w:r>
              <w:t xml:space="preserve"> x 60</w:t>
            </w: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9</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Рекомендуемые образцы</w:t>
      </w:r>
    </w:p>
    <w:p w:rsidR="007D7E3C" w:rsidRDefault="007D7E3C">
      <w:pPr>
        <w:pStyle w:val="ConsPlusNormal"/>
        <w:jc w:val="both"/>
      </w:pPr>
    </w:p>
    <w:p w:rsidR="007D7E3C" w:rsidRDefault="007D7E3C">
      <w:pPr>
        <w:pStyle w:val="ConsPlusNormal"/>
        <w:jc w:val="center"/>
        <w:outlineLvl w:val="2"/>
      </w:pPr>
      <w:bookmarkStart w:id="88" w:name="P4298"/>
      <w:bookmarkEnd w:id="88"/>
      <w:r>
        <w:t>Расчет</w:t>
      </w:r>
    </w:p>
    <w:p w:rsidR="007D7E3C" w:rsidRDefault="007D7E3C">
      <w:pPr>
        <w:pStyle w:val="ConsPlusNormal"/>
        <w:jc w:val="center"/>
      </w:pPr>
      <w:r>
        <w:t>затрат на использование средств измерений, комплексов</w:t>
      </w:r>
    </w:p>
    <w:p w:rsidR="007D7E3C" w:rsidRDefault="007D7E3C">
      <w:pPr>
        <w:pStyle w:val="ConsPlusNormal"/>
        <w:jc w:val="center"/>
      </w:pPr>
      <w:r>
        <w:t>технических и программных средств, приборов, не являющихся</w:t>
      </w:r>
    </w:p>
    <w:p w:rsidR="007D7E3C" w:rsidRDefault="007D7E3C">
      <w:pPr>
        <w:pStyle w:val="ConsPlusNormal"/>
        <w:jc w:val="center"/>
      </w:pPr>
      <w:r>
        <w:t>средствами измерений, оборудования и приборов, устройств</w:t>
      </w:r>
    </w:p>
    <w:p w:rsidR="007D7E3C" w:rsidRDefault="007D7E3C">
      <w:pPr>
        <w:pStyle w:val="ConsPlusNormal"/>
        <w:jc w:val="center"/>
      </w:pPr>
      <w:r>
        <w:t>и специальных установок, технических средств, имеющих</w:t>
      </w:r>
    </w:p>
    <w:p w:rsidR="007D7E3C" w:rsidRDefault="007D7E3C">
      <w:pPr>
        <w:pStyle w:val="ConsPlusNormal"/>
        <w:jc w:val="center"/>
      </w:pPr>
      <w:r>
        <w:t>измерительные функции (далее - техническое средство)</w:t>
      </w:r>
    </w:p>
    <w:p w:rsidR="007D7E3C" w:rsidRDefault="007D7E3C">
      <w:pPr>
        <w:pStyle w:val="ConsPlusNormal"/>
        <w:jc w:val="center"/>
      </w:pPr>
      <w:r>
        <w:t>___________________________________________________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4365"/>
        <w:gridCol w:w="2069"/>
        <w:gridCol w:w="1247"/>
        <w:gridCol w:w="1781"/>
        <w:gridCol w:w="1781"/>
        <w:gridCol w:w="1810"/>
      </w:tblGrid>
      <w:tr w:rsidR="007D7E3C">
        <w:tc>
          <w:tcPr>
            <w:tcW w:w="485" w:type="dxa"/>
          </w:tcPr>
          <w:p w:rsidR="007D7E3C" w:rsidRDefault="007D7E3C">
            <w:pPr>
              <w:pStyle w:val="ConsPlusNormal"/>
              <w:jc w:val="center"/>
            </w:pPr>
            <w:r>
              <w:t>N</w:t>
            </w:r>
          </w:p>
        </w:tc>
        <w:tc>
          <w:tcPr>
            <w:tcW w:w="4365" w:type="dxa"/>
          </w:tcPr>
          <w:p w:rsidR="007D7E3C" w:rsidRDefault="007D7E3C">
            <w:pPr>
              <w:pStyle w:val="ConsPlusNormal"/>
              <w:jc w:val="center"/>
            </w:pPr>
            <w:r>
              <w:t>Наименование расчетного показателя</w:t>
            </w:r>
          </w:p>
        </w:tc>
        <w:tc>
          <w:tcPr>
            <w:tcW w:w="2069" w:type="dxa"/>
          </w:tcPr>
          <w:p w:rsidR="007D7E3C" w:rsidRDefault="007D7E3C">
            <w:pPr>
              <w:pStyle w:val="ConsPlusNormal"/>
              <w:jc w:val="center"/>
            </w:pPr>
            <w:r>
              <w:t>Единица измерения</w:t>
            </w:r>
          </w:p>
        </w:tc>
        <w:tc>
          <w:tcPr>
            <w:tcW w:w="1247" w:type="dxa"/>
          </w:tcPr>
          <w:p w:rsidR="007D7E3C" w:rsidRDefault="007D7E3C">
            <w:pPr>
              <w:pStyle w:val="ConsPlusNormal"/>
              <w:jc w:val="center"/>
            </w:pPr>
            <w:r>
              <w:t>Обоснование</w:t>
            </w:r>
          </w:p>
        </w:tc>
        <w:tc>
          <w:tcPr>
            <w:tcW w:w="1781" w:type="dxa"/>
          </w:tcPr>
          <w:p w:rsidR="007D7E3C" w:rsidRDefault="007D7E3C">
            <w:pPr>
              <w:pStyle w:val="ConsPlusNormal"/>
              <w:jc w:val="center"/>
            </w:pPr>
            <w:r>
              <w:t>Наименование технического средства 1</w:t>
            </w:r>
          </w:p>
        </w:tc>
        <w:tc>
          <w:tcPr>
            <w:tcW w:w="1781" w:type="dxa"/>
          </w:tcPr>
          <w:p w:rsidR="007D7E3C" w:rsidRDefault="007D7E3C">
            <w:pPr>
              <w:pStyle w:val="ConsPlusNormal"/>
              <w:jc w:val="center"/>
            </w:pPr>
            <w:r>
              <w:t>Наименование технического средства n</w:t>
            </w:r>
          </w:p>
        </w:tc>
        <w:tc>
          <w:tcPr>
            <w:tcW w:w="1810" w:type="dxa"/>
          </w:tcPr>
          <w:p w:rsidR="007D7E3C" w:rsidRDefault="007D7E3C">
            <w:pPr>
              <w:pStyle w:val="ConsPlusNormal"/>
              <w:jc w:val="center"/>
            </w:pPr>
            <w:r>
              <w:t>Наименование технического средства n + 1</w:t>
            </w:r>
          </w:p>
        </w:tc>
      </w:tr>
      <w:tr w:rsidR="007D7E3C">
        <w:tc>
          <w:tcPr>
            <w:tcW w:w="485" w:type="dxa"/>
          </w:tcPr>
          <w:p w:rsidR="007D7E3C" w:rsidRDefault="007D7E3C">
            <w:pPr>
              <w:pStyle w:val="ConsPlusNormal"/>
              <w:jc w:val="center"/>
            </w:pPr>
            <w:r>
              <w:t>1</w:t>
            </w:r>
          </w:p>
        </w:tc>
        <w:tc>
          <w:tcPr>
            <w:tcW w:w="4365" w:type="dxa"/>
          </w:tcPr>
          <w:p w:rsidR="007D7E3C" w:rsidRDefault="007D7E3C">
            <w:pPr>
              <w:pStyle w:val="ConsPlusNormal"/>
              <w:jc w:val="center"/>
            </w:pPr>
            <w:r>
              <w:t>2</w:t>
            </w:r>
          </w:p>
        </w:tc>
        <w:tc>
          <w:tcPr>
            <w:tcW w:w="2069" w:type="dxa"/>
          </w:tcPr>
          <w:p w:rsidR="007D7E3C" w:rsidRDefault="007D7E3C">
            <w:pPr>
              <w:pStyle w:val="ConsPlusNormal"/>
              <w:jc w:val="center"/>
            </w:pPr>
            <w:r>
              <w:t>3</w:t>
            </w:r>
          </w:p>
        </w:tc>
        <w:tc>
          <w:tcPr>
            <w:tcW w:w="1247" w:type="dxa"/>
          </w:tcPr>
          <w:p w:rsidR="007D7E3C" w:rsidRDefault="007D7E3C">
            <w:pPr>
              <w:pStyle w:val="ConsPlusNormal"/>
              <w:jc w:val="center"/>
            </w:pPr>
            <w:r>
              <w:t>4</w:t>
            </w:r>
          </w:p>
        </w:tc>
        <w:tc>
          <w:tcPr>
            <w:tcW w:w="1781" w:type="dxa"/>
          </w:tcPr>
          <w:p w:rsidR="007D7E3C" w:rsidRDefault="007D7E3C">
            <w:pPr>
              <w:pStyle w:val="ConsPlusNormal"/>
              <w:jc w:val="center"/>
            </w:pPr>
            <w:r>
              <w:t>5</w:t>
            </w:r>
          </w:p>
        </w:tc>
        <w:tc>
          <w:tcPr>
            <w:tcW w:w="1781" w:type="dxa"/>
          </w:tcPr>
          <w:p w:rsidR="007D7E3C" w:rsidRDefault="007D7E3C">
            <w:pPr>
              <w:pStyle w:val="ConsPlusNormal"/>
              <w:jc w:val="center"/>
            </w:pPr>
            <w:r>
              <w:t>6</w:t>
            </w:r>
          </w:p>
        </w:tc>
        <w:tc>
          <w:tcPr>
            <w:tcW w:w="1810" w:type="dxa"/>
          </w:tcPr>
          <w:p w:rsidR="007D7E3C" w:rsidRDefault="007D7E3C">
            <w:pPr>
              <w:pStyle w:val="ConsPlusNormal"/>
              <w:jc w:val="center"/>
            </w:pPr>
            <w:r>
              <w:t>7</w:t>
            </w:r>
          </w:p>
        </w:tc>
      </w:tr>
      <w:tr w:rsidR="007D7E3C">
        <w:tc>
          <w:tcPr>
            <w:tcW w:w="485" w:type="dxa"/>
            <w:vAlign w:val="center"/>
          </w:tcPr>
          <w:p w:rsidR="007D7E3C" w:rsidRDefault="007D7E3C">
            <w:pPr>
              <w:pStyle w:val="ConsPlusNormal"/>
              <w:jc w:val="center"/>
            </w:pPr>
            <w:r>
              <w:t>1</w:t>
            </w:r>
          </w:p>
        </w:tc>
        <w:tc>
          <w:tcPr>
            <w:tcW w:w="4365" w:type="dxa"/>
            <w:vAlign w:val="center"/>
          </w:tcPr>
          <w:p w:rsidR="007D7E3C" w:rsidRDefault="007D7E3C">
            <w:pPr>
              <w:pStyle w:val="ConsPlusNormal"/>
            </w:pPr>
            <w:r>
              <w:t>Срок службы технического средства</w:t>
            </w:r>
          </w:p>
        </w:tc>
        <w:tc>
          <w:tcPr>
            <w:tcW w:w="2069" w:type="dxa"/>
            <w:vAlign w:val="center"/>
          </w:tcPr>
          <w:p w:rsidR="007D7E3C" w:rsidRDefault="007D7E3C">
            <w:pPr>
              <w:pStyle w:val="ConsPlusNormal"/>
              <w:jc w:val="center"/>
            </w:pPr>
            <w:r>
              <w:t>количество лет</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2</w:t>
            </w:r>
          </w:p>
        </w:tc>
        <w:tc>
          <w:tcPr>
            <w:tcW w:w="4365" w:type="dxa"/>
            <w:vAlign w:val="center"/>
          </w:tcPr>
          <w:p w:rsidR="007D7E3C" w:rsidRDefault="007D7E3C">
            <w:pPr>
              <w:pStyle w:val="ConsPlusNormal"/>
            </w:pPr>
            <w:r>
              <w:t>Показатель годового режима использования технического средства в течение нормативного срока службы, используемый при определении показателей затрат на полевые и лабораторные работы</w:t>
            </w:r>
          </w:p>
        </w:tc>
        <w:tc>
          <w:tcPr>
            <w:tcW w:w="2069" w:type="dxa"/>
            <w:vAlign w:val="center"/>
          </w:tcPr>
          <w:p w:rsidR="007D7E3C" w:rsidRDefault="007D7E3C">
            <w:pPr>
              <w:pStyle w:val="ConsPlusNormal"/>
              <w:jc w:val="center"/>
            </w:pPr>
            <w:r>
              <w:t>часов в год</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3</w:t>
            </w:r>
          </w:p>
        </w:tc>
        <w:tc>
          <w:tcPr>
            <w:tcW w:w="4365" w:type="dxa"/>
            <w:vAlign w:val="center"/>
          </w:tcPr>
          <w:p w:rsidR="007D7E3C" w:rsidRDefault="007D7E3C">
            <w:pPr>
              <w:pStyle w:val="ConsPlusNormal"/>
            </w:pPr>
            <w:r>
              <w:t>Срок полезного использования технического средства</w:t>
            </w:r>
          </w:p>
        </w:tc>
        <w:tc>
          <w:tcPr>
            <w:tcW w:w="2069" w:type="dxa"/>
            <w:vAlign w:val="center"/>
          </w:tcPr>
          <w:p w:rsidR="007D7E3C" w:rsidRDefault="007D7E3C">
            <w:pPr>
              <w:pStyle w:val="ConsPlusNormal"/>
              <w:jc w:val="center"/>
            </w:pPr>
            <w:r>
              <w:t>часов</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4</w:t>
            </w:r>
          </w:p>
        </w:tc>
        <w:tc>
          <w:tcPr>
            <w:tcW w:w="4365" w:type="dxa"/>
            <w:vAlign w:val="center"/>
          </w:tcPr>
          <w:p w:rsidR="007D7E3C" w:rsidRDefault="007D7E3C">
            <w:pPr>
              <w:pStyle w:val="ConsPlusNormal"/>
            </w:pPr>
            <w:r>
              <w:t>Восстановительная стоимость технического средства</w:t>
            </w:r>
          </w:p>
        </w:tc>
        <w:tc>
          <w:tcPr>
            <w:tcW w:w="2069" w:type="dxa"/>
            <w:vAlign w:val="center"/>
          </w:tcPr>
          <w:p w:rsidR="007D7E3C" w:rsidRDefault="007D7E3C">
            <w:pPr>
              <w:pStyle w:val="ConsPlusNormal"/>
              <w:jc w:val="center"/>
            </w:pPr>
            <w:r>
              <w:t>рублей</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5</w:t>
            </w:r>
          </w:p>
        </w:tc>
        <w:tc>
          <w:tcPr>
            <w:tcW w:w="4365" w:type="dxa"/>
            <w:vAlign w:val="center"/>
          </w:tcPr>
          <w:p w:rsidR="007D7E3C" w:rsidRDefault="007D7E3C">
            <w:pPr>
              <w:pStyle w:val="ConsPlusNormal"/>
            </w:pPr>
            <w:r>
              <w:t>Амортизационные отчисления на полное восстановление технического средства</w:t>
            </w:r>
          </w:p>
        </w:tc>
        <w:tc>
          <w:tcPr>
            <w:tcW w:w="2069" w:type="dxa"/>
            <w:vAlign w:val="center"/>
          </w:tcPr>
          <w:p w:rsidR="007D7E3C" w:rsidRDefault="007D7E3C">
            <w:pPr>
              <w:pStyle w:val="ConsPlusNormal"/>
              <w:jc w:val="center"/>
            </w:pPr>
            <w:r>
              <w:t>рублей в час</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6</w:t>
            </w:r>
          </w:p>
        </w:tc>
        <w:tc>
          <w:tcPr>
            <w:tcW w:w="4365" w:type="dxa"/>
            <w:vAlign w:val="center"/>
          </w:tcPr>
          <w:p w:rsidR="007D7E3C" w:rsidRDefault="007D7E3C">
            <w:pPr>
              <w:pStyle w:val="ConsPlusNormal"/>
            </w:pPr>
            <w:r>
              <w:t>Показатель затрат на выполнение текущего и капитального ремонта, техническое обслуживание и диагностирование технического средства</w:t>
            </w:r>
          </w:p>
        </w:tc>
        <w:tc>
          <w:tcPr>
            <w:tcW w:w="2069" w:type="dxa"/>
            <w:vAlign w:val="center"/>
          </w:tcPr>
          <w:p w:rsidR="007D7E3C" w:rsidRDefault="007D7E3C">
            <w:pPr>
              <w:pStyle w:val="ConsPlusNormal"/>
              <w:jc w:val="center"/>
            </w:pPr>
            <w:r>
              <w:t>в процентах в год</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7</w:t>
            </w:r>
          </w:p>
        </w:tc>
        <w:tc>
          <w:tcPr>
            <w:tcW w:w="4365" w:type="dxa"/>
            <w:vAlign w:val="center"/>
          </w:tcPr>
          <w:p w:rsidR="007D7E3C" w:rsidRDefault="007D7E3C">
            <w:pPr>
              <w:pStyle w:val="ConsPlusNormal"/>
            </w:pPr>
            <w:r>
              <w:t>Затраты на выполнение текущего и капитального ремонта, техническое обслуживание и диагностирование технического средства</w:t>
            </w:r>
          </w:p>
        </w:tc>
        <w:tc>
          <w:tcPr>
            <w:tcW w:w="2069" w:type="dxa"/>
            <w:vAlign w:val="center"/>
          </w:tcPr>
          <w:p w:rsidR="007D7E3C" w:rsidRDefault="007D7E3C">
            <w:pPr>
              <w:pStyle w:val="ConsPlusNormal"/>
              <w:jc w:val="center"/>
            </w:pPr>
            <w:r>
              <w:t>рублей в час</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8</w:t>
            </w:r>
          </w:p>
        </w:tc>
        <w:tc>
          <w:tcPr>
            <w:tcW w:w="4365" w:type="dxa"/>
            <w:vAlign w:val="center"/>
          </w:tcPr>
          <w:p w:rsidR="007D7E3C" w:rsidRDefault="007D7E3C">
            <w:pPr>
              <w:pStyle w:val="ConsPlusNormal"/>
            </w:pPr>
            <w:r>
              <w:t>Цена использования каждого технического средства</w:t>
            </w:r>
          </w:p>
        </w:tc>
        <w:tc>
          <w:tcPr>
            <w:tcW w:w="2069" w:type="dxa"/>
            <w:vAlign w:val="center"/>
          </w:tcPr>
          <w:p w:rsidR="007D7E3C" w:rsidRDefault="007D7E3C">
            <w:pPr>
              <w:pStyle w:val="ConsPlusNormal"/>
              <w:jc w:val="center"/>
            </w:pPr>
            <w:r>
              <w:t>рублей в час</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9</w:t>
            </w:r>
          </w:p>
        </w:tc>
        <w:tc>
          <w:tcPr>
            <w:tcW w:w="4365" w:type="dxa"/>
            <w:vAlign w:val="center"/>
          </w:tcPr>
          <w:p w:rsidR="007D7E3C" w:rsidRDefault="007D7E3C">
            <w:pPr>
              <w:pStyle w:val="ConsPlusNormal"/>
            </w:pPr>
            <w:r>
              <w:t>Затраты времени на использование каждого технического средства</w:t>
            </w:r>
          </w:p>
        </w:tc>
        <w:tc>
          <w:tcPr>
            <w:tcW w:w="2069" w:type="dxa"/>
            <w:vAlign w:val="center"/>
          </w:tcPr>
          <w:p w:rsidR="007D7E3C" w:rsidRDefault="007D7E3C">
            <w:pPr>
              <w:pStyle w:val="ConsPlusNormal"/>
              <w:jc w:val="center"/>
            </w:pPr>
            <w:r>
              <w:t>часов</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r w:rsidR="007D7E3C">
        <w:tc>
          <w:tcPr>
            <w:tcW w:w="485" w:type="dxa"/>
            <w:vAlign w:val="center"/>
          </w:tcPr>
          <w:p w:rsidR="007D7E3C" w:rsidRDefault="007D7E3C">
            <w:pPr>
              <w:pStyle w:val="ConsPlusNormal"/>
              <w:jc w:val="center"/>
            </w:pPr>
            <w:r>
              <w:t>10</w:t>
            </w:r>
          </w:p>
        </w:tc>
        <w:tc>
          <w:tcPr>
            <w:tcW w:w="4365" w:type="dxa"/>
            <w:vAlign w:val="center"/>
          </w:tcPr>
          <w:p w:rsidR="007D7E3C" w:rsidRDefault="007D7E3C">
            <w:pPr>
              <w:pStyle w:val="ConsPlusNormal"/>
            </w:pPr>
            <w:r>
              <w:t>Затраты на использование технических средств</w:t>
            </w:r>
          </w:p>
        </w:tc>
        <w:tc>
          <w:tcPr>
            <w:tcW w:w="2069" w:type="dxa"/>
            <w:vAlign w:val="center"/>
          </w:tcPr>
          <w:p w:rsidR="007D7E3C" w:rsidRDefault="007D7E3C">
            <w:pPr>
              <w:pStyle w:val="ConsPlusNormal"/>
              <w:jc w:val="center"/>
            </w:pPr>
            <w:r>
              <w:t>рублей</w:t>
            </w:r>
          </w:p>
        </w:tc>
        <w:tc>
          <w:tcPr>
            <w:tcW w:w="1247" w:type="dxa"/>
            <w:vAlign w:val="center"/>
          </w:tcPr>
          <w:p w:rsidR="007D7E3C" w:rsidRDefault="007D7E3C">
            <w:pPr>
              <w:pStyle w:val="ConsPlusNormal"/>
            </w:pPr>
          </w:p>
        </w:tc>
        <w:tc>
          <w:tcPr>
            <w:tcW w:w="1781" w:type="dxa"/>
            <w:vAlign w:val="center"/>
          </w:tcPr>
          <w:p w:rsidR="007D7E3C" w:rsidRDefault="007D7E3C">
            <w:pPr>
              <w:pStyle w:val="ConsPlusNormal"/>
            </w:pPr>
          </w:p>
        </w:tc>
        <w:tc>
          <w:tcPr>
            <w:tcW w:w="1781" w:type="dxa"/>
            <w:vAlign w:val="center"/>
          </w:tcPr>
          <w:p w:rsidR="007D7E3C" w:rsidRDefault="007D7E3C">
            <w:pPr>
              <w:pStyle w:val="ConsPlusNormal"/>
            </w:pPr>
          </w:p>
        </w:tc>
        <w:tc>
          <w:tcPr>
            <w:tcW w:w="1810" w:type="dxa"/>
            <w:vAlign w:val="center"/>
          </w:tcPr>
          <w:p w:rsidR="007D7E3C" w:rsidRDefault="007D7E3C">
            <w:pPr>
              <w:pStyle w:val="ConsPlusNormal"/>
            </w:pPr>
          </w:p>
        </w:tc>
      </w:tr>
    </w:tbl>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center"/>
        <w:outlineLvl w:val="2"/>
      </w:pPr>
      <w:bookmarkStart w:id="89" w:name="P4396"/>
      <w:bookmarkEnd w:id="89"/>
      <w:r>
        <w:t>Расчет</w:t>
      </w:r>
    </w:p>
    <w:p w:rsidR="007D7E3C" w:rsidRDefault="007D7E3C">
      <w:pPr>
        <w:pStyle w:val="ConsPlusNormal"/>
        <w:jc w:val="center"/>
      </w:pPr>
      <w:r>
        <w:t>затрат на материалы, изделия, конструкции</w:t>
      </w:r>
    </w:p>
    <w:p w:rsidR="007D7E3C" w:rsidRDefault="007D7E3C">
      <w:pPr>
        <w:pStyle w:val="ConsPlusNormal"/>
        <w:jc w:val="center"/>
      </w:pPr>
      <w:r>
        <w:t>(далее - материальные ресурсы)</w:t>
      </w:r>
    </w:p>
    <w:p w:rsidR="007D7E3C" w:rsidRDefault="007D7E3C">
      <w:pPr>
        <w:pStyle w:val="ConsPlusNormal"/>
        <w:jc w:val="center"/>
      </w:pPr>
      <w:r>
        <w:t>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530"/>
        <w:gridCol w:w="1587"/>
        <w:gridCol w:w="1587"/>
        <w:gridCol w:w="1530"/>
      </w:tblGrid>
      <w:tr w:rsidR="007D7E3C">
        <w:tc>
          <w:tcPr>
            <w:tcW w:w="510" w:type="dxa"/>
          </w:tcPr>
          <w:p w:rsidR="007D7E3C" w:rsidRDefault="007D7E3C">
            <w:pPr>
              <w:pStyle w:val="ConsPlusNormal"/>
              <w:jc w:val="center"/>
            </w:pPr>
            <w:r>
              <w:t>N</w:t>
            </w:r>
          </w:p>
        </w:tc>
        <w:tc>
          <w:tcPr>
            <w:tcW w:w="2324" w:type="dxa"/>
          </w:tcPr>
          <w:p w:rsidR="007D7E3C" w:rsidRDefault="007D7E3C">
            <w:pPr>
              <w:pStyle w:val="ConsPlusNormal"/>
              <w:jc w:val="center"/>
            </w:pPr>
            <w:r>
              <w:t>Наименование материального ресурса и его технические характеристики</w:t>
            </w:r>
          </w:p>
        </w:tc>
        <w:tc>
          <w:tcPr>
            <w:tcW w:w="1530" w:type="dxa"/>
          </w:tcPr>
          <w:p w:rsidR="007D7E3C" w:rsidRDefault="007D7E3C">
            <w:pPr>
              <w:pStyle w:val="ConsPlusNormal"/>
              <w:jc w:val="center"/>
            </w:pPr>
            <w:r>
              <w:t>Единица измерения</w:t>
            </w:r>
          </w:p>
        </w:tc>
        <w:tc>
          <w:tcPr>
            <w:tcW w:w="1587" w:type="dxa"/>
          </w:tcPr>
          <w:p w:rsidR="007D7E3C" w:rsidRDefault="007D7E3C">
            <w:pPr>
              <w:pStyle w:val="ConsPlusNormal"/>
              <w:jc w:val="center"/>
            </w:pPr>
            <w:r>
              <w:t>Расход материального ресурса</w:t>
            </w:r>
          </w:p>
        </w:tc>
        <w:tc>
          <w:tcPr>
            <w:tcW w:w="1587" w:type="dxa"/>
          </w:tcPr>
          <w:p w:rsidR="007D7E3C" w:rsidRDefault="007D7E3C">
            <w:pPr>
              <w:pStyle w:val="ConsPlusNormal"/>
              <w:jc w:val="center"/>
            </w:pPr>
            <w:r>
              <w:t>Цена материального ресурса без учета налога на добавленную стоимость, рублей</w:t>
            </w:r>
          </w:p>
        </w:tc>
        <w:tc>
          <w:tcPr>
            <w:tcW w:w="1530" w:type="dxa"/>
          </w:tcPr>
          <w:p w:rsidR="007D7E3C" w:rsidRDefault="007D7E3C">
            <w:pPr>
              <w:pStyle w:val="ConsPlusNormal"/>
              <w:jc w:val="center"/>
            </w:pPr>
            <w:r>
              <w:t>Затраты на материальные ресурсы, рублей</w:t>
            </w:r>
          </w:p>
        </w:tc>
      </w:tr>
      <w:tr w:rsidR="007D7E3C">
        <w:tc>
          <w:tcPr>
            <w:tcW w:w="510" w:type="dxa"/>
          </w:tcPr>
          <w:p w:rsidR="007D7E3C" w:rsidRDefault="007D7E3C">
            <w:pPr>
              <w:pStyle w:val="ConsPlusNormal"/>
              <w:jc w:val="center"/>
            </w:pPr>
            <w:r>
              <w:t>1</w:t>
            </w:r>
          </w:p>
        </w:tc>
        <w:tc>
          <w:tcPr>
            <w:tcW w:w="2324" w:type="dxa"/>
          </w:tcPr>
          <w:p w:rsidR="007D7E3C" w:rsidRDefault="007D7E3C">
            <w:pPr>
              <w:pStyle w:val="ConsPlusNormal"/>
              <w:jc w:val="center"/>
            </w:pPr>
            <w:r>
              <w:t>2</w:t>
            </w:r>
          </w:p>
        </w:tc>
        <w:tc>
          <w:tcPr>
            <w:tcW w:w="1530" w:type="dxa"/>
          </w:tcPr>
          <w:p w:rsidR="007D7E3C" w:rsidRDefault="007D7E3C">
            <w:pPr>
              <w:pStyle w:val="ConsPlusNormal"/>
              <w:jc w:val="center"/>
            </w:pPr>
            <w:r>
              <w:t>3</w:t>
            </w:r>
          </w:p>
        </w:tc>
        <w:tc>
          <w:tcPr>
            <w:tcW w:w="1587" w:type="dxa"/>
          </w:tcPr>
          <w:p w:rsidR="007D7E3C" w:rsidRDefault="007D7E3C">
            <w:pPr>
              <w:pStyle w:val="ConsPlusNormal"/>
              <w:jc w:val="center"/>
            </w:pPr>
            <w:r>
              <w:t>4</w:t>
            </w:r>
          </w:p>
        </w:tc>
        <w:tc>
          <w:tcPr>
            <w:tcW w:w="1587" w:type="dxa"/>
          </w:tcPr>
          <w:p w:rsidR="007D7E3C" w:rsidRDefault="007D7E3C">
            <w:pPr>
              <w:pStyle w:val="ConsPlusNormal"/>
              <w:jc w:val="center"/>
            </w:pPr>
            <w:r>
              <w:t>5</w:t>
            </w:r>
          </w:p>
        </w:tc>
        <w:tc>
          <w:tcPr>
            <w:tcW w:w="1530" w:type="dxa"/>
          </w:tcPr>
          <w:p w:rsidR="007D7E3C" w:rsidRDefault="007D7E3C">
            <w:pPr>
              <w:pStyle w:val="ConsPlusNormal"/>
              <w:jc w:val="center"/>
            </w:pPr>
            <w:r>
              <w:t>6</w:t>
            </w:r>
          </w:p>
        </w:tc>
      </w:tr>
      <w:tr w:rsidR="007D7E3C">
        <w:tc>
          <w:tcPr>
            <w:tcW w:w="510" w:type="dxa"/>
          </w:tcPr>
          <w:p w:rsidR="007D7E3C" w:rsidRDefault="007D7E3C">
            <w:pPr>
              <w:pStyle w:val="ConsPlusNormal"/>
            </w:pPr>
          </w:p>
        </w:tc>
        <w:tc>
          <w:tcPr>
            <w:tcW w:w="2324" w:type="dxa"/>
          </w:tcPr>
          <w:p w:rsidR="007D7E3C" w:rsidRDefault="007D7E3C">
            <w:pPr>
              <w:pStyle w:val="ConsPlusNormal"/>
            </w:pPr>
          </w:p>
        </w:tc>
        <w:tc>
          <w:tcPr>
            <w:tcW w:w="1530" w:type="dxa"/>
          </w:tcPr>
          <w:p w:rsidR="007D7E3C" w:rsidRDefault="007D7E3C">
            <w:pPr>
              <w:pStyle w:val="ConsPlusNormal"/>
            </w:pPr>
          </w:p>
        </w:tc>
        <w:tc>
          <w:tcPr>
            <w:tcW w:w="1587" w:type="dxa"/>
          </w:tcPr>
          <w:p w:rsidR="007D7E3C" w:rsidRDefault="007D7E3C">
            <w:pPr>
              <w:pStyle w:val="ConsPlusNormal"/>
            </w:pPr>
          </w:p>
        </w:tc>
        <w:tc>
          <w:tcPr>
            <w:tcW w:w="1587" w:type="dxa"/>
          </w:tcPr>
          <w:p w:rsidR="007D7E3C" w:rsidRDefault="007D7E3C">
            <w:pPr>
              <w:pStyle w:val="ConsPlusNormal"/>
            </w:pPr>
          </w:p>
        </w:tc>
        <w:tc>
          <w:tcPr>
            <w:tcW w:w="1530"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10</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90" w:name="P4436"/>
      <w:bookmarkEnd w:id="90"/>
      <w:r>
        <w:t>Таблица</w:t>
      </w:r>
    </w:p>
    <w:p w:rsidR="007D7E3C" w:rsidRDefault="007D7E3C">
      <w:pPr>
        <w:pStyle w:val="ConsPlusNormal"/>
        <w:jc w:val="center"/>
      </w:pPr>
      <w:r>
        <w:t>конъюнктурного анализа данных о минимальной</w:t>
      </w:r>
    </w:p>
    <w:p w:rsidR="007D7E3C" w:rsidRDefault="007D7E3C">
      <w:pPr>
        <w:pStyle w:val="ConsPlusNormal"/>
        <w:jc w:val="center"/>
      </w:pPr>
      <w:r>
        <w:t>отпускной цене средств измерений, оборудования и приборов</w:t>
      </w:r>
    </w:p>
    <w:p w:rsidR="007D7E3C" w:rsidRDefault="007D7E3C">
      <w:pPr>
        <w:pStyle w:val="ConsPlusNormal"/>
        <w:jc w:val="center"/>
      </w:pPr>
      <w:r>
        <w:t>(далее - технические средства для лабораторных работ)</w:t>
      </w:r>
    </w:p>
    <w:p w:rsidR="007D7E3C" w:rsidRDefault="007D7E3C">
      <w:pPr>
        <w:pStyle w:val="ConsPlusNormal"/>
        <w:jc w:val="both"/>
      </w:pPr>
    </w:p>
    <w:p w:rsidR="007D7E3C" w:rsidRDefault="007D7E3C">
      <w:pPr>
        <w:pStyle w:val="ConsPlusNormal"/>
        <w:sectPr w:rsidR="007D7E3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701"/>
        <w:gridCol w:w="2551"/>
        <w:gridCol w:w="2835"/>
        <w:gridCol w:w="2304"/>
      </w:tblGrid>
      <w:tr w:rsidR="007D7E3C">
        <w:tc>
          <w:tcPr>
            <w:tcW w:w="12225" w:type="dxa"/>
            <w:gridSpan w:val="6"/>
          </w:tcPr>
          <w:p w:rsidR="007D7E3C" w:rsidRDefault="007D7E3C">
            <w:pPr>
              <w:pStyle w:val="ConsPlusNormal"/>
              <w:jc w:val="right"/>
            </w:pPr>
            <w:r>
              <w:t>Дата</w:t>
            </w:r>
          </w:p>
        </w:tc>
      </w:tr>
      <w:tr w:rsidR="007D7E3C">
        <w:tc>
          <w:tcPr>
            <w:tcW w:w="850" w:type="dxa"/>
          </w:tcPr>
          <w:p w:rsidR="007D7E3C" w:rsidRDefault="007D7E3C">
            <w:pPr>
              <w:pStyle w:val="ConsPlusNormal"/>
              <w:jc w:val="center"/>
            </w:pPr>
            <w:r>
              <w:t>N пункта</w:t>
            </w:r>
          </w:p>
        </w:tc>
        <w:tc>
          <w:tcPr>
            <w:tcW w:w="1984" w:type="dxa"/>
          </w:tcPr>
          <w:p w:rsidR="007D7E3C" w:rsidRDefault="007D7E3C">
            <w:pPr>
              <w:pStyle w:val="ConsPlusNormal"/>
              <w:jc w:val="center"/>
            </w:pPr>
            <w:r>
              <w:t>Наименование технического средства для лабораторных работ</w:t>
            </w:r>
          </w:p>
        </w:tc>
        <w:tc>
          <w:tcPr>
            <w:tcW w:w="1701" w:type="dxa"/>
          </w:tcPr>
          <w:p w:rsidR="007D7E3C" w:rsidRDefault="007D7E3C">
            <w:pPr>
              <w:pStyle w:val="ConsPlusNormal"/>
              <w:jc w:val="center"/>
            </w:pPr>
            <w:r>
              <w:t>Наименование поставщика</w:t>
            </w:r>
          </w:p>
        </w:tc>
        <w:tc>
          <w:tcPr>
            <w:tcW w:w="2551" w:type="dxa"/>
          </w:tcPr>
          <w:p w:rsidR="007D7E3C" w:rsidRDefault="007D7E3C">
            <w:pPr>
              <w:pStyle w:val="ConsPlusNormal"/>
              <w:jc w:val="center"/>
            </w:pPr>
            <w:r>
              <w:t>Описание основных технических характеристик, потребительских свойств технического средства для лабораторных работ</w:t>
            </w:r>
          </w:p>
        </w:tc>
        <w:tc>
          <w:tcPr>
            <w:tcW w:w="2835" w:type="dxa"/>
          </w:tcPr>
          <w:p w:rsidR="007D7E3C" w:rsidRDefault="007D7E3C">
            <w:pPr>
              <w:pStyle w:val="ConsPlusNormal"/>
              <w:jc w:val="center"/>
            </w:pPr>
            <w:r>
              <w:t>Минимальная отпускная цена технического средства для лабораторных работ без учета налога на добавленную стоимость, рублей</w:t>
            </w:r>
          </w:p>
        </w:tc>
        <w:tc>
          <w:tcPr>
            <w:tcW w:w="2304" w:type="dxa"/>
          </w:tcPr>
          <w:p w:rsidR="007D7E3C" w:rsidRDefault="007D7E3C">
            <w:pPr>
              <w:pStyle w:val="ConsPlusNormal"/>
              <w:jc w:val="center"/>
            </w:pPr>
            <w:r>
              <w:t>Примечание</w:t>
            </w:r>
          </w:p>
        </w:tc>
      </w:tr>
      <w:tr w:rsidR="007D7E3C">
        <w:tc>
          <w:tcPr>
            <w:tcW w:w="850" w:type="dxa"/>
          </w:tcPr>
          <w:p w:rsidR="007D7E3C" w:rsidRDefault="007D7E3C">
            <w:pPr>
              <w:pStyle w:val="ConsPlusNormal"/>
              <w:jc w:val="center"/>
            </w:pPr>
            <w:r>
              <w:t>1</w:t>
            </w:r>
          </w:p>
        </w:tc>
        <w:tc>
          <w:tcPr>
            <w:tcW w:w="1984" w:type="dxa"/>
          </w:tcPr>
          <w:p w:rsidR="007D7E3C" w:rsidRDefault="007D7E3C">
            <w:pPr>
              <w:pStyle w:val="ConsPlusNormal"/>
              <w:jc w:val="center"/>
            </w:pPr>
            <w:r>
              <w:t>2</w:t>
            </w:r>
          </w:p>
        </w:tc>
        <w:tc>
          <w:tcPr>
            <w:tcW w:w="1701" w:type="dxa"/>
          </w:tcPr>
          <w:p w:rsidR="007D7E3C" w:rsidRDefault="007D7E3C">
            <w:pPr>
              <w:pStyle w:val="ConsPlusNormal"/>
              <w:jc w:val="center"/>
            </w:pPr>
            <w:r>
              <w:t>3</w:t>
            </w:r>
          </w:p>
        </w:tc>
        <w:tc>
          <w:tcPr>
            <w:tcW w:w="2551" w:type="dxa"/>
          </w:tcPr>
          <w:p w:rsidR="007D7E3C" w:rsidRDefault="007D7E3C">
            <w:pPr>
              <w:pStyle w:val="ConsPlusNormal"/>
              <w:jc w:val="center"/>
            </w:pPr>
            <w:r>
              <w:t>4</w:t>
            </w:r>
          </w:p>
        </w:tc>
        <w:tc>
          <w:tcPr>
            <w:tcW w:w="2835" w:type="dxa"/>
          </w:tcPr>
          <w:p w:rsidR="007D7E3C" w:rsidRDefault="007D7E3C">
            <w:pPr>
              <w:pStyle w:val="ConsPlusNormal"/>
              <w:jc w:val="center"/>
            </w:pPr>
            <w:r>
              <w:t>5</w:t>
            </w:r>
          </w:p>
        </w:tc>
        <w:tc>
          <w:tcPr>
            <w:tcW w:w="2304" w:type="dxa"/>
          </w:tcPr>
          <w:p w:rsidR="007D7E3C" w:rsidRDefault="007D7E3C">
            <w:pPr>
              <w:pStyle w:val="ConsPlusNormal"/>
              <w:jc w:val="center"/>
            </w:pPr>
            <w:r>
              <w:t>6</w:t>
            </w:r>
          </w:p>
        </w:tc>
      </w:tr>
      <w:tr w:rsidR="007D7E3C">
        <w:tc>
          <w:tcPr>
            <w:tcW w:w="850" w:type="dxa"/>
          </w:tcPr>
          <w:p w:rsidR="007D7E3C" w:rsidRDefault="007D7E3C">
            <w:pPr>
              <w:pStyle w:val="ConsPlusNormal"/>
            </w:pPr>
          </w:p>
        </w:tc>
        <w:tc>
          <w:tcPr>
            <w:tcW w:w="1984" w:type="dxa"/>
          </w:tcPr>
          <w:p w:rsidR="007D7E3C" w:rsidRDefault="007D7E3C">
            <w:pPr>
              <w:pStyle w:val="ConsPlusNormal"/>
            </w:pPr>
          </w:p>
        </w:tc>
        <w:tc>
          <w:tcPr>
            <w:tcW w:w="1701" w:type="dxa"/>
          </w:tcPr>
          <w:p w:rsidR="007D7E3C" w:rsidRDefault="007D7E3C">
            <w:pPr>
              <w:pStyle w:val="ConsPlusNormal"/>
            </w:pPr>
          </w:p>
        </w:tc>
        <w:tc>
          <w:tcPr>
            <w:tcW w:w="2551" w:type="dxa"/>
          </w:tcPr>
          <w:p w:rsidR="007D7E3C" w:rsidRDefault="007D7E3C">
            <w:pPr>
              <w:pStyle w:val="ConsPlusNormal"/>
            </w:pPr>
          </w:p>
        </w:tc>
        <w:tc>
          <w:tcPr>
            <w:tcW w:w="2835" w:type="dxa"/>
          </w:tcPr>
          <w:p w:rsidR="007D7E3C" w:rsidRDefault="007D7E3C">
            <w:pPr>
              <w:pStyle w:val="ConsPlusNormal"/>
            </w:pPr>
          </w:p>
        </w:tc>
        <w:tc>
          <w:tcPr>
            <w:tcW w:w="2304" w:type="dxa"/>
          </w:tcPr>
          <w:p w:rsidR="007D7E3C" w:rsidRDefault="007D7E3C">
            <w:pPr>
              <w:pStyle w:val="ConsPlusNormal"/>
            </w:pPr>
          </w:p>
        </w:tc>
      </w:tr>
    </w:tbl>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11</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Title"/>
        <w:jc w:val="center"/>
      </w:pPr>
      <w:bookmarkStart w:id="91" w:name="P4474"/>
      <w:bookmarkEnd w:id="91"/>
      <w:r>
        <w:t>ЗНАЧЕНИЯ</w:t>
      </w:r>
    </w:p>
    <w:p w:rsidR="007D7E3C" w:rsidRDefault="007D7E3C">
      <w:pPr>
        <w:pStyle w:val="ConsPlusTitle"/>
        <w:jc w:val="center"/>
      </w:pPr>
      <w:r>
        <w:t>ПОКАЗАТЕЛЕЙ ГОДОВОГО РЕЖИМА ИСПОЛЬЗОВАНИЯ СРЕДСТВ ИЗМЕРЕНИЙ,</w:t>
      </w:r>
    </w:p>
    <w:p w:rsidR="007D7E3C" w:rsidRDefault="007D7E3C">
      <w:pPr>
        <w:pStyle w:val="ConsPlusTitle"/>
        <w:jc w:val="center"/>
      </w:pPr>
      <w:r>
        <w:t>КОМПЛЕКСОВ ТЕХНИЧЕСКИХ И ПРОГРАММНЫХ СРЕДСТВ, ПРИБОРОВ,</w:t>
      </w:r>
    </w:p>
    <w:p w:rsidR="007D7E3C" w:rsidRDefault="007D7E3C">
      <w:pPr>
        <w:pStyle w:val="ConsPlusTitle"/>
        <w:jc w:val="center"/>
      </w:pPr>
      <w:r>
        <w:t>НЕ ЯВЛЯЮЩИХСЯ СРЕДСТВАМИ ИЗМЕРЕНИЙ, ОБОРУДОВАНИЯ, УСТРОЙСТВ</w:t>
      </w:r>
    </w:p>
    <w:p w:rsidR="007D7E3C" w:rsidRDefault="007D7E3C">
      <w:pPr>
        <w:pStyle w:val="ConsPlusTitle"/>
        <w:jc w:val="center"/>
      </w:pPr>
      <w:r>
        <w:t>И СПЕЦИАЛЬНЫХ УСТАНОВОК, ТЕХНИЧЕСКИХ СРЕДСТВ, ИМЕЮЩИХ</w:t>
      </w:r>
    </w:p>
    <w:p w:rsidR="007D7E3C" w:rsidRDefault="007D7E3C">
      <w:pPr>
        <w:pStyle w:val="ConsPlusTitle"/>
        <w:jc w:val="center"/>
      </w:pPr>
      <w:r>
        <w:t>ИЗМЕРИТЕЛЬНЫЕ ФУНКЦИИ (ДАЛЕЕ - ТЕХНИЧЕСКИЕ СРЕДСТВА</w:t>
      </w:r>
    </w:p>
    <w:p w:rsidR="007D7E3C" w:rsidRDefault="007D7E3C">
      <w:pPr>
        <w:pStyle w:val="ConsPlusTitle"/>
        <w:jc w:val="center"/>
      </w:pPr>
      <w:r>
        <w:t>ДЛЯ ПОЛЕВЫХ РАБОТ), ИСПОЛЬЗУЕМЫХ ПРИ ОПРЕДЕЛЕНИИ</w:t>
      </w:r>
    </w:p>
    <w:p w:rsidR="007D7E3C" w:rsidRDefault="007D7E3C">
      <w:pPr>
        <w:pStyle w:val="ConsPlusTitle"/>
        <w:jc w:val="center"/>
      </w:pPr>
      <w:r>
        <w:t>ПОКАЗАТЕЛЕЙ ЗАТРАТ НА ПОЛЕВЫЕ РАБОТЫ</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442"/>
        <w:gridCol w:w="2607"/>
      </w:tblGrid>
      <w:tr w:rsidR="007D7E3C">
        <w:tc>
          <w:tcPr>
            <w:tcW w:w="1020" w:type="dxa"/>
          </w:tcPr>
          <w:p w:rsidR="007D7E3C" w:rsidRDefault="007D7E3C">
            <w:pPr>
              <w:pStyle w:val="ConsPlusNormal"/>
              <w:jc w:val="center"/>
            </w:pPr>
            <w:r>
              <w:t>N позиции</w:t>
            </w:r>
          </w:p>
        </w:tc>
        <w:tc>
          <w:tcPr>
            <w:tcW w:w="5442" w:type="dxa"/>
          </w:tcPr>
          <w:p w:rsidR="007D7E3C" w:rsidRDefault="007D7E3C">
            <w:pPr>
              <w:pStyle w:val="ConsPlusNormal"/>
              <w:jc w:val="center"/>
            </w:pPr>
            <w:r>
              <w:t>Наименование группы технических средств для полевых работ</w:t>
            </w:r>
          </w:p>
        </w:tc>
        <w:tc>
          <w:tcPr>
            <w:tcW w:w="2607" w:type="dxa"/>
          </w:tcPr>
          <w:p w:rsidR="007D7E3C" w:rsidRDefault="007D7E3C">
            <w:pPr>
              <w:pStyle w:val="ConsPlusNormal"/>
              <w:jc w:val="center"/>
            </w:pPr>
            <w:r>
              <w:t>Значение показателя годового режима технических средств для полевых работ, часов в год</w:t>
            </w:r>
          </w:p>
        </w:tc>
      </w:tr>
      <w:tr w:rsidR="007D7E3C">
        <w:tc>
          <w:tcPr>
            <w:tcW w:w="1020" w:type="dxa"/>
          </w:tcPr>
          <w:p w:rsidR="007D7E3C" w:rsidRDefault="007D7E3C">
            <w:pPr>
              <w:pStyle w:val="ConsPlusNormal"/>
              <w:jc w:val="center"/>
            </w:pPr>
            <w:r>
              <w:t>1</w:t>
            </w:r>
          </w:p>
        </w:tc>
        <w:tc>
          <w:tcPr>
            <w:tcW w:w="5442" w:type="dxa"/>
          </w:tcPr>
          <w:p w:rsidR="007D7E3C" w:rsidRDefault="007D7E3C">
            <w:pPr>
              <w:pStyle w:val="ConsPlusNormal"/>
              <w:jc w:val="center"/>
            </w:pPr>
            <w:r>
              <w:t>2</w:t>
            </w:r>
          </w:p>
        </w:tc>
        <w:tc>
          <w:tcPr>
            <w:tcW w:w="2607" w:type="dxa"/>
          </w:tcPr>
          <w:p w:rsidR="007D7E3C" w:rsidRDefault="007D7E3C">
            <w:pPr>
              <w:pStyle w:val="ConsPlusNormal"/>
              <w:jc w:val="center"/>
            </w:pPr>
            <w:r>
              <w:t>3</w:t>
            </w:r>
          </w:p>
        </w:tc>
      </w:tr>
      <w:tr w:rsidR="007D7E3C">
        <w:tc>
          <w:tcPr>
            <w:tcW w:w="1020" w:type="dxa"/>
            <w:vAlign w:val="center"/>
          </w:tcPr>
          <w:p w:rsidR="007D7E3C" w:rsidRDefault="007D7E3C">
            <w:pPr>
              <w:pStyle w:val="ConsPlusNormal"/>
              <w:jc w:val="center"/>
            </w:pPr>
            <w:r>
              <w:t>1</w:t>
            </w:r>
          </w:p>
        </w:tc>
        <w:tc>
          <w:tcPr>
            <w:tcW w:w="5442" w:type="dxa"/>
            <w:vAlign w:val="center"/>
          </w:tcPr>
          <w:p w:rsidR="007D7E3C" w:rsidRDefault="007D7E3C">
            <w:pPr>
              <w:pStyle w:val="ConsPlusNormal"/>
            </w:pPr>
            <w:r>
              <w:t>Аэрофотосъемочные системы</w:t>
            </w:r>
          </w:p>
        </w:tc>
        <w:tc>
          <w:tcPr>
            <w:tcW w:w="2607" w:type="dxa"/>
            <w:vAlign w:val="center"/>
          </w:tcPr>
          <w:p w:rsidR="007D7E3C" w:rsidRDefault="007D7E3C">
            <w:pPr>
              <w:pStyle w:val="ConsPlusNormal"/>
              <w:jc w:val="center"/>
            </w:pPr>
            <w:r>
              <w:t>430</w:t>
            </w:r>
          </w:p>
        </w:tc>
      </w:tr>
      <w:tr w:rsidR="007D7E3C">
        <w:tc>
          <w:tcPr>
            <w:tcW w:w="1020" w:type="dxa"/>
            <w:vAlign w:val="center"/>
          </w:tcPr>
          <w:p w:rsidR="007D7E3C" w:rsidRDefault="007D7E3C">
            <w:pPr>
              <w:pStyle w:val="ConsPlusNormal"/>
              <w:jc w:val="center"/>
            </w:pPr>
            <w:r>
              <w:t>2</w:t>
            </w:r>
          </w:p>
        </w:tc>
        <w:tc>
          <w:tcPr>
            <w:tcW w:w="5442" w:type="dxa"/>
            <w:vAlign w:val="center"/>
          </w:tcPr>
          <w:p w:rsidR="007D7E3C" w:rsidRDefault="007D7E3C">
            <w:pPr>
              <w:pStyle w:val="ConsPlusNormal"/>
            </w:pPr>
            <w:r>
              <w:t>Веха телескопическая</w:t>
            </w:r>
          </w:p>
        </w:tc>
        <w:tc>
          <w:tcPr>
            <w:tcW w:w="2607" w:type="dxa"/>
            <w:vAlign w:val="center"/>
          </w:tcPr>
          <w:p w:rsidR="007D7E3C" w:rsidRDefault="007D7E3C">
            <w:pPr>
              <w:pStyle w:val="ConsPlusNormal"/>
              <w:jc w:val="center"/>
            </w:pPr>
            <w:r>
              <w:t>1 230</w:t>
            </w:r>
          </w:p>
        </w:tc>
      </w:tr>
      <w:tr w:rsidR="007D7E3C">
        <w:tc>
          <w:tcPr>
            <w:tcW w:w="1020" w:type="dxa"/>
            <w:vAlign w:val="center"/>
          </w:tcPr>
          <w:p w:rsidR="007D7E3C" w:rsidRDefault="007D7E3C">
            <w:pPr>
              <w:pStyle w:val="ConsPlusNormal"/>
              <w:jc w:val="center"/>
            </w:pPr>
            <w:r>
              <w:t>3</w:t>
            </w:r>
          </w:p>
        </w:tc>
        <w:tc>
          <w:tcPr>
            <w:tcW w:w="5442" w:type="dxa"/>
            <w:vAlign w:val="center"/>
          </w:tcPr>
          <w:p w:rsidR="007D7E3C" w:rsidRDefault="007D7E3C">
            <w:pPr>
              <w:pStyle w:val="ConsPlusNormal"/>
            </w:pPr>
            <w:r>
              <w:t>Геодезическое GPS оборудование</w:t>
            </w:r>
          </w:p>
        </w:tc>
        <w:tc>
          <w:tcPr>
            <w:tcW w:w="2607" w:type="dxa"/>
            <w:vAlign w:val="center"/>
          </w:tcPr>
          <w:p w:rsidR="007D7E3C" w:rsidRDefault="007D7E3C">
            <w:pPr>
              <w:pStyle w:val="ConsPlusNormal"/>
              <w:jc w:val="center"/>
            </w:pPr>
            <w:r>
              <w:t>1 390</w:t>
            </w:r>
          </w:p>
        </w:tc>
      </w:tr>
      <w:tr w:rsidR="007D7E3C">
        <w:tc>
          <w:tcPr>
            <w:tcW w:w="1020" w:type="dxa"/>
            <w:vAlign w:val="center"/>
          </w:tcPr>
          <w:p w:rsidR="007D7E3C" w:rsidRDefault="007D7E3C">
            <w:pPr>
              <w:pStyle w:val="ConsPlusNormal"/>
              <w:jc w:val="center"/>
            </w:pPr>
            <w:r>
              <w:t>4</w:t>
            </w:r>
          </w:p>
        </w:tc>
        <w:tc>
          <w:tcPr>
            <w:tcW w:w="5442" w:type="dxa"/>
            <w:vAlign w:val="center"/>
          </w:tcPr>
          <w:p w:rsidR="007D7E3C" w:rsidRDefault="007D7E3C">
            <w:pPr>
              <w:pStyle w:val="ConsPlusNormal"/>
            </w:pPr>
            <w:r>
              <w:t>Гравиметры</w:t>
            </w:r>
          </w:p>
        </w:tc>
        <w:tc>
          <w:tcPr>
            <w:tcW w:w="2607" w:type="dxa"/>
            <w:vAlign w:val="center"/>
          </w:tcPr>
          <w:p w:rsidR="007D7E3C" w:rsidRDefault="007D7E3C">
            <w:pPr>
              <w:pStyle w:val="ConsPlusNormal"/>
              <w:jc w:val="center"/>
            </w:pPr>
            <w:r>
              <w:t>1 160</w:t>
            </w:r>
          </w:p>
        </w:tc>
      </w:tr>
      <w:tr w:rsidR="007D7E3C">
        <w:tc>
          <w:tcPr>
            <w:tcW w:w="1020" w:type="dxa"/>
            <w:vAlign w:val="center"/>
          </w:tcPr>
          <w:p w:rsidR="007D7E3C" w:rsidRDefault="007D7E3C">
            <w:pPr>
              <w:pStyle w:val="ConsPlusNormal"/>
              <w:jc w:val="center"/>
            </w:pPr>
            <w:r>
              <w:t>5</w:t>
            </w:r>
          </w:p>
        </w:tc>
        <w:tc>
          <w:tcPr>
            <w:tcW w:w="5442" w:type="dxa"/>
            <w:vAlign w:val="center"/>
          </w:tcPr>
          <w:p w:rsidR="007D7E3C" w:rsidRDefault="007D7E3C">
            <w:pPr>
              <w:pStyle w:val="ConsPlusNormal"/>
            </w:pPr>
            <w:r>
              <w:t>Комплексы мобильного лазерного сканирования</w:t>
            </w:r>
          </w:p>
        </w:tc>
        <w:tc>
          <w:tcPr>
            <w:tcW w:w="2607" w:type="dxa"/>
            <w:vAlign w:val="center"/>
          </w:tcPr>
          <w:p w:rsidR="007D7E3C" w:rsidRDefault="007D7E3C">
            <w:pPr>
              <w:pStyle w:val="ConsPlusNormal"/>
              <w:jc w:val="center"/>
            </w:pPr>
            <w:r>
              <w:t>1137</w:t>
            </w:r>
          </w:p>
        </w:tc>
      </w:tr>
      <w:tr w:rsidR="007D7E3C">
        <w:tc>
          <w:tcPr>
            <w:tcW w:w="1020" w:type="dxa"/>
            <w:vAlign w:val="center"/>
          </w:tcPr>
          <w:p w:rsidR="007D7E3C" w:rsidRDefault="007D7E3C">
            <w:pPr>
              <w:pStyle w:val="ConsPlusNormal"/>
              <w:jc w:val="center"/>
            </w:pPr>
            <w:r>
              <w:t>6</w:t>
            </w:r>
          </w:p>
        </w:tc>
        <w:tc>
          <w:tcPr>
            <w:tcW w:w="5442" w:type="dxa"/>
            <w:vAlign w:val="center"/>
          </w:tcPr>
          <w:p w:rsidR="007D7E3C" w:rsidRDefault="007D7E3C">
            <w:pPr>
              <w:pStyle w:val="ConsPlusNormal"/>
            </w:pPr>
            <w:r>
              <w:t>Лазерные 3D-сканеры для установки на летательный аппарат</w:t>
            </w:r>
          </w:p>
        </w:tc>
        <w:tc>
          <w:tcPr>
            <w:tcW w:w="2607" w:type="dxa"/>
            <w:vAlign w:val="center"/>
          </w:tcPr>
          <w:p w:rsidR="007D7E3C" w:rsidRDefault="007D7E3C">
            <w:pPr>
              <w:pStyle w:val="ConsPlusNormal"/>
              <w:jc w:val="center"/>
            </w:pPr>
            <w:r>
              <w:t>430</w:t>
            </w:r>
          </w:p>
        </w:tc>
      </w:tr>
      <w:tr w:rsidR="007D7E3C">
        <w:tc>
          <w:tcPr>
            <w:tcW w:w="1020" w:type="dxa"/>
            <w:vAlign w:val="center"/>
          </w:tcPr>
          <w:p w:rsidR="007D7E3C" w:rsidRDefault="007D7E3C">
            <w:pPr>
              <w:pStyle w:val="ConsPlusNormal"/>
              <w:jc w:val="center"/>
            </w:pPr>
            <w:r>
              <w:t>7</w:t>
            </w:r>
          </w:p>
        </w:tc>
        <w:tc>
          <w:tcPr>
            <w:tcW w:w="5442" w:type="dxa"/>
            <w:vAlign w:val="center"/>
          </w:tcPr>
          <w:p w:rsidR="007D7E3C" w:rsidRDefault="007D7E3C">
            <w:pPr>
              <w:pStyle w:val="ConsPlusNormal"/>
            </w:pPr>
            <w:r>
              <w:t>Лазерные 3D сканеры наземные</w:t>
            </w:r>
          </w:p>
        </w:tc>
        <w:tc>
          <w:tcPr>
            <w:tcW w:w="2607" w:type="dxa"/>
            <w:vAlign w:val="center"/>
          </w:tcPr>
          <w:p w:rsidR="007D7E3C" w:rsidRDefault="007D7E3C">
            <w:pPr>
              <w:pStyle w:val="ConsPlusNormal"/>
              <w:jc w:val="center"/>
            </w:pPr>
            <w:r>
              <w:t>1137</w:t>
            </w:r>
          </w:p>
        </w:tc>
      </w:tr>
      <w:tr w:rsidR="007D7E3C">
        <w:tc>
          <w:tcPr>
            <w:tcW w:w="1020" w:type="dxa"/>
            <w:vAlign w:val="center"/>
          </w:tcPr>
          <w:p w:rsidR="007D7E3C" w:rsidRDefault="007D7E3C">
            <w:pPr>
              <w:pStyle w:val="ConsPlusNormal"/>
              <w:jc w:val="center"/>
            </w:pPr>
            <w:r>
              <w:t>8</w:t>
            </w:r>
          </w:p>
        </w:tc>
        <w:tc>
          <w:tcPr>
            <w:tcW w:w="5442" w:type="dxa"/>
            <w:vAlign w:val="center"/>
          </w:tcPr>
          <w:p w:rsidR="007D7E3C" w:rsidRDefault="007D7E3C">
            <w:pPr>
              <w:pStyle w:val="ConsPlusNormal"/>
            </w:pPr>
            <w:r>
              <w:t>Металлоискатели</w:t>
            </w:r>
          </w:p>
        </w:tc>
        <w:tc>
          <w:tcPr>
            <w:tcW w:w="2607" w:type="dxa"/>
            <w:vAlign w:val="center"/>
          </w:tcPr>
          <w:p w:rsidR="007D7E3C" w:rsidRDefault="007D7E3C">
            <w:pPr>
              <w:pStyle w:val="ConsPlusNormal"/>
              <w:jc w:val="center"/>
            </w:pPr>
            <w:r>
              <w:t>860</w:t>
            </w:r>
          </w:p>
        </w:tc>
      </w:tr>
      <w:tr w:rsidR="007D7E3C">
        <w:tc>
          <w:tcPr>
            <w:tcW w:w="1020" w:type="dxa"/>
            <w:vAlign w:val="center"/>
          </w:tcPr>
          <w:p w:rsidR="007D7E3C" w:rsidRDefault="007D7E3C">
            <w:pPr>
              <w:pStyle w:val="ConsPlusNormal"/>
              <w:jc w:val="center"/>
            </w:pPr>
            <w:r>
              <w:t>9</w:t>
            </w:r>
          </w:p>
        </w:tc>
        <w:tc>
          <w:tcPr>
            <w:tcW w:w="5442" w:type="dxa"/>
            <w:vAlign w:val="center"/>
          </w:tcPr>
          <w:p w:rsidR="007D7E3C" w:rsidRDefault="007D7E3C">
            <w:pPr>
              <w:pStyle w:val="ConsPlusNormal"/>
            </w:pPr>
            <w:r>
              <w:t>Монокуляры со встроенным дальномером</w:t>
            </w:r>
          </w:p>
        </w:tc>
        <w:tc>
          <w:tcPr>
            <w:tcW w:w="2607" w:type="dxa"/>
            <w:vAlign w:val="center"/>
          </w:tcPr>
          <w:p w:rsidR="007D7E3C" w:rsidRDefault="007D7E3C">
            <w:pPr>
              <w:pStyle w:val="ConsPlusNormal"/>
              <w:jc w:val="center"/>
            </w:pPr>
            <w:r>
              <w:t>1 230</w:t>
            </w:r>
          </w:p>
        </w:tc>
      </w:tr>
      <w:tr w:rsidR="007D7E3C">
        <w:tc>
          <w:tcPr>
            <w:tcW w:w="1020" w:type="dxa"/>
            <w:vAlign w:val="center"/>
          </w:tcPr>
          <w:p w:rsidR="007D7E3C" w:rsidRDefault="007D7E3C">
            <w:pPr>
              <w:pStyle w:val="ConsPlusNormal"/>
              <w:jc w:val="center"/>
            </w:pPr>
            <w:r>
              <w:t>10</w:t>
            </w:r>
          </w:p>
        </w:tc>
        <w:tc>
          <w:tcPr>
            <w:tcW w:w="5442" w:type="dxa"/>
            <w:vAlign w:val="center"/>
          </w:tcPr>
          <w:p w:rsidR="007D7E3C" w:rsidRDefault="007D7E3C">
            <w:pPr>
              <w:pStyle w:val="ConsPlusNormal"/>
            </w:pPr>
            <w:r>
              <w:t>Нивелиры</w:t>
            </w:r>
          </w:p>
        </w:tc>
        <w:tc>
          <w:tcPr>
            <w:tcW w:w="2607" w:type="dxa"/>
            <w:vAlign w:val="center"/>
          </w:tcPr>
          <w:p w:rsidR="007D7E3C" w:rsidRDefault="007D7E3C">
            <w:pPr>
              <w:pStyle w:val="ConsPlusNormal"/>
              <w:jc w:val="center"/>
            </w:pPr>
            <w:r>
              <w:t>1 090</w:t>
            </w:r>
          </w:p>
        </w:tc>
      </w:tr>
      <w:tr w:rsidR="007D7E3C">
        <w:tc>
          <w:tcPr>
            <w:tcW w:w="1020" w:type="dxa"/>
            <w:vAlign w:val="center"/>
          </w:tcPr>
          <w:p w:rsidR="007D7E3C" w:rsidRDefault="007D7E3C">
            <w:pPr>
              <w:pStyle w:val="ConsPlusNormal"/>
              <w:jc w:val="center"/>
            </w:pPr>
            <w:r>
              <w:t>11</w:t>
            </w:r>
          </w:p>
        </w:tc>
        <w:tc>
          <w:tcPr>
            <w:tcW w:w="5442" w:type="dxa"/>
            <w:vAlign w:val="center"/>
          </w:tcPr>
          <w:p w:rsidR="007D7E3C" w:rsidRDefault="007D7E3C">
            <w:pPr>
              <w:pStyle w:val="ConsPlusNormal"/>
            </w:pPr>
            <w:r>
              <w:t>Полевые контроллеры</w:t>
            </w:r>
          </w:p>
        </w:tc>
        <w:tc>
          <w:tcPr>
            <w:tcW w:w="2607" w:type="dxa"/>
            <w:vAlign w:val="center"/>
          </w:tcPr>
          <w:p w:rsidR="007D7E3C" w:rsidRDefault="007D7E3C">
            <w:pPr>
              <w:pStyle w:val="ConsPlusNormal"/>
              <w:jc w:val="center"/>
            </w:pPr>
            <w:r>
              <w:t>1 160</w:t>
            </w:r>
          </w:p>
        </w:tc>
      </w:tr>
      <w:tr w:rsidR="007D7E3C">
        <w:tc>
          <w:tcPr>
            <w:tcW w:w="1020" w:type="dxa"/>
            <w:vAlign w:val="center"/>
          </w:tcPr>
          <w:p w:rsidR="007D7E3C" w:rsidRDefault="007D7E3C">
            <w:pPr>
              <w:pStyle w:val="ConsPlusNormal"/>
              <w:jc w:val="center"/>
            </w:pPr>
            <w:r>
              <w:t>12</w:t>
            </w:r>
          </w:p>
        </w:tc>
        <w:tc>
          <w:tcPr>
            <w:tcW w:w="5442" w:type="dxa"/>
            <w:vAlign w:val="center"/>
          </w:tcPr>
          <w:p w:rsidR="007D7E3C" w:rsidRDefault="007D7E3C">
            <w:pPr>
              <w:pStyle w:val="ConsPlusNormal"/>
            </w:pPr>
            <w:r>
              <w:t>Приемники C-NAV</w:t>
            </w:r>
          </w:p>
        </w:tc>
        <w:tc>
          <w:tcPr>
            <w:tcW w:w="2607" w:type="dxa"/>
            <w:vAlign w:val="center"/>
          </w:tcPr>
          <w:p w:rsidR="007D7E3C" w:rsidRDefault="007D7E3C">
            <w:pPr>
              <w:pStyle w:val="ConsPlusNormal"/>
              <w:jc w:val="center"/>
            </w:pPr>
            <w:r>
              <w:t>2 050</w:t>
            </w:r>
          </w:p>
        </w:tc>
      </w:tr>
      <w:tr w:rsidR="007D7E3C">
        <w:tc>
          <w:tcPr>
            <w:tcW w:w="1020" w:type="dxa"/>
            <w:vAlign w:val="center"/>
          </w:tcPr>
          <w:p w:rsidR="007D7E3C" w:rsidRDefault="007D7E3C">
            <w:pPr>
              <w:pStyle w:val="ConsPlusNormal"/>
              <w:jc w:val="center"/>
            </w:pPr>
            <w:r>
              <w:t>13</w:t>
            </w:r>
          </w:p>
        </w:tc>
        <w:tc>
          <w:tcPr>
            <w:tcW w:w="5442" w:type="dxa"/>
            <w:vAlign w:val="center"/>
          </w:tcPr>
          <w:p w:rsidR="007D7E3C" w:rsidRDefault="007D7E3C">
            <w:pPr>
              <w:pStyle w:val="ConsPlusNormal"/>
            </w:pPr>
            <w:r>
              <w:t>Приемники GNSS</w:t>
            </w:r>
          </w:p>
        </w:tc>
        <w:tc>
          <w:tcPr>
            <w:tcW w:w="2607" w:type="dxa"/>
            <w:vAlign w:val="center"/>
          </w:tcPr>
          <w:p w:rsidR="007D7E3C" w:rsidRDefault="007D7E3C">
            <w:pPr>
              <w:pStyle w:val="ConsPlusNormal"/>
              <w:jc w:val="center"/>
            </w:pPr>
            <w:r>
              <w:t>2 050</w:t>
            </w:r>
          </w:p>
        </w:tc>
      </w:tr>
      <w:tr w:rsidR="007D7E3C">
        <w:tc>
          <w:tcPr>
            <w:tcW w:w="1020" w:type="dxa"/>
            <w:vAlign w:val="center"/>
          </w:tcPr>
          <w:p w:rsidR="007D7E3C" w:rsidRDefault="007D7E3C">
            <w:pPr>
              <w:pStyle w:val="ConsPlusNormal"/>
              <w:jc w:val="center"/>
            </w:pPr>
            <w:r>
              <w:t>14</w:t>
            </w:r>
          </w:p>
        </w:tc>
        <w:tc>
          <w:tcPr>
            <w:tcW w:w="5442" w:type="dxa"/>
            <w:vAlign w:val="center"/>
          </w:tcPr>
          <w:p w:rsidR="007D7E3C" w:rsidRDefault="007D7E3C">
            <w:pPr>
              <w:pStyle w:val="ConsPlusNormal"/>
            </w:pPr>
            <w:r>
              <w:t>Рейки телескопические</w:t>
            </w:r>
          </w:p>
        </w:tc>
        <w:tc>
          <w:tcPr>
            <w:tcW w:w="2607" w:type="dxa"/>
            <w:vAlign w:val="center"/>
          </w:tcPr>
          <w:p w:rsidR="007D7E3C" w:rsidRDefault="007D7E3C">
            <w:pPr>
              <w:pStyle w:val="ConsPlusNormal"/>
              <w:jc w:val="center"/>
            </w:pPr>
            <w:r>
              <w:t>1 370</w:t>
            </w:r>
          </w:p>
        </w:tc>
      </w:tr>
      <w:tr w:rsidR="007D7E3C">
        <w:tc>
          <w:tcPr>
            <w:tcW w:w="1020" w:type="dxa"/>
            <w:vAlign w:val="center"/>
          </w:tcPr>
          <w:p w:rsidR="007D7E3C" w:rsidRDefault="007D7E3C">
            <w:pPr>
              <w:pStyle w:val="ConsPlusNormal"/>
              <w:jc w:val="center"/>
            </w:pPr>
            <w:r>
              <w:t>15</w:t>
            </w:r>
          </w:p>
        </w:tc>
        <w:tc>
          <w:tcPr>
            <w:tcW w:w="5442" w:type="dxa"/>
            <w:vAlign w:val="center"/>
          </w:tcPr>
          <w:p w:rsidR="007D7E3C" w:rsidRDefault="007D7E3C">
            <w:pPr>
              <w:pStyle w:val="ConsPlusNormal"/>
            </w:pPr>
            <w:r>
              <w:t>Рейки, отражатели</w:t>
            </w:r>
          </w:p>
        </w:tc>
        <w:tc>
          <w:tcPr>
            <w:tcW w:w="2607" w:type="dxa"/>
            <w:vAlign w:val="center"/>
          </w:tcPr>
          <w:p w:rsidR="007D7E3C" w:rsidRDefault="007D7E3C">
            <w:pPr>
              <w:pStyle w:val="ConsPlusNormal"/>
              <w:jc w:val="center"/>
            </w:pPr>
            <w:r>
              <w:t>1 260</w:t>
            </w:r>
          </w:p>
        </w:tc>
      </w:tr>
      <w:tr w:rsidR="007D7E3C">
        <w:tc>
          <w:tcPr>
            <w:tcW w:w="1020" w:type="dxa"/>
            <w:vAlign w:val="center"/>
          </w:tcPr>
          <w:p w:rsidR="007D7E3C" w:rsidRDefault="007D7E3C">
            <w:pPr>
              <w:pStyle w:val="ConsPlusNormal"/>
              <w:jc w:val="center"/>
            </w:pPr>
            <w:r>
              <w:t>16</w:t>
            </w:r>
          </w:p>
        </w:tc>
        <w:tc>
          <w:tcPr>
            <w:tcW w:w="5442" w:type="dxa"/>
            <w:vAlign w:val="center"/>
          </w:tcPr>
          <w:p w:rsidR="007D7E3C" w:rsidRDefault="007D7E3C">
            <w:pPr>
              <w:pStyle w:val="ConsPlusNormal"/>
            </w:pPr>
            <w:r>
              <w:t>Тахеометры</w:t>
            </w:r>
          </w:p>
        </w:tc>
        <w:tc>
          <w:tcPr>
            <w:tcW w:w="2607" w:type="dxa"/>
            <w:vAlign w:val="center"/>
          </w:tcPr>
          <w:p w:rsidR="007D7E3C" w:rsidRDefault="007D7E3C">
            <w:pPr>
              <w:pStyle w:val="ConsPlusNormal"/>
              <w:jc w:val="center"/>
            </w:pPr>
            <w:r>
              <w:t>1 060</w:t>
            </w:r>
          </w:p>
        </w:tc>
      </w:tr>
      <w:tr w:rsidR="007D7E3C">
        <w:tc>
          <w:tcPr>
            <w:tcW w:w="1020" w:type="dxa"/>
            <w:vAlign w:val="center"/>
          </w:tcPr>
          <w:p w:rsidR="007D7E3C" w:rsidRDefault="007D7E3C">
            <w:pPr>
              <w:pStyle w:val="ConsPlusNormal"/>
              <w:jc w:val="center"/>
            </w:pPr>
            <w:r>
              <w:t>17</w:t>
            </w:r>
          </w:p>
        </w:tc>
        <w:tc>
          <w:tcPr>
            <w:tcW w:w="5442" w:type="dxa"/>
            <w:vAlign w:val="center"/>
          </w:tcPr>
          <w:p w:rsidR="007D7E3C" w:rsidRDefault="007D7E3C">
            <w:pPr>
              <w:pStyle w:val="ConsPlusNormal"/>
            </w:pPr>
            <w:r>
              <w:t>Теодолиты</w:t>
            </w:r>
          </w:p>
        </w:tc>
        <w:tc>
          <w:tcPr>
            <w:tcW w:w="2607" w:type="dxa"/>
            <w:vAlign w:val="center"/>
          </w:tcPr>
          <w:p w:rsidR="007D7E3C" w:rsidRDefault="007D7E3C">
            <w:pPr>
              <w:pStyle w:val="ConsPlusNormal"/>
              <w:jc w:val="center"/>
            </w:pPr>
            <w:r>
              <w:t>1 020</w:t>
            </w:r>
          </w:p>
        </w:tc>
      </w:tr>
      <w:tr w:rsidR="007D7E3C">
        <w:tc>
          <w:tcPr>
            <w:tcW w:w="1020" w:type="dxa"/>
            <w:vAlign w:val="center"/>
          </w:tcPr>
          <w:p w:rsidR="007D7E3C" w:rsidRDefault="007D7E3C">
            <w:pPr>
              <w:pStyle w:val="ConsPlusNormal"/>
              <w:jc w:val="center"/>
            </w:pPr>
            <w:r>
              <w:t>18</w:t>
            </w:r>
          </w:p>
        </w:tc>
        <w:tc>
          <w:tcPr>
            <w:tcW w:w="5442" w:type="dxa"/>
            <w:vAlign w:val="center"/>
          </w:tcPr>
          <w:p w:rsidR="007D7E3C" w:rsidRDefault="007D7E3C">
            <w:pPr>
              <w:pStyle w:val="ConsPlusNormal"/>
            </w:pPr>
            <w:r>
              <w:t>Трассоискатели</w:t>
            </w:r>
          </w:p>
        </w:tc>
        <w:tc>
          <w:tcPr>
            <w:tcW w:w="2607" w:type="dxa"/>
            <w:vAlign w:val="center"/>
          </w:tcPr>
          <w:p w:rsidR="007D7E3C" w:rsidRDefault="007D7E3C">
            <w:pPr>
              <w:pStyle w:val="ConsPlusNormal"/>
              <w:jc w:val="center"/>
            </w:pPr>
            <w:r>
              <w:t>1 250</w:t>
            </w:r>
          </w:p>
        </w:tc>
      </w:tr>
      <w:tr w:rsidR="007D7E3C">
        <w:tc>
          <w:tcPr>
            <w:tcW w:w="1020" w:type="dxa"/>
            <w:vAlign w:val="center"/>
          </w:tcPr>
          <w:p w:rsidR="007D7E3C" w:rsidRDefault="007D7E3C">
            <w:pPr>
              <w:pStyle w:val="ConsPlusNormal"/>
              <w:jc w:val="center"/>
            </w:pPr>
            <w:r>
              <w:t>19</w:t>
            </w:r>
          </w:p>
        </w:tc>
        <w:tc>
          <w:tcPr>
            <w:tcW w:w="5442" w:type="dxa"/>
            <w:vAlign w:val="center"/>
          </w:tcPr>
          <w:p w:rsidR="007D7E3C" w:rsidRDefault="007D7E3C">
            <w:pPr>
              <w:pStyle w:val="ConsPlusNormal"/>
            </w:pPr>
            <w:r>
              <w:t>Трегеры</w:t>
            </w:r>
          </w:p>
        </w:tc>
        <w:tc>
          <w:tcPr>
            <w:tcW w:w="2607" w:type="dxa"/>
            <w:vAlign w:val="center"/>
          </w:tcPr>
          <w:p w:rsidR="007D7E3C" w:rsidRDefault="007D7E3C">
            <w:pPr>
              <w:pStyle w:val="ConsPlusNormal"/>
              <w:jc w:val="center"/>
            </w:pPr>
            <w:r>
              <w:t>2 050</w:t>
            </w:r>
          </w:p>
        </w:tc>
      </w:tr>
      <w:tr w:rsidR="007D7E3C">
        <w:tc>
          <w:tcPr>
            <w:tcW w:w="1020" w:type="dxa"/>
            <w:vAlign w:val="center"/>
          </w:tcPr>
          <w:p w:rsidR="007D7E3C" w:rsidRDefault="007D7E3C">
            <w:pPr>
              <w:pStyle w:val="ConsPlusNormal"/>
              <w:jc w:val="center"/>
            </w:pPr>
            <w:r>
              <w:t>20</w:t>
            </w:r>
          </w:p>
        </w:tc>
        <w:tc>
          <w:tcPr>
            <w:tcW w:w="5442" w:type="dxa"/>
            <w:vAlign w:val="center"/>
          </w:tcPr>
          <w:p w:rsidR="007D7E3C" w:rsidRDefault="007D7E3C">
            <w:pPr>
              <w:pStyle w:val="ConsPlusNormal"/>
            </w:pPr>
            <w:r>
              <w:t>Угломеры</w:t>
            </w:r>
          </w:p>
        </w:tc>
        <w:tc>
          <w:tcPr>
            <w:tcW w:w="2607" w:type="dxa"/>
            <w:vAlign w:val="center"/>
          </w:tcPr>
          <w:p w:rsidR="007D7E3C" w:rsidRDefault="007D7E3C">
            <w:pPr>
              <w:pStyle w:val="ConsPlusNormal"/>
              <w:jc w:val="center"/>
            </w:pPr>
            <w:r>
              <w:t>1 230</w:t>
            </w:r>
          </w:p>
        </w:tc>
      </w:tr>
      <w:tr w:rsidR="007D7E3C">
        <w:tc>
          <w:tcPr>
            <w:tcW w:w="1020" w:type="dxa"/>
            <w:vAlign w:val="center"/>
          </w:tcPr>
          <w:p w:rsidR="007D7E3C" w:rsidRDefault="007D7E3C">
            <w:pPr>
              <w:pStyle w:val="ConsPlusNormal"/>
              <w:jc w:val="center"/>
            </w:pPr>
            <w:r>
              <w:t>21</w:t>
            </w:r>
          </w:p>
        </w:tc>
        <w:tc>
          <w:tcPr>
            <w:tcW w:w="5442" w:type="dxa"/>
            <w:vAlign w:val="center"/>
          </w:tcPr>
          <w:p w:rsidR="007D7E3C" w:rsidRDefault="007D7E3C">
            <w:pPr>
              <w:pStyle w:val="ConsPlusNormal"/>
            </w:pPr>
            <w:r>
              <w:t>Прочие технические средства для полевых работ, используемые для инженерно-геодезических изысканий</w:t>
            </w:r>
          </w:p>
        </w:tc>
        <w:tc>
          <w:tcPr>
            <w:tcW w:w="2607" w:type="dxa"/>
            <w:vAlign w:val="center"/>
          </w:tcPr>
          <w:p w:rsidR="007D7E3C" w:rsidRDefault="007D7E3C">
            <w:pPr>
              <w:pStyle w:val="ConsPlusNormal"/>
              <w:jc w:val="center"/>
            </w:pPr>
            <w:r>
              <w:t>1137</w:t>
            </w:r>
          </w:p>
        </w:tc>
      </w:tr>
      <w:tr w:rsidR="007D7E3C">
        <w:tc>
          <w:tcPr>
            <w:tcW w:w="1020" w:type="dxa"/>
            <w:vAlign w:val="center"/>
          </w:tcPr>
          <w:p w:rsidR="007D7E3C" w:rsidRDefault="007D7E3C">
            <w:pPr>
              <w:pStyle w:val="ConsPlusNormal"/>
              <w:jc w:val="center"/>
            </w:pPr>
            <w:r>
              <w:t>22</w:t>
            </w:r>
          </w:p>
        </w:tc>
        <w:tc>
          <w:tcPr>
            <w:tcW w:w="5442" w:type="dxa"/>
            <w:vAlign w:val="center"/>
          </w:tcPr>
          <w:p w:rsidR="007D7E3C" w:rsidRDefault="007D7E3C">
            <w:pPr>
              <w:pStyle w:val="ConsPlusNormal"/>
            </w:pPr>
            <w:r>
              <w:t>Зонтичная драга</w:t>
            </w:r>
          </w:p>
        </w:tc>
        <w:tc>
          <w:tcPr>
            <w:tcW w:w="2607" w:type="dxa"/>
            <w:vAlign w:val="center"/>
          </w:tcPr>
          <w:p w:rsidR="007D7E3C" w:rsidRDefault="007D7E3C">
            <w:pPr>
              <w:pStyle w:val="ConsPlusNormal"/>
              <w:jc w:val="center"/>
            </w:pPr>
            <w:r>
              <w:t>630</w:t>
            </w:r>
          </w:p>
        </w:tc>
      </w:tr>
      <w:tr w:rsidR="007D7E3C">
        <w:tc>
          <w:tcPr>
            <w:tcW w:w="1020" w:type="dxa"/>
            <w:vAlign w:val="center"/>
          </w:tcPr>
          <w:p w:rsidR="007D7E3C" w:rsidRDefault="007D7E3C">
            <w:pPr>
              <w:pStyle w:val="ConsPlusNormal"/>
              <w:jc w:val="center"/>
            </w:pPr>
            <w:r>
              <w:t>23</w:t>
            </w:r>
          </w:p>
        </w:tc>
        <w:tc>
          <w:tcPr>
            <w:tcW w:w="5442" w:type="dxa"/>
            <w:vAlign w:val="center"/>
          </w:tcPr>
          <w:p w:rsidR="007D7E3C" w:rsidRDefault="007D7E3C">
            <w:pPr>
              <w:pStyle w:val="ConsPlusNormal"/>
            </w:pPr>
            <w:r>
              <w:t>Малогабаритные переносные буровые установки</w:t>
            </w:r>
          </w:p>
        </w:tc>
        <w:tc>
          <w:tcPr>
            <w:tcW w:w="2607" w:type="dxa"/>
            <w:vAlign w:val="center"/>
          </w:tcPr>
          <w:p w:rsidR="007D7E3C" w:rsidRDefault="007D7E3C">
            <w:pPr>
              <w:pStyle w:val="ConsPlusNormal"/>
              <w:jc w:val="center"/>
            </w:pPr>
            <w:r>
              <w:t>980</w:t>
            </w:r>
          </w:p>
        </w:tc>
      </w:tr>
      <w:tr w:rsidR="007D7E3C">
        <w:tc>
          <w:tcPr>
            <w:tcW w:w="1020" w:type="dxa"/>
            <w:vAlign w:val="center"/>
          </w:tcPr>
          <w:p w:rsidR="007D7E3C" w:rsidRDefault="007D7E3C">
            <w:pPr>
              <w:pStyle w:val="ConsPlusNormal"/>
              <w:jc w:val="center"/>
            </w:pPr>
            <w:r>
              <w:t>24</w:t>
            </w:r>
          </w:p>
        </w:tc>
        <w:tc>
          <w:tcPr>
            <w:tcW w:w="5442" w:type="dxa"/>
            <w:vAlign w:val="center"/>
          </w:tcPr>
          <w:p w:rsidR="007D7E3C" w:rsidRDefault="007D7E3C">
            <w:pPr>
              <w:pStyle w:val="ConsPlusNormal"/>
            </w:pPr>
            <w:r>
              <w:t>Микропенетрометры</w:t>
            </w:r>
          </w:p>
        </w:tc>
        <w:tc>
          <w:tcPr>
            <w:tcW w:w="2607" w:type="dxa"/>
            <w:vAlign w:val="center"/>
          </w:tcPr>
          <w:p w:rsidR="007D7E3C" w:rsidRDefault="007D7E3C">
            <w:pPr>
              <w:pStyle w:val="ConsPlusNormal"/>
              <w:jc w:val="center"/>
            </w:pPr>
            <w:r>
              <w:t>1 130</w:t>
            </w:r>
          </w:p>
        </w:tc>
      </w:tr>
      <w:tr w:rsidR="007D7E3C">
        <w:tc>
          <w:tcPr>
            <w:tcW w:w="1020" w:type="dxa"/>
            <w:vAlign w:val="center"/>
          </w:tcPr>
          <w:p w:rsidR="007D7E3C" w:rsidRDefault="007D7E3C">
            <w:pPr>
              <w:pStyle w:val="ConsPlusNormal"/>
              <w:jc w:val="center"/>
            </w:pPr>
            <w:r>
              <w:t>25</w:t>
            </w:r>
          </w:p>
        </w:tc>
        <w:tc>
          <w:tcPr>
            <w:tcW w:w="5442" w:type="dxa"/>
            <w:vAlign w:val="center"/>
          </w:tcPr>
          <w:p w:rsidR="007D7E3C" w:rsidRDefault="007D7E3C">
            <w:pPr>
              <w:pStyle w:val="ConsPlusNormal"/>
            </w:pPr>
            <w:r>
              <w:t>Мотопомпы для наморозки ледовых переправ при бурении со льда</w:t>
            </w:r>
          </w:p>
        </w:tc>
        <w:tc>
          <w:tcPr>
            <w:tcW w:w="2607" w:type="dxa"/>
            <w:vAlign w:val="center"/>
          </w:tcPr>
          <w:p w:rsidR="007D7E3C" w:rsidRDefault="007D7E3C">
            <w:pPr>
              <w:pStyle w:val="ConsPlusNormal"/>
              <w:jc w:val="center"/>
            </w:pPr>
            <w:r>
              <w:t>2 580</w:t>
            </w:r>
          </w:p>
        </w:tc>
      </w:tr>
      <w:tr w:rsidR="007D7E3C">
        <w:tc>
          <w:tcPr>
            <w:tcW w:w="1020" w:type="dxa"/>
            <w:vAlign w:val="center"/>
          </w:tcPr>
          <w:p w:rsidR="007D7E3C" w:rsidRDefault="007D7E3C">
            <w:pPr>
              <w:pStyle w:val="ConsPlusNormal"/>
              <w:jc w:val="center"/>
            </w:pPr>
            <w:r>
              <w:t>26</w:t>
            </w:r>
          </w:p>
        </w:tc>
        <w:tc>
          <w:tcPr>
            <w:tcW w:w="5442" w:type="dxa"/>
            <w:vAlign w:val="center"/>
          </w:tcPr>
          <w:p w:rsidR="007D7E3C" w:rsidRDefault="007D7E3C">
            <w:pPr>
              <w:pStyle w:val="ConsPlusNormal"/>
            </w:pPr>
            <w:r>
              <w:t>Насосы для производства опытно-фильтрационных работ</w:t>
            </w:r>
          </w:p>
        </w:tc>
        <w:tc>
          <w:tcPr>
            <w:tcW w:w="2607" w:type="dxa"/>
            <w:vAlign w:val="center"/>
          </w:tcPr>
          <w:p w:rsidR="007D7E3C" w:rsidRDefault="007D7E3C">
            <w:pPr>
              <w:pStyle w:val="ConsPlusNormal"/>
              <w:jc w:val="center"/>
            </w:pPr>
            <w:r>
              <w:t>2 550</w:t>
            </w:r>
          </w:p>
        </w:tc>
      </w:tr>
      <w:tr w:rsidR="007D7E3C">
        <w:tc>
          <w:tcPr>
            <w:tcW w:w="1020" w:type="dxa"/>
            <w:vAlign w:val="center"/>
          </w:tcPr>
          <w:p w:rsidR="007D7E3C" w:rsidRDefault="007D7E3C">
            <w:pPr>
              <w:pStyle w:val="ConsPlusNormal"/>
              <w:jc w:val="center"/>
            </w:pPr>
            <w:r>
              <w:t>27</w:t>
            </w:r>
          </w:p>
        </w:tc>
        <w:tc>
          <w:tcPr>
            <w:tcW w:w="5442" w:type="dxa"/>
            <w:vAlign w:val="center"/>
          </w:tcPr>
          <w:p w:rsidR="007D7E3C" w:rsidRDefault="007D7E3C">
            <w:pPr>
              <w:pStyle w:val="ConsPlusNormal"/>
            </w:pPr>
            <w:r>
              <w:t>Оборудование для производства статического и динамического зондирования грунтов</w:t>
            </w:r>
          </w:p>
        </w:tc>
        <w:tc>
          <w:tcPr>
            <w:tcW w:w="2607" w:type="dxa"/>
            <w:vAlign w:val="center"/>
          </w:tcPr>
          <w:p w:rsidR="007D7E3C" w:rsidRDefault="007D7E3C">
            <w:pPr>
              <w:pStyle w:val="ConsPlusNormal"/>
              <w:jc w:val="center"/>
            </w:pPr>
            <w:r>
              <w:t>930</w:t>
            </w:r>
          </w:p>
        </w:tc>
      </w:tr>
      <w:tr w:rsidR="007D7E3C">
        <w:tc>
          <w:tcPr>
            <w:tcW w:w="1020" w:type="dxa"/>
            <w:vAlign w:val="center"/>
          </w:tcPr>
          <w:p w:rsidR="007D7E3C" w:rsidRDefault="007D7E3C">
            <w:pPr>
              <w:pStyle w:val="ConsPlusNormal"/>
              <w:jc w:val="center"/>
            </w:pPr>
            <w:r>
              <w:t>28</w:t>
            </w:r>
          </w:p>
        </w:tc>
        <w:tc>
          <w:tcPr>
            <w:tcW w:w="5442" w:type="dxa"/>
            <w:vAlign w:val="center"/>
          </w:tcPr>
          <w:p w:rsidR="007D7E3C" w:rsidRDefault="007D7E3C">
            <w:pPr>
              <w:pStyle w:val="ConsPlusNormal"/>
            </w:pPr>
            <w:r>
              <w:t>Оборудование для прессиометрических испытаний</w:t>
            </w:r>
          </w:p>
        </w:tc>
        <w:tc>
          <w:tcPr>
            <w:tcW w:w="2607" w:type="dxa"/>
            <w:vAlign w:val="center"/>
          </w:tcPr>
          <w:p w:rsidR="007D7E3C" w:rsidRDefault="007D7E3C">
            <w:pPr>
              <w:pStyle w:val="ConsPlusNormal"/>
              <w:jc w:val="center"/>
            </w:pPr>
            <w:r>
              <w:t>2 300</w:t>
            </w:r>
          </w:p>
        </w:tc>
      </w:tr>
      <w:tr w:rsidR="007D7E3C">
        <w:tc>
          <w:tcPr>
            <w:tcW w:w="1020" w:type="dxa"/>
            <w:vAlign w:val="center"/>
          </w:tcPr>
          <w:p w:rsidR="007D7E3C" w:rsidRDefault="007D7E3C">
            <w:pPr>
              <w:pStyle w:val="ConsPlusNormal"/>
              <w:jc w:val="center"/>
            </w:pPr>
            <w:r>
              <w:t>29</w:t>
            </w:r>
          </w:p>
        </w:tc>
        <w:tc>
          <w:tcPr>
            <w:tcW w:w="5442" w:type="dxa"/>
            <w:vAlign w:val="center"/>
          </w:tcPr>
          <w:p w:rsidR="007D7E3C" w:rsidRDefault="007D7E3C">
            <w:pPr>
              <w:pStyle w:val="ConsPlusNormal"/>
            </w:pPr>
            <w:r>
              <w:t>Оборудование для штамповых испытаний площадью 600 см</w:t>
            </w:r>
            <w:r>
              <w:rPr>
                <w:vertAlign w:val="superscript"/>
              </w:rPr>
              <w:t>2</w:t>
            </w:r>
            <w:r>
              <w:t>, 1000 см</w:t>
            </w:r>
            <w:r>
              <w:rPr>
                <w:vertAlign w:val="superscript"/>
              </w:rPr>
              <w:t>2</w:t>
            </w:r>
            <w:r>
              <w:t>, 2500 см</w:t>
            </w:r>
            <w:r>
              <w:rPr>
                <w:vertAlign w:val="superscript"/>
              </w:rPr>
              <w:t>2</w:t>
            </w:r>
            <w:r>
              <w:t>, 5000 см</w:t>
            </w:r>
            <w:r>
              <w:rPr>
                <w:vertAlign w:val="superscript"/>
              </w:rPr>
              <w:t>2</w:t>
            </w:r>
            <w:r>
              <w:t>, включая горячие штампы</w:t>
            </w:r>
          </w:p>
        </w:tc>
        <w:tc>
          <w:tcPr>
            <w:tcW w:w="2607" w:type="dxa"/>
            <w:vAlign w:val="center"/>
          </w:tcPr>
          <w:p w:rsidR="007D7E3C" w:rsidRDefault="007D7E3C">
            <w:pPr>
              <w:pStyle w:val="ConsPlusNormal"/>
              <w:jc w:val="center"/>
            </w:pPr>
            <w:r>
              <w:t>1 240</w:t>
            </w:r>
          </w:p>
        </w:tc>
      </w:tr>
      <w:tr w:rsidR="007D7E3C">
        <w:tc>
          <w:tcPr>
            <w:tcW w:w="1020" w:type="dxa"/>
            <w:vAlign w:val="center"/>
          </w:tcPr>
          <w:p w:rsidR="007D7E3C" w:rsidRDefault="007D7E3C">
            <w:pPr>
              <w:pStyle w:val="ConsPlusNormal"/>
              <w:jc w:val="center"/>
            </w:pPr>
            <w:r>
              <w:t>30</w:t>
            </w:r>
          </w:p>
        </w:tc>
        <w:tc>
          <w:tcPr>
            <w:tcW w:w="5442" w:type="dxa"/>
            <w:vAlign w:val="center"/>
          </w:tcPr>
          <w:p w:rsidR="007D7E3C" w:rsidRDefault="007D7E3C">
            <w:pPr>
              <w:pStyle w:val="ConsPlusNormal"/>
            </w:pPr>
            <w:r>
              <w:t>Отдельное нагнетательное оборудование (компрессор) с измерительными магистралями для производства работ по нагнетанию воздуха в скважину</w:t>
            </w:r>
          </w:p>
        </w:tc>
        <w:tc>
          <w:tcPr>
            <w:tcW w:w="2607" w:type="dxa"/>
            <w:vAlign w:val="center"/>
          </w:tcPr>
          <w:p w:rsidR="007D7E3C" w:rsidRDefault="007D7E3C">
            <w:pPr>
              <w:pStyle w:val="ConsPlusNormal"/>
              <w:jc w:val="center"/>
            </w:pPr>
            <w:r>
              <w:t>1 820</w:t>
            </w:r>
          </w:p>
        </w:tc>
      </w:tr>
      <w:tr w:rsidR="007D7E3C">
        <w:tc>
          <w:tcPr>
            <w:tcW w:w="1020" w:type="dxa"/>
            <w:vAlign w:val="center"/>
          </w:tcPr>
          <w:p w:rsidR="007D7E3C" w:rsidRDefault="007D7E3C">
            <w:pPr>
              <w:pStyle w:val="ConsPlusNormal"/>
              <w:jc w:val="center"/>
            </w:pPr>
            <w:r>
              <w:t>31</w:t>
            </w:r>
          </w:p>
        </w:tc>
        <w:tc>
          <w:tcPr>
            <w:tcW w:w="5442" w:type="dxa"/>
            <w:vAlign w:val="center"/>
          </w:tcPr>
          <w:p w:rsidR="007D7E3C" w:rsidRDefault="007D7E3C">
            <w:pPr>
              <w:pStyle w:val="ConsPlusNormal"/>
            </w:pPr>
            <w:r>
              <w:t>Полуавтоматические гелиевые порозиметры</w:t>
            </w:r>
          </w:p>
        </w:tc>
        <w:tc>
          <w:tcPr>
            <w:tcW w:w="2607" w:type="dxa"/>
            <w:vAlign w:val="center"/>
          </w:tcPr>
          <w:p w:rsidR="007D7E3C" w:rsidRDefault="007D7E3C">
            <w:pPr>
              <w:pStyle w:val="ConsPlusNormal"/>
              <w:jc w:val="center"/>
            </w:pPr>
            <w:r>
              <w:t>1 340</w:t>
            </w:r>
          </w:p>
        </w:tc>
      </w:tr>
      <w:tr w:rsidR="007D7E3C">
        <w:tc>
          <w:tcPr>
            <w:tcW w:w="1020" w:type="dxa"/>
            <w:vAlign w:val="center"/>
          </w:tcPr>
          <w:p w:rsidR="007D7E3C" w:rsidRDefault="007D7E3C">
            <w:pPr>
              <w:pStyle w:val="ConsPlusNormal"/>
              <w:jc w:val="center"/>
            </w:pPr>
            <w:r>
              <w:t>32</w:t>
            </w:r>
          </w:p>
        </w:tc>
        <w:tc>
          <w:tcPr>
            <w:tcW w:w="5442" w:type="dxa"/>
            <w:vAlign w:val="center"/>
          </w:tcPr>
          <w:p w:rsidR="007D7E3C" w:rsidRDefault="007D7E3C">
            <w:pPr>
              <w:pStyle w:val="ConsPlusNormal"/>
            </w:pPr>
            <w:r>
              <w:t>Построители лазерных плоскостей</w:t>
            </w:r>
          </w:p>
        </w:tc>
        <w:tc>
          <w:tcPr>
            <w:tcW w:w="2607" w:type="dxa"/>
            <w:vAlign w:val="center"/>
          </w:tcPr>
          <w:p w:rsidR="007D7E3C" w:rsidRDefault="007D7E3C">
            <w:pPr>
              <w:pStyle w:val="ConsPlusNormal"/>
              <w:jc w:val="center"/>
            </w:pPr>
            <w:r>
              <w:t>1 970</w:t>
            </w:r>
          </w:p>
        </w:tc>
      </w:tr>
      <w:tr w:rsidR="007D7E3C">
        <w:tc>
          <w:tcPr>
            <w:tcW w:w="1020" w:type="dxa"/>
            <w:vAlign w:val="center"/>
          </w:tcPr>
          <w:p w:rsidR="007D7E3C" w:rsidRDefault="007D7E3C">
            <w:pPr>
              <w:pStyle w:val="ConsPlusNormal"/>
              <w:jc w:val="center"/>
            </w:pPr>
            <w:r>
              <w:t>33</w:t>
            </w:r>
          </w:p>
        </w:tc>
        <w:tc>
          <w:tcPr>
            <w:tcW w:w="5442" w:type="dxa"/>
            <w:vAlign w:val="center"/>
          </w:tcPr>
          <w:p w:rsidR="007D7E3C" w:rsidRDefault="007D7E3C">
            <w:pPr>
              <w:pStyle w:val="ConsPlusNormal"/>
            </w:pPr>
            <w:r>
              <w:t>Прессы гидравлические малогабаритные</w:t>
            </w:r>
          </w:p>
        </w:tc>
        <w:tc>
          <w:tcPr>
            <w:tcW w:w="2607" w:type="dxa"/>
            <w:vAlign w:val="center"/>
          </w:tcPr>
          <w:p w:rsidR="007D7E3C" w:rsidRDefault="007D7E3C">
            <w:pPr>
              <w:pStyle w:val="ConsPlusNormal"/>
              <w:jc w:val="center"/>
            </w:pPr>
            <w:r>
              <w:t>580</w:t>
            </w:r>
          </w:p>
        </w:tc>
      </w:tr>
      <w:tr w:rsidR="007D7E3C">
        <w:tc>
          <w:tcPr>
            <w:tcW w:w="1020" w:type="dxa"/>
            <w:vAlign w:val="center"/>
          </w:tcPr>
          <w:p w:rsidR="007D7E3C" w:rsidRDefault="007D7E3C">
            <w:pPr>
              <w:pStyle w:val="ConsPlusNormal"/>
              <w:jc w:val="center"/>
            </w:pPr>
            <w:r>
              <w:t>34</w:t>
            </w:r>
          </w:p>
        </w:tc>
        <w:tc>
          <w:tcPr>
            <w:tcW w:w="5442" w:type="dxa"/>
            <w:vAlign w:val="center"/>
          </w:tcPr>
          <w:p w:rsidR="007D7E3C" w:rsidRDefault="007D7E3C">
            <w:pPr>
              <w:pStyle w:val="ConsPlusNormal"/>
            </w:pPr>
            <w:r>
              <w:t>Прессы гидравлические ручные</w:t>
            </w:r>
          </w:p>
        </w:tc>
        <w:tc>
          <w:tcPr>
            <w:tcW w:w="2607" w:type="dxa"/>
            <w:vAlign w:val="center"/>
          </w:tcPr>
          <w:p w:rsidR="007D7E3C" w:rsidRDefault="007D7E3C">
            <w:pPr>
              <w:pStyle w:val="ConsPlusNormal"/>
              <w:jc w:val="center"/>
            </w:pPr>
            <w:r>
              <w:t>580</w:t>
            </w:r>
          </w:p>
        </w:tc>
      </w:tr>
      <w:tr w:rsidR="007D7E3C">
        <w:tc>
          <w:tcPr>
            <w:tcW w:w="1020" w:type="dxa"/>
            <w:vAlign w:val="center"/>
          </w:tcPr>
          <w:p w:rsidR="007D7E3C" w:rsidRDefault="007D7E3C">
            <w:pPr>
              <w:pStyle w:val="ConsPlusNormal"/>
              <w:jc w:val="center"/>
            </w:pPr>
            <w:r>
              <w:t>35</w:t>
            </w:r>
          </w:p>
        </w:tc>
        <w:tc>
          <w:tcPr>
            <w:tcW w:w="5442" w:type="dxa"/>
            <w:vAlign w:val="center"/>
          </w:tcPr>
          <w:p w:rsidR="007D7E3C" w:rsidRDefault="007D7E3C">
            <w:pPr>
              <w:pStyle w:val="ConsPlusNormal"/>
            </w:pPr>
            <w:r>
              <w:t>Приборы для определения сопротивления грунтов сдвигу</w:t>
            </w:r>
          </w:p>
        </w:tc>
        <w:tc>
          <w:tcPr>
            <w:tcW w:w="2607" w:type="dxa"/>
            <w:vAlign w:val="center"/>
          </w:tcPr>
          <w:p w:rsidR="007D7E3C" w:rsidRDefault="007D7E3C">
            <w:pPr>
              <w:pStyle w:val="ConsPlusNormal"/>
              <w:jc w:val="center"/>
            </w:pPr>
            <w:r>
              <w:t>700</w:t>
            </w:r>
          </w:p>
        </w:tc>
      </w:tr>
      <w:tr w:rsidR="007D7E3C">
        <w:tc>
          <w:tcPr>
            <w:tcW w:w="1020" w:type="dxa"/>
            <w:vAlign w:val="center"/>
          </w:tcPr>
          <w:p w:rsidR="007D7E3C" w:rsidRDefault="007D7E3C">
            <w:pPr>
              <w:pStyle w:val="ConsPlusNormal"/>
              <w:jc w:val="center"/>
            </w:pPr>
            <w:r>
              <w:t>36</w:t>
            </w:r>
          </w:p>
        </w:tc>
        <w:tc>
          <w:tcPr>
            <w:tcW w:w="5442" w:type="dxa"/>
            <w:vAlign w:val="center"/>
          </w:tcPr>
          <w:p w:rsidR="007D7E3C" w:rsidRDefault="007D7E3C">
            <w:pPr>
              <w:pStyle w:val="ConsPlusNormal"/>
            </w:pPr>
            <w:r>
              <w:t>Ручные пенетрометры</w:t>
            </w:r>
          </w:p>
        </w:tc>
        <w:tc>
          <w:tcPr>
            <w:tcW w:w="2607" w:type="dxa"/>
            <w:vAlign w:val="center"/>
          </w:tcPr>
          <w:p w:rsidR="007D7E3C" w:rsidRDefault="007D7E3C">
            <w:pPr>
              <w:pStyle w:val="ConsPlusNormal"/>
              <w:jc w:val="center"/>
            </w:pPr>
            <w:r>
              <w:t>1 440</w:t>
            </w:r>
          </w:p>
        </w:tc>
      </w:tr>
      <w:tr w:rsidR="007D7E3C">
        <w:tc>
          <w:tcPr>
            <w:tcW w:w="1020" w:type="dxa"/>
            <w:vAlign w:val="center"/>
          </w:tcPr>
          <w:p w:rsidR="007D7E3C" w:rsidRDefault="007D7E3C">
            <w:pPr>
              <w:pStyle w:val="ConsPlusNormal"/>
              <w:jc w:val="center"/>
            </w:pPr>
            <w:r>
              <w:t>37</w:t>
            </w:r>
          </w:p>
        </w:tc>
        <w:tc>
          <w:tcPr>
            <w:tcW w:w="5442" w:type="dxa"/>
            <w:vAlign w:val="center"/>
          </w:tcPr>
          <w:p w:rsidR="007D7E3C" w:rsidRDefault="007D7E3C">
            <w:pPr>
              <w:pStyle w:val="ConsPlusNormal"/>
            </w:pPr>
            <w:r>
              <w:t>Термокосы (измерение температуры грунтов в скважинах на многолетнемерзлых грунтах)</w:t>
            </w:r>
          </w:p>
        </w:tc>
        <w:tc>
          <w:tcPr>
            <w:tcW w:w="2607" w:type="dxa"/>
            <w:vAlign w:val="center"/>
          </w:tcPr>
          <w:p w:rsidR="007D7E3C" w:rsidRDefault="007D7E3C">
            <w:pPr>
              <w:pStyle w:val="ConsPlusNormal"/>
              <w:jc w:val="center"/>
            </w:pPr>
            <w:r>
              <w:t>1 200</w:t>
            </w:r>
          </w:p>
        </w:tc>
      </w:tr>
      <w:tr w:rsidR="007D7E3C">
        <w:tc>
          <w:tcPr>
            <w:tcW w:w="1020" w:type="dxa"/>
            <w:vAlign w:val="center"/>
          </w:tcPr>
          <w:p w:rsidR="007D7E3C" w:rsidRDefault="007D7E3C">
            <w:pPr>
              <w:pStyle w:val="ConsPlusNormal"/>
              <w:jc w:val="center"/>
            </w:pPr>
            <w:r>
              <w:t>38</w:t>
            </w:r>
          </w:p>
        </w:tc>
        <w:tc>
          <w:tcPr>
            <w:tcW w:w="5442" w:type="dxa"/>
            <w:vAlign w:val="center"/>
          </w:tcPr>
          <w:p w:rsidR="007D7E3C" w:rsidRDefault="007D7E3C">
            <w:pPr>
              <w:pStyle w:val="ConsPlusNormal"/>
            </w:pPr>
            <w:r>
              <w:t>Установки для испытания грунтов вращательным срезом</w:t>
            </w:r>
          </w:p>
        </w:tc>
        <w:tc>
          <w:tcPr>
            <w:tcW w:w="2607" w:type="dxa"/>
            <w:vAlign w:val="center"/>
          </w:tcPr>
          <w:p w:rsidR="007D7E3C" w:rsidRDefault="007D7E3C">
            <w:pPr>
              <w:pStyle w:val="ConsPlusNormal"/>
              <w:jc w:val="center"/>
            </w:pPr>
            <w:r>
              <w:t>960</w:t>
            </w:r>
          </w:p>
        </w:tc>
      </w:tr>
      <w:tr w:rsidR="007D7E3C">
        <w:tc>
          <w:tcPr>
            <w:tcW w:w="1020" w:type="dxa"/>
            <w:vAlign w:val="center"/>
          </w:tcPr>
          <w:p w:rsidR="007D7E3C" w:rsidRDefault="007D7E3C">
            <w:pPr>
              <w:pStyle w:val="ConsPlusNormal"/>
              <w:jc w:val="center"/>
            </w:pPr>
            <w:r>
              <w:t>39</w:t>
            </w:r>
          </w:p>
        </w:tc>
        <w:tc>
          <w:tcPr>
            <w:tcW w:w="5442" w:type="dxa"/>
            <w:vAlign w:val="center"/>
          </w:tcPr>
          <w:p w:rsidR="007D7E3C" w:rsidRDefault="007D7E3C">
            <w:pPr>
              <w:pStyle w:val="ConsPlusNormal"/>
            </w:pPr>
            <w:r>
              <w:t>Цветовая шкала Мнселла</w:t>
            </w:r>
          </w:p>
        </w:tc>
        <w:tc>
          <w:tcPr>
            <w:tcW w:w="2607" w:type="dxa"/>
            <w:vAlign w:val="center"/>
          </w:tcPr>
          <w:p w:rsidR="007D7E3C" w:rsidRDefault="007D7E3C">
            <w:pPr>
              <w:pStyle w:val="ConsPlusNormal"/>
              <w:jc w:val="center"/>
            </w:pPr>
            <w:r>
              <w:t>5 400</w:t>
            </w:r>
          </w:p>
        </w:tc>
      </w:tr>
      <w:tr w:rsidR="007D7E3C">
        <w:tc>
          <w:tcPr>
            <w:tcW w:w="1020" w:type="dxa"/>
            <w:vAlign w:val="center"/>
          </w:tcPr>
          <w:p w:rsidR="007D7E3C" w:rsidRDefault="007D7E3C">
            <w:pPr>
              <w:pStyle w:val="ConsPlusNormal"/>
              <w:jc w:val="center"/>
            </w:pPr>
            <w:r>
              <w:t>40</w:t>
            </w:r>
          </w:p>
        </w:tc>
        <w:tc>
          <w:tcPr>
            <w:tcW w:w="5442" w:type="dxa"/>
            <w:vAlign w:val="center"/>
          </w:tcPr>
          <w:p w:rsidR="007D7E3C" w:rsidRDefault="007D7E3C">
            <w:pPr>
              <w:pStyle w:val="ConsPlusNormal"/>
            </w:pPr>
            <w:r>
              <w:t>Прочие технические средства для полевых работ, используемые для инженерно-геологических изысканий</w:t>
            </w:r>
          </w:p>
        </w:tc>
        <w:tc>
          <w:tcPr>
            <w:tcW w:w="2607" w:type="dxa"/>
            <w:vAlign w:val="center"/>
          </w:tcPr>
          <w:p w:rsidR="007D7E3C" w:rsidRDefault="007D7E3C">
            <w:pPr>
              <w:pStyle w:val="ConsPlusNormal"/>
              <w:jc w:val="center"/>
            </w:pPr>
            <w:r>
              <w:t>1574</w:t>
            </w:r>
          </w:p>
        </w:tc>
      </w:tr>
      <w:tr w:rsidR="007D7E3C">
        <w:tc>
          <w:tcPr>
            <w:tcW w:w="1020" w:type="dxa"/>
            <w:vAlign w:val="center"/>
          </w:tcPr>
          <w:p w:rsidR="007D7E3C" w:rsidRDefault="007D7E3C">
            <w:pPr>
              <w:pStyle w:val="ConsPlusNormal"/>
              <w:jc w:val="center"/>
            </w:pPr>
            <w:r>
              <w:t>41</w:t>
            </w:r>
          </w:p>
        </w:tc>
        <w:tc>
          <w:tcPr>
            <w:tcW w:w="5442" w:type="dxa"/>
            <w:vAlign w:val="center"/>
          </w:tcPr>
          <w:p w:rsidR="007D7E3C" w:rsidRDefault="007D7E3C">
            <w:pPr>
              <w:pStyle w:val="ConsPlusNormal"/>
            </w:pPr>
            <w:r>
              <w:t>Георадарное оборудование</w:t>
            </w:r>
          </w:p>
        </w:tc>
        <w:tc>
          <w:tcPr>
            <w:tcW w:w="2607" w:type="dxa"/>
            <w:vAlign w:val="center"/>
          </w:tcPr>
          <w:p w:rsidR="007D7E3C" w:rsidRDefault="007D7E3C">
            <w:pPr>
              <w:pStyle w:val="ConsPlusNormal"/>
              <w:jc w:val="center"/>
            </w:pPr>
            <w:r>
              <w:t>1 190</w:t>
            </w:r>
          </w:p>
        </w:tc>
      </w:tr>
      <w:tr w:rsidR="007D7E3C">
        <w:tc>
          <w:tcPr>
            <w:tcW w:w="1020" w:type="dxa"/>
            <w:vAlign w:val="center"/>
          </w:tcPr>
          <w:p w:rsidR="007D7E3C" w:rsidRDefault="007D7E3C">
            <w:pPr>
              <w:pStyle w:val="ConsPlusNormal"/>
              <w:jc w:val="center"/>
            </w:pPr>
            <w:r>
              <w:t>42</w:t>
            </w:r>
          </w:p>
        </w:tc>
        <w:tc>
          <w:tcPr>
            <w:tcW w:w="5442" w:type="dxa"/>
            <w:vAlign w:val="center"/>
          </w:tcPr>
          <w:p w:rsidR="007D7E3C" w:rsidRDefault="007D7E3C">
            <w:pPr>
              <w:pStyle w:val="ConsPlusNormal"/>
            </w:pPr>
            <w:r>
              <w:t>Источники возбуждения сейсмических сигналов (ударные, электроискровые, вибрационные)</w:t>
            </w:r>
          </w:p>
        </w:tc>
        <w:tc>
          <w:tcPr>
            <w:tcW w:w="2607" w:type="dxa"/>
            <w:vAlign w:val="center"/>
          </w:tcPr>
          <w:p w:rsidR="007D7E3C" w:rsidRDefault="007D7E3C">
            <w:pPr>
              <w:pStyle w:val="ConsPlusNormal"/>
              <w:jc w:val="center"/>
            </w:pPr>
            <w:r>
              <w:t>1 270</w:t>
            </w:r>
          </w:p>
        </w:tc>
      </w:tr>
      <w:tr w:rsidR="007D7E3C">
        <w:tc>
          <w:tcPr>
            <w:tcW w:w="1020" w:type="dxa"/>
            <w:vAlign w:val="center"/>
          </w:tcPr>
          <w:p w:rsidR="007D7E3C" w:rsidRDefault="007D7E3C">
            <w:pPr>
              <w:pStyle w:val="ConsPlusNormal"/>
              <w:jc w:val="center"/>
            </w:pPr>
            <w:r>
              <w:t>43</w:t>
            </w:r>
          </w:p>
        </w:tc>
        <w:tc>
          <w:tcPr>
            <w:tcW w:w="5442" w:type="dxa"/>
            <w:vAlign w:val="center"/>
          </w:tcPr>
          <w:p w:rsidR="007D7E3C" w:rsidRDefault="007D7E3C">
            <w:pPr>
              <w:pStyle w:val="ConsPlusNormal"/>
            </w:pPr>
            <w:r>
              <w:t>Каротажные лебедки</w:t>
            </w:r>
          </w:p>
        </w:tc>
        <w:tc>
          <w:tcPr>
            <w:tcW w:w="2607" w:type="dxa"/>
            <w:vAlign w:val="center"/>
          </w:tcPr>
          <w:p w:rsidR="007D7E3C" w:rsidRDefault="007D7E3C">
            <w:pPr>
              <w:pStyle w:val="ConsPlusNormal"/>
              <w:jc w:val="center"/>
            </w:pPr>
            <w:r>
              <w:t>990</w:t>
            </w:r>
          </w:p>
        </w:tc>
      </w:tr>
      <w:tr w:rsidR="007D7E3C">
        <w:tc>
          <w:tcPr>
            <w:tcW w:w="1020" w:type="dxa"/>
            <w:vAlign w:val="center"/>
          </w:tcPr>
          <w:p w:rsidR="007D7E3C" w:rsidRDefault="007D7E3C">
            <w:pPr>
              <w:pStyle w:val="ConsPlusNormal"/>
              <w:jc w:val="center"/>
            </w:pPr>
            <w:r>
              <w:t>44</w:t>
            </w:r>
          </w:p>
        </w:tc>
        <w:tc>
          <w:tcPr>
            <w:tcW w:w="5442" w:type="dxa"/>
            <w:vAlign w:val="center"/>
          </w:tcPr>
          <w:p w:rsidR="007D7E3C" w:rsidRDefault="007D7E3C">
            <w:pPr>
              <w:pStyle w:val="ConsPlusNormal"/>
            </w:pPr>
            <w:r>
              <w:t>Оборудование для магнитометрии (для специальных видов разведки)</w:t>
            </w:r>
          </w:p>
        </w:tc>
        <w:tc>
          <w:tcPr>
            <w:tcW w:w="2607" w:type="dxa"/>
            <w:vAlign w:val="center"/>
          </w:tcPr>
          <w:p w:rsidR="007D7E3C" w:rsidRDefault="007D7E3C">
            <w:pPr>
              <w:pStyle w:val="ConsPlusNormal"/>
              <w:jc w:val="center"/>
            </w:pPr>
            <w:r>
              <w:t>1 220</w:t>
            </w:r>
          </w:p>
        </w:tc>
      </w:tr>
      <w:tr w:rsidR="007D7E3C">
        <w:tc>
          <w:tcPr>
            <w:tcW w:w="1020" w:type="dxa"/>
            <w:vAlign w:val="center"/>
          </w:tcPr>
          <w:p w:rsidR="007D7E3C" w:rsidRDefault="007D7E3C">
            <w:pPr>
              <w:pStyle w:val="ConsPlusNormal"/>
              <w:jc w:val="center"/>
            </w:pPr>
            <w:r>
              <w:t>45</w:t>
            </w:r>
          </w:p>
        </w:tc>
        <w:tc>
          <w:tcPr>
            <w:tcW w:w="5442" w:type="dxa"/>
            <w:vAlign w:val="center"/>
          </w:tcPr>
          <w:p w:rsidR="007D7E3C" w:rsidRDefault="007D7E3C">
            <w:pPr>
              <w:pStyle w:val="ConsPlusNormal"/>
            </w:pPr>
            <w:r>
              <w:t>Параметрические профилографы</w:t>
            </w:r>
          </w:p>
        </w:tc>
        <w:tc>
          <w:tcPr>
            <w:tcW w:w="2607" w:type="dxa"/>
            <w:vAlign w:val="center"/>
          </w:tcPr>
          <w:p w:rsidR="007D7E3C" w:rsidRDefault="007D7E3C">
            <w:pPr>
              <w:pStyle w:val="ConsPlusNormal"/>
              <w:jc w:val="center"/>
            </w:pPr>
            <w:r>
              <w:t>1 220</w:t>
            </w:r>
          </w:p>
        </w:tc>
      </w:tr>
      <w:tr w:rsidR="007D7E3C">
        <w:tc>
          <w:tcPr>
            <w:tcW w:w="1020" w:type="dxa"/>
            <w:vAlign w:val="center"/>
          </w:tcPr>
          <w:p w:rsidR="007D7E3C" w:rsidRDefault="007D7E3C">
            <w:pPr>
              <w:pStyle w:val="ConsPlusNormal"/>
              <w:jc w:val="center"/>
            </w:pPr>
            <w:r>
              <w:t>46</w:t>
            </w:r>
          </w:p>
        </w:tc>
        <w:tc>
          <w:tcPr>
            <w:tcW w:w="5442" w:type="dxa"/>
            <w:vAlign w:val="center"/>
          </w:tcPr>
          <w:p w:rsidR="007D7E3C" w:rsidRDefault="007D7E3C">
            <w:pPr>
              <w:pStyle w:val="ConsPlusNormal"/>
            </w:pPr>
            <w:r>
              <w:t>Передвижные лаборатории для проведения геофизических исследований на местности на шасси</w:t>
            </w:r>
          </w:p>
        </w:tc>
        <w:tc>
          <w:tcPr>
            <w:tcW w:w="2607" w:type="dxa"/>
            <w:vAlign w:val="center"/>
          </w:tcPr>
          <w:p w:rsidR="007D7E3C" w:rsidRDefault="007D7E3C">
            <w:pPr>
              <w:pStyle w:val="ConsPlusNormal"/>
              <w:jc w:val="center"/>
            </w:pPr>
            <w:r>
              <w:t>1 080</w:t>
            </w:r>
          </w:p>
        </w:tc>
      </w:tr>
      <w:tr w:rsidR="007D7E3C">
        <w:tc>
          <w:tcPr>
            <w:tcW w:w="1020" w:type="dxa"/>
            <w:vAlign w:val="center"/>
          </w:tcPr>
          <w:p w:rsidR="007D7E3C" w:rsidRDefault="007D7E3C">
            <w:pPr>
              <w:pStyle w:val="ConsPlusNormal"/>
              <w:jc w:val="center"/>
            </w:pPr>
            <w:r>
              <w:t>47</w:t>
            </w:r>
          </w:p>
        </w:tc>
        <w:tc>
          <w:tcPr>
            <w:tcW w:w="5442" w:type="dxa"/>
            <w:vAlign w:val="center"/>
          </w:tcPr>
          <w:p w:rsidR="007D7E3C" w:rsidRDefault="007D7E3C">
            <w:pPr>
              <w:pStyle w:val="ConsPlusNormal"/>
            </w:pPr>
            <w:r>
              <w:t>Пневмоисточники</w:t>
            </w:r>
          </w:p>
        </w:tc>
        <w:tc>
          <w:tcPr>
            <w:tcW w:w="2607" w:type="dxa"/>
            <w:vAlign w:val="center"/>
          </w:tcPr>
          <w:p w:rsidR="007D7E3C" w:rsidRDefault="007D7E3C">
            <w:pPr>
              <w:pStyle w:val="ConsPlusNormal"/>
              <w:jc w:val="center"/>
            </w:pPr>
            <w:r>
              <w:t>990</w:t>
            </w:r>
          </w:p>
        </w:tc>
      </w:tr>
      <w:tr w:rsidR="007D7E3C">
        <w:tc>
          <w:tcPr>
            <w:tcW w:w="1020" w:type="dxa"/>
            <w:vAlign w:val="center"/>
          </w:tcPr>
          <w:p w:rsidR="007D7E3C" w:rsidRDefault="007D7E3C">
            <w:pPr>
              <w:pStyle w:val="ConsPlusNormal"/>
              <w:jc w:val="center"/>
            </w:pPr>
            <w:r>
              <w:t>48</w:t>
            </w:r>
          </w:p>
        </w:tc>
        <w:tc>
          <w:tcPr>
            <w:tcW w:w="5442" w:type="dxa"/>
            <w:vAlign w:val="center"/>
          </w:tcPr>
          <w:p w:rsidR="007D7E3C" w:rsidRDefault="007D7E3C">
            <w:pPr>
              <w:pStyle w:val="ConsPlusNormal"/>
            </w:pPr>
            <w:r>
              <w:t>Программно-аппаратурные комплексы для межскважинной сейсмотомографии и вертикального сейсмического профилирования</w:t>
            </w:r>
          </w:p>
        </w:tc>
        <w:tc>
          <w:tcPr>
            <w:tcW w:w="2607" w:type="dxa"/>
            <w:vAlign w:val="center"/>
          </w:tcPr>
          <w:p w:rsidR="007D7E3C" w:rsidRDefault="007D7E3C">
            <w:pPr>
              <w:pStyle w:val="ConsPlusNormal"/>
              <w:jc w:val="center"/>
            </w:pPr>
            <w:r>
              <w:t>1 010</w:t>
            </w:r>
          </w:p>
        </w:tc>
      </w:tr>
      <w:tr w:rsidR="007D7E3C">
        <w:tc>
          <w:tcPr>
            <w:tcW w:w="1020" w:type="dxa"/>
            <w:vAlign w:val="center"/>
          </w:tcPr>
          <w:p w:rsidR="007D7E3C" w:rsidRDefault="007D7E3C">
            <w:pPr>
              <w:pStyle w:val="ConsPlusNormal"/>
              <w:jc w:val="center"/>
            </w:pPr>
            <w:r>
              <w:t>49</w:t>
            </w:r>
          </w:p>
        </w:tc>
        <w:tc>
          <w:tcPr>
            <w:tcW w:w="5442" w:type="dxa"/>
            <w:vAlign w:val="center"/>
          </w:tcPr>
          <w:p w:rsidR="007D7E3C" w:rsidRDefault="007D7E3C">
            <w:pPr>
              <w:pStyle w:val="ConsPlusNormal"/>
            </w:pPr>
            <w:r>
              <w:t>Профилографы сейсмоакустические</w:t>
            </w:r>
          </w:p>
        </w:tc>
        <w:tc>
          <w:tcPr>
            <w:tcW w:w="2607" w:type="dxa"/>
            <w:vAlign w:val="center"/>
          </w:tcPr>
          <w:p w:rsidR="007D7E3C" w:rsidRDefault="007D7E3C">
            <w:pPr>
              <w:pStyle w:val="ConsPlusNormal"/>
              <w:jc w:val="center"/>
            </w:pPr>
            <w:r>
              <w:t>1 020</w:t>
            </w:r>
          </w:p>
        </w:tc>
      </w:tr>
      <w:tr w:rsidR="007D7E3C">
        <w:tc>
          <w:tcPr>
            <w:tcW w:w="1020" w:type="dxa"/>
            <w:vAlign w:val="center"/>
          </w:tcPr>
          <w:p w:rsidR="007D7E3C" w:rsidRDefault="007D7E3C">
            <w:pPr>
              <w:pStyle w:val="ConsPlusNormal"/>
              <w:jc w:val="center"/>
            </w:pPr>
            <w:r>
              <w:t>50</w:t>
            </w:r>
          </w:p>
        </w:tc>
        <w:tc>
          <w:tcPr>
            <w:tcW w:w="5442" w:type="dxa"/>
            <w:vAlign w:val="center"/>
          </w:tcPr>
          <w:p w:rsidR="007D7E3C" w:rsidRDefault="007D7E3C">
            <w:pPr>
              <w:pStyle w:val="ConsPlusNormal"/>
            </w:pPr>
            <w:r>
              <w:t>Сейсмокосы</w:t>
            </w:r>
          </w:p>
        </w:tc>
        <w:tc>
          <w:tcPr>
            <w:tcW w:w="2607" w:type="dxa"/>
            <w:vAlign w:val="center"/>
          </w:tcPr>
          <w:p w:rsidR="007D7E3C" w:rsidRDefault="007D7E3C">
            <w:pPr>
              <w:pStyle w:val="ConsPlusNormal"/>
              <w:jc w:val="center"/>
            </w:pPr>
            <w:r>
              <w:t>1 090</w:t>
            </w:r>
          </w:p>
        </w:tc>
      </w:tr>
      <w:tr w:rsidR="007D7E3C">
        <w:tc>
          <w:tcPr>
            <w:tcW w:w="1020" w:type="dxa"/>
            <w:vAlign w:val="center"/>
          </w:tcPr>
          <w:p w:rsidR="007D7E3C" w:rsidRDefault="007D7E3C">
            <w:pPr>
              <w:pStyle w:val="ConsPlusNormal"/>
              <w:jc w:val="center"/>
            </w:pPr>
            <w:r>
              <w:t>51</w:t>
            </w:r>
          </w:p>
        </w:tc>
        <w:tc>
          <w:tcPr>
            <w:tcW w:w="5442" w:type="dxa"/>
            <w:vAlign w:val="center"/>
          </w:tcPr>
          <w:p w:rsidR="007D7E3C" w:rsidRDefault="007D7E3C">
            <w:pPr>
              <w:pStyle w:val="ConsPlusNormal"/>
            </w:pPr>
            <w:r>
              <w:t>Сейсмостанции, сейсмоприемники</w:t>
            </w:r>
          </w:p>
        </w:tc>
        <w:tc>
          <w:tcPr>
            <w:tcW w:w="2607" w:type="dxa"/>
            <w:vAlign w:val="center"/>
          </w:tcPr>
          <w:p w:rsidR="007D7E3C" w:rsidRDefault="007D7E3C">
            <w:pPr>
              <w:pStyle w:val="ConsPlusNormal"/>
              <w:jc w:val="center"/>
            </w:pPr>
            <w:r>
              <w:t>1 090</w:t>
            </w:r>
          </w:p>
        </w:tc>
      </w:tr>
      <w:tr w:rsidR="007D7E3C">
        <w:tc>
          <w:tcPr>
            <w:tcW w:w="1020" w:type="dxa"/>
            <w:vAlign w:val="center"/>
          </w:tcPr>
          <w:p w:rsidR="007D7E3C" w:rsidRDefault="007D7E3C">
            <w:pPr>
              <w:pStyle w:val="ConsPlusNormal"/>
              <w:jc w:val="center"/>
            </w:pPr>
            <w:r>
              <w:t>52</w:t>
            </w:r>
          </w:p>
        </w:tc>
        <w:tc>
          <w:tcPr>
            <w:tcW w:w="5442" w:type="dxa"/>
            <w:vAlign w:val="center"/>
          </w:tcPr>
          <w:p w:rsidR="007D7E3C" w:rsidRDefault="007D7E3C">
            <w:pPr>
              <w:pStyle w:val="ConsPlusNormal"/>
            </w:pPr>
            <w:r>
              <w:t>Системы (регистраторы) сбора данных каротажа</w:t>
            </w:r>
          </w:p>
        </w:tc>
        <w:tc>
          <w:tcPr>
            <w:tcW w:w="2607" w:type="dxa"/>
            <w:vAlign w:val="center"/>
          </w:tcPr>
          <w:p w:rsidR="007D7E3C" w:rsidRDefault="007D7E3C">
            <w:pPr>
              <w:pStyle w:val="ConsPlusNormal"/>
              <w:jc w:val="center"/>
            </w:pPr>
            <w:r>
              <w:t>1 220</w:t>
            </w:r>
          </w:p>
        </w:tc>
      </w:tr>
      <w:tr w:rsidR="007D7E3C">
        <w:tc>
          <w:tcPr>
            <w:tcW w:w="1020" w:type="dxa"/>
            <w:vAlign w:val="center"/>
          </w:tcPr>
          <w:p w:rsidR="007D7E3C" w:rsidRDefault="007D7E3C">
            <w:pPr>
              <w:pStyle w:val="ConsPlusNormal"/>
              <w:jc w:val="center"/>
            </w:pPr>
            <w:r>
              <w:t>53</w:t>
            </w:r>
          </w:p>
        </w:tc>
        <w:tc>
          <w:tcPr>
            <w:tcW w:w="5442" w:type="dxa"/>
            <w:vAlign w:val="center"/>
          </w:tcPr>
          <w:p w:rsidR="007D7E3C" w:rsidRDefault="007D7E3C">
            <w:pPr>
              <w:pStyle w:val="ConsPlusNormal"/>
            </w:pPr>
            <w:r>
              <w:t>Скважинные геофизические приборы для производства каротажа (по физическому признаку исследований: радиоактивный, электрический и так далее)</w:t>
            </w:r>
          </w:p>
        </w:tc>
        <w:tc>
          <w:tcPr>
            <w:tcW w:w="2607" w:type="dxa"/>
            <w:vAlign w:val="center"/>
          </w:tcPr>
          <w:p w:rsidR="007D7E3C" w:rsidRDefault="007D7E3C">
            <w:pPr>
              <w:pStyle w:val="ConsPlusNormal"/>
              <w:jc w:val="center"/>
            </w:pPr>
            <w:r>
              <w:t>1 190</w:t>
            </w:r>
          </w:p>
        </w:tc>
      </w:tr>
      <w:tr w:rsidR="007D7E3C">
        <w:tc>
          <w:tcPr>
            <w:tcW w:w="1020" w:type="dxa"/>
            <w:vAlign w:val="center"/>
          </w:tcPr>
          <w:p w:rsidR="007D7E3C" w:rsidRDefault="007D7E3C">
            <w:pPr>
              <w:pStyle w:val="ConsPlusNormal"/>
              <w:jc w:val="center"/>
            </w:pPr>
            <w:r>
              <w:t>54</w:t>
            </w:r>
          </w:p>
        </w:tc>
        <w:tc>
          <w:tcPr>
            <w:tcW w:w="5442" w:type="dxa"/>
            <w:vAlign w:val="center"/>
          </w:tcPr>
          <w:p w:rsidR="007D7E3C" w:rsidRDefault="007D7E3C">
            <w:pPr>
              <w:pStyle w:val="ConsPlusNormal"/>
            </w:pPr>
            <w:r>
              <w:t>Устройства синхронизации</w:t>
            </w:r>
          </w:p>
        </w:tc>
        <w:tc>
          <w:tcPr>
            <w:tcW w:w="2607" w:type="dxa"/>
            <w:vAlign w:val="center"/>
          </w:tcPr>
          <w:p w:rsidR="007D7E3C" w:rsidRDefault="007D7E3C">
            <w:pPr>
              <w:pStyle w:val="ConsPlusNormal"/>
              <w:jc w:val="center"/>
            </w:pPr>
            <w:r>
              <w:t>910</w:t>
            </w:r>
          </w:p>
        </w:tc>
      </w:tr>
      <w:tr w:rsidR="007D7E3C">
        <w:tc>
          <w:tcPr>
            <w:tcW w:w="1020" w:type="dxa"/>
            <w:vAlign w:val="center"/>
          </w:tcPr>
          <w:p w:rsidR="007D7E3C" w:rsidRDefault="007D7E3C">
            <w:pPr>
              <w:pStyle w:val="ConsPlusNormal"/>
              <w:jc w:val="center"/>
            </w:pPr>
            <w:r>
              <w:t>55</w:t>
            </w:r>
          </w:p>
        </w:tc>
        <w:tc>
          <w:tcPr>
            <w:tcW w:w="5442" w:type="dxa"/>
            <w:vAlign w:val="center"/>
          </w:tcPr>
          <w:p w:rsidR="007D7E3C" w:rsidRDefault="007D7E3C">
            <w:pPr>
              <w:pStyle w:val="ConsPlusNormal"/>
            </w:pPr>
            <w:r>
              <w:t>Электродинамические излучатели</w:t>
            </w:r>
          </w:p>
        </w:tc>
        <w:tc>
          <w:tcPr>
            <w:tcW w:w="2607" w:type="dxa"/>
            <w:vAlign w:val="center"/>
          </w:tcPr>
          <w:p w:rsidR="007D7E3C" w:rsidRDefault="007D7E3C">
            <w:pPr>
              <w:pStyle w:val="ConsPlusNormal"/>
              <w:jc w:val="center"/>
            </w:pPr>
            <w:r>
              <w:t>910</w:t>
            </w:r>
          </w:p>
        </w:tc>
      </w:tr>
      <w:tr w:rsidR="007D7E3C">
        <w:tc>
          <w:tcPr>
            <w:tcW w:w="1020" w:type="dxa"/>
            <w:vAlign w:val="center"/>
          </w:tcPr>
          <w:p w:rsidR="007D7E3C" w:rsidRDefault="007D7E3C">
            <w:pPr>
              <w:pStyle w:val="ConsPlusNormal"/>
              <w:jc w:val="center"/>
            </w:pPr>
            <w:r>
              <w:t>56</w:t>
            </w:r>
          </w:p>
        </w:tc>
        <w:tc>
          <w:tcPr>
            <w:tcW w:w="5442" w:type="dxa"/>
            <w:vAlign w:val="center"/>
          </w:tcPr>
          <w:p w:rsidR="007D7E3C" w:rsidRDefault="007D7E3C">
            <w:pPr>
              <w:pStyle w:val="ConsPlusNormal"/>
            </w:pPr>
            <w:r>
              <w:t>Электроискровые излучатели</w:t>
            </w:r>
          </w:p>
        </w:tc>
        <w:tc>
          <w:tcPr>
            <w:tcW w:w="2607" w:type="dxa"/>
            <w:vAlign w:val="center"/>
          </w:tcPr>
          <w:p w:rsidR="007D7E3C" w:rsidRDefault="007D7E3C">
            <w:pPr>
              <w:pStyle w:val="ConsPlusNormal"/>
              <w:jc w:val="center"/>
            </w:pPr>
            <w:r>
              <w:t>910</w:t>
            </w:r>
          </w:p>
        </w:tc>
      </w:tr>
      <w:tr w:rsidR="007D7E3C">
        <w:tc>
          <w:tcPr>
            <w:tcW w:w="1020" w:type="dxa"/>
            <w:vAlign w:val="center"/>
          </w:tcPr>
          <w:p w:rsidR="007D7E3C" w:rsidRDefault="007D7E3C">
            <w:pPr>
              <w:pStyle w:val="ConsPlusNormal"/>
              <w:jc w:val="center"/>
            </w:pPr>
            <w:r>
              <w:t>57</w:t>
            </w:r>
          </w:p>
        </w:tc>
        <w:tc>
          <w:tcPr>
            <w:tcW w:w="5442" w:type="dxa"/>
            <w:vAlign w:val="center"/>
          </w:tcPr>
          <w:p w:rsidR="007D7E3C" w:rsidRDefault="007D7E3C">
            <w:pPr>
              <w:pStyle w:val="ConsPlusNormal"/>
            </w:pPr>
            <w:r>
              <w:t>Электромагнитная аппаратура</w:t>
            </w:r>
          </w:p>
        </w:tc>
        <w:tc>
          <w:tcPr>
            <w:tcW w:w="2607" w:type="dxa"/>
            <w:vAlign w:val="center"/>
          </w:tcPr>
          <w:p w:rsidR="007D7E3C" w:rsidRDefault="007D7E3C">
            <w:pPr>
              <w:pStyle w:val="ConsPlusNormal"/>
              <w:jc w:val="center"/>
            </w:pPr>
            <w:r>
              <w:t>910</w:t>
            </w:r>
          </w:p>
        </w:tc>
      </w:tr>
      <w:tr w:rsidR="007D7E3C">
        <w:tc>
          <w:tcPr>
            <w:tcW w:w="1020" w:type="dxa"/>
            <w:vAlign w:val="center"/>
          </w:tcPr>
          <w:p w:rsidR="007D7E3C" w:rsidRDefault="007D7E3C">
            <w:pPr>
              <w:pStyle w:val="ConsPlusNormal"/>
              <w:jc w:val="center"/>
            </w:pPr>
            <w:r>
              <w:t>58</w:t>
            </w:r>
          </w:p>
        </w:tc>
        <w:tc>
          <w:tcPr>
            <w:tcW w:w="5442" w:type="dxa"/>
            <w:vAlign w:val="center"/>
          </w:tcPr>
          <w:p w:rsidR="007D7E3C" w:rsidRDefault="007D7E3C">
            <w:pPr>
              <w:pStyle w:val="ConsPlusNormal"/>
            </w:pPr>
            <w:r>
              <w:t>Электроразведочные аппаратурно-программные комплексы</w:t>
            </w:r>
          </w:p>
        </w:tc>
        <w:tc>
          <w:tcPr>
            <w:tcW w:w="2607" w:type="dxa"/>
            <w:vAlign w:val="center"/>
          </w:tcPr>
          <w:p w:rsidR="007D7E3C" w:rsidRDefault="007D7E3C">
            <w:pPr>
              <w:pStyle w:val="ConsPlusNormal"/>
              <w:jc w:val="center"/>
            </w:pPr>
            <w:r>
              <w:t>980</w:t>
            </w:r>
          </w:p>
        </w:tc>
      </w:tr>
      <w:tr w:rsidR="007D7E3C">
        <w:tc>
          <w:tcPr>
            <w:tcW w:w="1020" w:type="dxa"/>
            <w:vAlign w:val="center"/>
          </w:tcPr>
          <w:p w:rsidR="007D7E3C" w:rsidRDefault="007D7E3C">
            <w:pPr>
              <w:pStyle w:val="ConsPlusNormal"/>
              <w:jc w:val="center"/>
            </w:pPr>
            <w:r>
              <w:t>59</w:t>
            </w:r>
          </w:p>
        </w:tc>
        <w:tc>
          <w:tcPr>
            <w:tcW w:w="5442" w:type="dxa"/>
            <w:vAlign w:val="center"/>
          </w:tcPr>
          <w:p w:rsidR="007D7E3C" w:rsidRDefault="007D7E3C">
            <w:pPr>
              <w:pStyle w:val="ConsPlusNormal"/>
            </w:pPr>
            <w:r>
              <w:t>Электроразведочные измерители</w:t>
            </w:r>
          </w:p>
        </w:tc>
        <w:tc>
          <w:tcPr>
            <w:tcW w:w="2607" w:type="dxa"/>
            <w:vAlign w:val="center"/>
          </w:tcPr>
          <w:p w:rsidR="007D7E3C" w:rsidRDefault="007D7E3C">
            <w:pPr>
              <w:pStyle w:val="ConsPlusNormal"/>
              <w:jc w:val="center"/>
            </w:pPr>
            <w:r>
              <w:t>1 020</w:t>
            </w:r>
          </w:p>
        </w:tc>
      </w:tr>
      <w:tr w:rsidR="007D7E3C">
        <w:tc>
          <w:tcPr>
            <w:tcW w:w="1020" w:type="dxa"/>
            <w:vAlign w:val="center"/>
          </w:tcPr>
          <w:p w:rsidR="007D7E3C" w:rsidRDefault="007D7E3C">
            <w:pPr>
              <w:pStyle w:val="ConsPlusNormal"/>
              <w:jc w:val="center"/>
            </w:pPr>
            <w:r>
              <w:t>60</w:t>
            </w:r>
          </w:p>
        </w:tc>
        <w:tc>
          <w:tcPr>
            <w:tcW w:w="5442" w:type="dxa"/>
            <w:vAlign w:val="center"/>
          </w:tcPr>
          <w:p w:rsidR="007D7E3C" w:rsidRDefault="007D7E3C">
            <w:pPr>
              <w:pStyle w:val="ConsPlusNormal"/>
            </w:pPr>
            <w:r>
              <w:t>Прочие технические средства для полевых работ, используемые для инженерно-геофизических изысканий</w:t>
            </w:r>
          </w:p>
        </w:tc>
        <w:tc>
          <w:tcPr>
            <w:tcW w:w="2607" w:type="dxa"/>
            <w:vAlign w:val="center"/>
          </w:tcPr>
          <w:p w:rsidR="007D7E3C" w:rsidRDefault="007D7E3C">
            <w:pPr>
              <w:pStyle w:val="ConsPlusNormal"/>
              <w:jc w:val="center"/>
            </w:pPr>
            <w:r>
              <w:t>1064</w:t>
            </w:r>
          </w:p>
        </w:tc>
      </w:tr>
      <w:tr w:rsidR="007D7E3C">
        <w:tc>
          <w:tcPr>
            <w:tcW w:w="1020" w:type="dxa"/>
            <w:vAlign w:val="center"/>
          </w:tcPr>
          <w:p w:rsidR="007D7E3C" w:rsidRDefault="007D7E3C">
            <w:pPr>
              <w:pStyle w:val="ConsPlusNormal"/>
              <w:jc w:val="center"/>
            </w:pPr>
            <w:r>
              <w:t>61</w:t>
            </w:r>
          </w:p>
        </w:tc>
        <w:tc>
          <w:tcPr>
            <w:tcW w:w="5442" w:type="dxa"/>
            <w:vAlign w:val="center"/>
          </w:tcPr>
          <w:p w:rsidR="007D7E3C" w:rsidRDefault="007D7E3C">
            <w:pPr>
              <w:pStyle w:val="ConsPlusNormal"/>
            </w:pPr>
            <w:r>
              <w:t>CTD-зонды</w:t>
            </w:r>
          </w:p>
        </w:tc>
        <w:tc>
          <w:tcPr>
            <w:tcW w:w="2607" w:type="dxa"/>
            <w:vAlign w:val="center"/>
          </w:tcPr>
          <w:p w:rsidR="007D7E3C" w:rsidRDefault="007D7E3C">
            <w:pPr>
              <w:pStyle w:val="ConsPlusNormal"/>
              <w:jc w:val="center"/>
            </w:pPr>
            <w:r>
              <w:t>1 050</w:t>
            </w:r>
          </w:p>
        </w:tc>
      </w:tr>
      <w:tr w:rsidR="007D7E3C">
        <w:tc>
          <w:tcPr>
            <w:tcW w:w="1020" w:type="dxa"/>
            <w:vAlign w:val="center"/>
          </w:tcPr>
          <w:p w:rsidR="007D7E3C" w:rsidRDefault="007D7E3C">
            <w:pPr>
              <w:pStyle w:val="ConsPlusNormal"/>
              <w:jc w:val="center"/>
            </w:pPr>
            <w:r>
              <w:t>62</w:t>
            </w:r>
          </w:p>
        </w:tc>
        <w:tc>
          <w:tcPr>
            <w:tcW w:w="5442" w:type="dxa"/>
            <w:vAlign w:val="center"/>
          </w:tcPr>
          <w:p w:rsidR="007D7E3C" w:rsidRDefault="007D7E3C">
            <w:pPr>
              <w:pStyle w:val="ConsPlusNormal"/>
            </w:pPr>
            <w:r>
              <w:t>Гидролокаторы</w:t>
            </w:r>
          </w:p>
        </w:tc>
        <w:tc>
          <w:tcPr>
            <w:tcW w:w="2607" w:type="dxa"/>
            <w:vAlign w:val="center"/>
          </w:tcPr>
          <w:p w:rsidR="007D7E3C" w:rsidRDefault="007D7E3C">
            <w:pPr>
              <w:pStyle w:val="ConsPlusNormal"/>
              <w:jc w:val="center"/>
            </w:pPr>
            <w:r>
              <w:t>800</w:t>
            </w:r>
          </w:p>
        </w:tc>
      </w:tr>
      <w:tr w:rsidR="007D7E3C">
        <w:tc>
          <w:tcPr>
            <w:tcW w:w="1020" w:type="dxa"/>
            <w:vAlign w:val="center"/>
          </w:tcPr>
          <w:p w:rsidR="007D7E3C" w:rsidRDefault="007D7E3C">
            <w:pPr>
              <w:pStyle w:val="ConsPlusNormal"/>
              <w:jc w:val="center"/>
            </w:pPr>
            <w:r>
              <w:t>63</w:t>
            </w:r>
          </w:p>
        </w:tc>
        <w:tc>
          <w:tcPr>
            <w:tcW w:w="5442" w:type="dxa"/>
            <w:vAlign w:val="center"/>
          </w:tcPr>
          <w:p w:rsidR="007D7E3C" w:rsidRDefault="007D7E3C">
            <w:pPr>
              <w:pStyle w:val="ConsPlusNormal"/>
            </w:pPr>
            <w:r>
              <w:t>Измерители скорости течения</w:t>
            </w:r>
          </w:p>
        </w:tc>
        <w:tc>
          <w:tcPr>
            <w:tcW w:w="2607" w:type="dxa"/>
            <w:vAlign w:val="center"/>
          </w:tcPr>
          <w:p w:rsidR="007D7E3C" w:rsidRDefault="007D7E3C">
            <w:pPr>
              <w:pStyle w:val="ConsPlusNormal"/>
              <w:jc w:val="center"/>
            </w:pPr>
            <w:r>
              <w:t>1 050</w:t>
            </w:r>
          </w:p>
        </w:tc>
      </w:tr>
      <w:tr w:rsidR="007D7E3C">
        <w:tc>
          <w:tcPr>
            <w:tcW w:w="1020" w:type="dxa"/>
            <w:vAlign w:val="center"/>
          </w:tcPr>
          <w:p w:rsidR="007D7E3C" w:rsidRDefault="007D7E3C">
            <w:pPr>
              <w:pStyle w:val="ConsPlusNormal"/>
              <w:jc w:val="center"/>
            </w:pPr>
            <w:r>
              <w:t>64</w:t>
            </w:r>
          </w:p>
        </w:tc>
        <w:tc>
          <w:tcPr>
            <w:tcW w:w="5442" w:type="dxa"/>
            <w:vAlign w:val="center"/>
          </w:tcPr>
          <w:p w:rsidR="007D7E3C" w:rsidRDefault="007D7E3C">
            <w:pPr>
              <w:pStyle w:val="ConsPlusNormal"/>
            </w:pPr>
            <w:r>
              <w:t>Ледобуры</w:t>
            </w:r>
          </w:p>
        </w:tc>
        <w:tc>
          <w:tcPr>
            <w:tcW w:w="2607" w:type="dxa"/>
            <w:vAlign w:val="center"/>
          </w:tcPr>
          <w:p w:rsidR="007D7E3C" w:rsidRDefault="007D7E3C">
            <w:pPr>
              <w:pStyle w:val="ConsPlusNormal"/>
              <w:jc w:val="center"/>
            </w:pPr>
            <w:r>
              <w:t>1 680</w:t>
            </w:r>
          </w:p>
        </w:tc>
      </w:tr>
      <w:tr w:rsidR="007D7E3C">
        <w:tc>
          <w:tcPr>
            <w:tcW w:w="1020" w:type="dxa"/>
            <w:vAlign w:val="center"/>
          </w:tcPr>
          <w:p w:rsidR="007D7E3C" w:rsidRDefault="007D7E3C">
            <w:pPr>
              <w:pStyle w:val="ConsPlusNormal"/>
              <w:jc w:val="center"/>
            </w:pPr>
            <w:r>
              <w:t>65</w:t>
            </w:r>
          </w:p>
        </w:tc>
        <w:tc>
          <w:tcPr>
            <w:tcW w:w="5442" w:type="dxa"/>
            <w:vAlign w:val="center"/>
          </w:tcPr>
          <w:p w:rsidR="007D7E3C" w:rsidRDefault="007D7E3C">
            <w:pPr>
              <w:pStyle w:val="ConsPlusNormal"/>
            </w:pPr>
            <w:r>
              <w:t>Ледорубы</w:t>
            </w:r>
          </w:p>
        </w:tc>
        <w:tc>
          <w:tcPr>
            <w:tcW w:w="2607" w:type="dxa"/>
            <w:vAlign w:val="center"/>
          </w:tcPr>
          <w:p w:rsidR="007D7E3C" w:rsidRDefault="007D7E3C">
            <w:pPr>
              <w:pStyle w:val="ConsPlusNormal"/>
              <w:jc w:val="center"/>
            </w:pPr>
            <w:r>
              <w:t>1 680</w:t>
            </w:r>
          </w:p>
        </w:tc>
      </w:tr>
      <w:tr w:rsidR="007D7E3C">
        <w:tc>
          <w:tcPr>
            <w:tcW w:w="1020" w:type="dxa"/>
            <w:vAlign w:val="center"/>
          </w:tcPr>
          <w:p w:rsidR="007D7E3C" w:rsidRDefault="007D7E3C">
            <w:pPr>
              <w:pStyle w:val="ConsPlusNormal"/>
              <w:jc w:val="center"/>
            </w:pPr>
            <w:r>
              <w:t>66</w:t>
            </w:r>
          </w:p>
        </w:tc>
        <w:tc>
          <w:tcPr>
            <w:tcW w:w="5442" w:type="dxa"/>
            <w:vAlign w:val="center"/>
          </w:tcPr>
          <w:p w:rsidR="007D7E3C" w:rsidRDefault="007D7E3C">
            <w:pPr>
              <w:pStyle w:val="ConsPlusNormal"/>
            </w:pPr>
            <w:r>
              <w:t>Мареографы</w:t>
            </w:r>
          </w:p>
        </w:tc>
        <w:tc>
          <w:tcPr>
            <w:tcW w:w="2607" w:type="dxa"/>
            <w:vAlign w:val="center"/>
          </w:tcPr>
          <w:p w:rsidR="007D7E3C" w:rsidRDefault="007D7E3C">
            <w:pPr>
              <w:pStyle w:val="ConsPlusNormal"/>
              <w:jc w:val="center"/>
            </w:pPr>
            <w:r>
              <w:t>1 700</w:t>
            </w:r>
          </w:p>
        </w:tc>
      </w:tr>
      <w:tr w:rsidR="007D7E3C">
        <w:tc>
          <w:tcPr>
            <w:tcW w:w="1020" w:type="dxa"/>
            <w:vAlign w:val="center"/>
          </w:tcPr>
          <w:p w:rsidR="007D7E3C" w:rsidRDefault="007D7E3C">
            <w:pPr>
              <w:pStyle w:val="ConsPlusNormal"/>
              <w:jc w:val="center"/>
            </w:pPr>
            <w:r>
              <w:t>67</w:t>
            </w:r>
          </w:p>
        </w:tc>
        <w:tc>
          <w:tcPr>
            <w:tcW w:w="5442" w:type="dxa"/>
            <w:vAlign w:val="center"/>
          </w:tcPr>
          <w:p w:rsidR="007D7E3C" w:rsidRDefault="007D7E3C">
            <w:pPr>
              <w:pStyle w:val="ConsPlusNormal"/>
            </w:pPr>
            <w:r>
              <w:t>Метеостанции</w:t>
            </w:r>
          </w:p>
        </w:tc>
        <w:tc>
          <w:tcPr>
            <w:tcW w:w="2607" w:type="dxa"/>
            <w:vAlign w:val="center"/>
          </w:tcPr>
          <w:p w:rsidR="007D7E3C" w:rsidRDefault="007D7E3C">
            <w:pPr>
              <w:pStyle w:val="ConsPlusNormal"/>
              <w:jc w:val="center"/>
            </w:pPr>
            <w:r>
              <w:t>1 700</w:t>
            </w:r>
          </w:p>
        </w:tc>
      </w:tr>
      <w:tr w:rsidR="007D7E3C">
        <w:tc>
          <w:tcPr>
            <w:tcW w:w="1020" w:type="dxa"/>
            <w:vAlign w:val="center"/>
          </w:tcPr>
          <w:p w:rsidR="007D7E3C" w:rsidRDefault="007D7E3C">
            <w:pPr>
              <w:pStyle w:val="ConsPlusNormal"/>
              <w:jc w:val="center"/>
            </w:pPr>
            <w:r>
              <w:t>68</w:t>
            </w:r>
          </w:p>
        </w:tc>
        <w:tc>
          <w:tcPr>
            <w:tcW w:w="5442" w:type="dxa"/>
            <w:vAlign w:val="center"/>
          </w:tcPr>
          <w:p w:rsidR="007D7E3C" w:rsidRDefault="007D7E3C">
            <w:pPr>
              <w:pStyle w:val="ConsPlusNormal"/>
            </w:pPr>
            <w:r>
              <w:t>Профилографы донные</w:t>
            </w:r>
          </w:p>
        </w:tc>
        <w:tc>
          <w:tcPr>
            <w:tcW w:w="2607" w:type="dxa"/>
            <w:vAlign w:val="center"/>
          </w:tcPr>
          <w:p w:rsidR="007D7E3C" w:rsidRDefault="007D7E3C">
            <w:pPr>
              <w:pStyle w:val="ConsPlusNormal"/>
              <w:jc w:val="center"/>
            </w:pPr>
            <w:r>
              <w:t>550</w:t>
            </w:r>
          </w:p>
        </w:tc>
      </w:tr>
      <w:tr w:rsidR="007D7E3C">
        <w:tc>
          <w:tcPr>
            <w:tcW w:w="1020" w:type="dxa"/>
            <w:vAlign w:val="center"/>
          </w:tcPr>
          <w:p w:rsidR="007D7E3C" w:rsidRDefault="007D7E3C">
            <w:pPr>
              <w:pStyle w:val="ConsPlusNormal"/>
              <w:jc w:val="center"/>
            </w:pPr>
            <w:r>
              <w:t>69</w:t>
            </w:r>
          </w:p>
        </w:tc>
        <w:tc>
          <w:tcPr>
            <w:tcW w:w="5442" w:type="dxa"/>
            <w:vAlign w:val="center"/>
          </w:tcPr>
          <w:p w:rsidR="007D7E3C" w:rsidRDefault="007D7E3C">
            <w:pPr>
              <w:pStyle w:val="ConsPlusNormal"/>
            </w:pPr>
            <w:r>
              <w:t>Регистраторы уровня и температуры</w:t>
            </w:r>
          </w:p>
        </w:tc>
        <w:tc>
          <w:tcPr>
            <w:tcW w:w="2607" w:type="dxa"/>
            <w:vAlign w:val="center"/>
          </w:tcPr>
          <w:p w:rsidR="007D7E3C" w:rsidRDefault="007D7E3C">
            <w:pPr>
              <w:pStyle w:val="ConsPlusNormal"/>
              <w:jc w:val="center"/>
            </w:pPr>
            <w:r>
              <w:t>1 700</w:t>
            </w:r>
          </w:p>
        </w:tc>
      </w:tr>
      <w:tr w:rsidR="007D7E3C">
        <w:tc>
          <w:tcPr>
            <w:tcW w:w="1020" w:type="dxa"/>
            <w:vAlign w:val="center"/>
          </w:tcPr>
          <w:p w:rsidR="007D7E3C" w:rsidRDefault="007D7E3C">
            <w:pPr>
              <w:pStyle w:val="ConsPlusNormal"/>
              <w:jc w:val="center"/>
            </w:pPr>
            <w:r>
              <w:t>70</w:t>
            </w:r>
          </w:p>
        </w:tc>
        <w:tc>
          <w:tcPr>
            <w:tcW w:w="5442" w:type="dxa"/>
            <w:vAlign w:val="center"/>
          </w:tcPr>
          <w:p w:rsidR="007D7E3C" w:rsidRDefault="007D7E3C">
            <w:pPr>
              <w:pStyle w:val="ConsPlusNormal"/>
            </w:pPr>
            <w:r>
              <w:t>Сонары</w:t>
            </w:r>
          </w:p>
        </w:tc>
        <w:tc>
          <w:tcPr>
            <w:tcW w:w="2607" w:type="dxa"/>
            <w:vAlign w:val="center"/>
          </w:tcPr>
          <w:p w:rsidR="007D7E3C" w:rsidRDefault="007D7E3C">
            <w:pPr>
              <w:pStyle w:val="ConsPlusNormal"/>
              <w:jc w:val="center"/>
            </w:pPr>
            <w:r>
              <w:t>1 250</w:t>
            </w:r>
          </w:p>
        </w:tc>
      </w:tr>
      <w:tr w:rsidR="007D7E3C">
        <w:tc>
          <w:tcPr>
            <w:tcW w:w="1020" w:type="dxa"/>
            <w:vAlign w:val="center"/>
          </w:tcPr>
          <w:p w:rsidR="007D7E3C" w:rsidRDefault="007D7E3C">
            <w:pPr>
              <w:pStyle w:val="ConsPlusNormal"/>
              <w:jc w:val="center"/>
            </w:pPr>
            <w:r>
              <w:t>71</w:t>
            </w:r>
          </w:p>
        </w:tc>
        <w:tc>
          <w:tcPr>
            <w:tcW w:w="5442" w:type="dxa"/>
            <w:vAlign w:val="center"/>
          </w:tcPr>
          <w:p w:rsidR="007D7E3C" w:rsidRDefault="007D7E3C">
            <w:pPr>
              <w:pStyle w:val="ConsPlusNormal"/>
            </w:pPr>
            <w:r>
              <w:t>Эхолоты</w:t>
            </w:r>
          </w:p>
        </w:tc>
        <w:tc>
          <w:tcPr>
            <w:tcW w:w="2607" w:type="dxa"/>
            <w:vAlign w:val="center"/>
          </w:tcPr>
          <w:p w:rsidR="007D7E3C" w:rsidRDefault="007D7E3C">
            <w:pPr>
              <w:pStyle w:val="ConsPlusNormal"/>
              <w:jc w:val="center"/>
            </w:pPr>
            <w:r>
              <w:t>1 050</w:t>
            </w:r>
          </w:p>
        </w:tc>
      </w:tr>
      <w:tr w:rsidR="007D7E3C">
        <w:tc>
          <w:tcPr>
            <w:tcW w:w="1020" w:type="dxa"/>
            <w:vAlign w:val="center"/>
          </w:tcPr>
          <w:p w:rsidR="007D7E3C" w:rsidRDefault="007D7E3C">
            <w:pPr>
              <w:pStyle w:val="ConsPlusNormal"/>
              <w:jc w:val="center"/>
            </w:pPr>
            <w:r>
              <w:t>72</w:t>
            </w:r>
          </w:p>
        </w:tc>
        <w:tc>
          <w:tcPr>
            <w:tcW w:w="5442" w:type="dxa"/>
            <w:vAlign w:val="center"/>
          </w:tcPr>
          <w:p w:rsidR="007D7E3C" w:rsidRDefault="007D7E3C">
            <w:pPr>
              <w:pStyle w:val="ConsPlusNormal"/>
            </w:pPr>
            <w:r>
              <w:t>Прочие технические средства для полевых работ, используемые для инженерно-гидрографических работ</w:t>
            </w:r>
          </w:p>
        </w:tc>
        <w:tc>
          <w:tcPr>
            <w:tcW w:w="2607" w:type="dxa"/>
            <w:vAlign w:val="center"/>
          </w:tcPr>
          <w:p w:rsidR="007D7E3C" w:rsidRDefault="007D7E3C">
            <w:pPr>
              <w:pStyle w:val="ConsPlusNormal"/>
              <w:jc w:val="center"/>
            </w:pPr>
            <w:r>
              <w:t>1292</w:t>
            </w:r>
          </w:p>
        </w:tc>
      </w:tr>
      <w:tr w:rsidR="007D7E3C">
        <w:tc>
          <w:tcPr>
            <w:tcW w:w="1020" w:type="dxa"/>
            <w:vAlign w:val="center"/>
          </w:tcPr>
          <w:p w:rsidR="007D7E3C" w:rsidRDefault="007D7E3C">
            <w:pPr>
              <w:pStyle w:val="ConsPlusNormal"/>
              <w:jc w:val="center"/>
            </w:pPr>
            <w:r>
              <w:t>73</w:t>
            </w:r>
          </w:p>
        </w:tc>
        <w:tc>
          <w:tcPr>
            <w:tcW w:w="5442" w:type="dxa"/>
            <w:vAlign w:val="center"/>
          </w:tcPr>
          <w:p w:rsidR="007D7E3C" w:rsidRDefault="007D7E3C">
            <w:pPr>
              <w:pStyle w:val="ConsPlusNormal"/>
            </w:pPr>
            <w:r>
              <w:t>Видеоэндоскопы</w:t>
            </w:r>
          </w:p>
        </w:tc>
        <w:tc>
          <w:tcPr>
            <w:tcW w:w="2607" w:type="dxa"/>
            <w:vAlign w:val="center"/>
          </w:tcPr>
          <w:p w:rsidR="007D7E3C" w:rsidRDefault="007D7E3C">
            <w:pPr>
              <w:pStyle w:val="ConsPlusNormal"/>
              <w:jc w:val="center"/>
            </w:pPr>
            <w:r>
              <w:t>150</w:t>
            </w:r>
          </w:p>
        </w:tc>
      </w:tr>
      <w:tr w:rsidR="007D7E3C">
        <w:tc>
          <w:tcPr>
            <w:tcW w:w="1020" w:type="dxa"/>
            <w:vAlign w:val="center"/>
          </w:tcPr>
          <w:p w:rsidR="007D7E3C" w:rsidRDefault="007D7E3C">
            <w:pPr>
              <w:pStyle w:val="ConsPlusNormal"/>
              <w:jc w:val="center"/>
            </w:pPr>
            <w:r>
              <w:t>74</w:t>
            </w:r>
          </w:p>
        </w:tc>
        <w:tc>
          <w:tcPr>
            <w:tcW w:w="5442" w:type="dxa"/>
            <w:vAlign w:val="center"/>
          </w:tcPr>
          <w:p w:rsidR="007D7E3C" w:rsidRDefault="007D7E3C">
            <w:pPr>
              <w:pStyle w:val="ConsPlusNormal"/>
            </w:pPr>
            <w:r>
              <w:t>Дефектоскопы</w:t>
            </w:r>
          </w:p>
        </w:tc>
        <w:tc>
          <w:tcPr>
            <w:tcW w:w="2607" w:type="dxa"/>
            <w:vAlign w:val="center"/>
          </w:tcPr>
          <w:p w:rsidR="007D7E3C" w:rsidRDefault="007D7E3C">
            <w:pPr>
              <w:pStyle w:val="ConsPlusNormal"/>
              <w:jc w:val="center"/>
            </w:pPr>
            <w:r>
              <w:t>970</w:t>
            </w:r>
          </w:p>
        </w:tc>
      </w:tr>
      <w:tr w:rsidR="007D7E3C">
        <w:tc>
          <w:tcPr>
            <w:tcW w:w="1020" w:type="dxa"/>
            <w:vAlign w:val="center"/>
          </w:tcPr>
          <w:p w:rsidR="007D7E3C" w:rsidRDefault="007D7E3C">
            <w:pPr>
              <w:pStyle w:val="ConsPlusNormal"/>
              <w:jc w:val="center"/>
            </w:pPr>
            <w:r>
              <w:t>75</w:t>
            </w:r>
          </w:p>
        </w:tc>
        <w:tc>
          <w:tcPr>
            <w:tcW w:w="5442" w:type="dxa"/>
            <w:vAlign w:val="center"/>
          </w:tcPr>
          <w:p w:rsidR="007D7E3C" w:rsidRDefault="007D7E3C">
            <w:pPr>
              <w:pStyle w:val="ConsPlusNormal"/>
            </w:pPr>
            <w:r>
              <w:t>Измерители длин свай</w:t>
            </w:r>
          </w:p>
        </w:tc>
        <w:tc>
          <w:tcPr>
            <w:tcW w:w="2607" w:type="dxa"/>
            <w:vAlign w:val="center"/>
          </w:tcPr>
          <w:p w:rsidR="007D7E3C" w:rsidRDefault="007D7E3C">
            <w:pPr>
              <w:pStyle w:val="ConsPlusNormal"/>
              <w:jc w:val="center"/>
            </w:pPr>
            <w:r>
              <w:t>130</w:t>
            </w:r>
          </w:p>
        </w:tc>
      </w:tr>
      <w:tr w:rsidR="007D7E3C">
        <w:tc>
          <w:tcPr>
            <w:tcW w:w="1020" w:type="dxa"/>
            <w:vAlign w:val="center"/>
          </w:tcPr>
          <w:p w:rsidR="007D7E3C" w:rsidRDefault="007D7E3C">
            <w:pPr>
              <w:pStyle w:val="ConsPlusNormal"/>
              <w:jc w:val="center"/>
            </w:pPr>
            <w:r>
              <w:t>76</w:t>
            </w:r>
          </w:p>
        </w:tc>
        <w:tc>
          <w:tcPr>
            <w:tcW w:w="5442" w:type="dxa"/>
            <w:vAlign w:val="center"/>
          </w:tcPr>
          <w:p w:rsidR="007D7E3C" w:rsidRDefault="007D7E3C">
            <w:pPr>
              <w:pStyle w:val="ConsPlusNormal"/>
            </w:pPr>
            <w:r>
              <w:t>Измерители прочности бетона</w:t>
            </w:r>
          </w:p>
        </w:tc>
        <w:tc>
          <w:tcPr>
            <w:tcW w:w="2607" w:type="dxa"/>
            <w:vAlign w:val="center"/>
          </w:tcPr>
          <w:p w:rsidR="007D7E3C" w:rsidRDefault="007D7E3C">
            <w:pPr>
              <w:pStyle w:val="ConsPlusNormal"/>
              <w:jc w:val="center"/>
            </w:pPr>
            <w:r>
              <w:t>750</w:t>
            </w:r>
          </w:p>
        </w:tc>
      </w:tr>
      <w:tr w:rsidR="007D7E3C">
        <w:tc>
          <w:tcPr>
            <w:tcW w:w="1020" w:type="dxa"/>
            <w:vAlign w:val="center"/>
          </w:tcPr>
          <w:p w:rsidR="007D7E3C" w:rsidRDefault="007D7E3C">
            <w:pPr>
              <w:pStyle w:val="ConsPlusNormal"/>
              <w:jc w:val="center"/>
            </w:pPr>
            <w:r>
              <w:t>77</w:t>
            </w:r>
          </w:p>
        </w:tc>
        <w:tc>
          <w:tcPr>
            <w:tcW w:w="5442" w:type="dxa"/>
            <w:vAlign w:val="center"/>
          </w:tcPr>
          <w:p w:rsidR="007D7E3C" w:rsidRDefault="007D7E3C">
            <w:pPr>
              <w:pStyle w:val="ConsPlusNormal"/>
            </w:pPr>
            <w:r>
              <w:t>Импульсные рентгеновские аппараты</w:t>
            </w:r>
          </w:p>
        </w:tc>
        <w:tc>
          <w:tcPr>
            <w:tcW w:w="2607" w:type="dxa"/>
            <w:vAlign w:val="center"/>
          </w:tcPr>
          <w:p w:rsidR="007D7E3C" w:rsidRDefault="007D7E3C">
            <w:pPr>
              <w:pStyle w:val="ConsPlusNormal"/>
              <w:jc w:val="center"/>
            </w:pPr>
            <w:r>
              <w:t>1 880</w:t>
            </w:r>
          </w:p>
        </w:tc>
      </w:tr>
      <w:tr w:rsidR="007D7E3C">
        <w:tc>
          <w:tcPr>
            <w:tcW w:w="1020" w:type="dxa"/>
            <w:vAlign w:val="center"/>
          </w:tcPr>
          <w:p w:rsidR="007D7E3C" w:rsidRDefault="007D7E3C">
            <w:pPr>
              <w:pStyle w:val="ConsPlusNormal"/>
              <w:jc w:val="center"/>
            </w:pPr>
            <w:r>
              <w:t>78</w:t>
            </w:r>
          </w:p>
        </w:tc>
        <w:tc>
          <w:tcPr>
            <w:tcW w:w="5442" w:type="dxa"/>
            <w:vAlign w:val="center"/>
          </w:tcPr>
          <w:p w:rsidR="007D7E3C" w:rsidRDefault="007D7E3C">
            <w:pPr>
              <w:pStyle w:val="ConsPlusNormal"/>
            </w:pPr>
            <w:r>
              <w:t>Комплекты ВИК</w:t>
            </w:r>
          </w:p>
        </w:tc>
        <w:tc>
          <w:tcPr>
            <w:tcW w:w="2607" w:type="dxa"/>
            <w:vAlign w:val="center"/>
          </w:tcPr>
          <w:p w:rsidR="007D7E3C" w:rsidRDefault="007D7E3C">
            <w:pPr>
              <w:pStyle w:val="ConsPlusNormal"/>
              <w:jc w:val="center"/>
            </w:pPr>
            <w:r>
              <w:t>530</w:t>
            </w:r>
          </w:p>
        </w:tc>
      </w:tr>
      <w:tr w:rsidR="007D7E3C">
        <w:tc>
          <w:tcPr>
            <w:tcW w:w="1020" w:type="dxa"/>
            <w:vAlign w:val="center"/>
          </w:tcPr>
          <w:p w:rsidR="007D7E3C" w:rsidRDefault="007D7E3C">
            <w:pPr>
              <w:pStyle w:val="ConsPlusNormal"/>
              <w:jc w:val="center"/>
            </w:pPr>
            <w:r>
              <w:t>79</w:t>
            </w:r>
          </w:p>
        </w:tc>
        <w:tc>
          <w:tcPr>
            <w:tcW w:w="5442" w:type="dxa"/>
            <w:vAlign w:val="center"/>
          </w:tcPr>
          <w:p w:rsidR="007D7E3C" w:rsidRDefault="007D7E3C">
            <w:pPr>
              <w:pStyle w:val="ConsPlusNormal"/>
            </w:pPr>
            <w:r>
              <w:t>Лазерные дальномеры</w:t>
            </w:r>
          </w:p>
        </w:tc>
        <w:tc>
          <w:tcPr>
            <w:tcW w:w="2607" w:type="dxa"/>
            <w:vAlign w:val="center"/>
          </w:tcPr>
          <w:p w:rsidR="007D7E3C" w:rsidRDefault="007D7E3C">
            <w:pPr>
              <w:pStyle w:val="ConsPlusNormal"/>
              <w:jc w:val="center"/>
            </w:pPr>
            <w:r>
              <w:t>920</w:t>
            </w:r>
          </w:p>
        </w:tc>
      </w:tr>
      <w:tr w:rsidR="007D7E3C">
        <w:tc>
          <w:tcPr>
            <w:tcW w:w="1020" w:type="dxa"/>
            <w:vAlign w:val="center"/>
          </w:tcPr>
          <w:p w:rsidR="007D7E3C" w:rsidRDefault="007D7E3C">
            <w:pPr>
              <w:pStyle w:val="ConsPlusNormal"/>
              <w:jc w:val="center"/>
            </w:pPr>
            <w:r>
              <w:t>80</w:t>
            </w:r>
          </w:p>
        </w:tc>
        <w:tc>
          <w:tcPr>
            <w:tcW w:w="5442" w:type="dxa"/>
            <w:vAlign w:val="center"/>
          </w:tcPr>
          <w:p w:rsidR="007D7E3C" w:rsidRDefault="007D7E3C">
            <w:pPr>
              <w:pStyle w:val="ConsPlusNormal"/>
            </w:pPr>
            <w:r>
              <w:t>Локаторы арматуры</w:t>
            </w:r>
          </w:p>
        </w:tc>
        <w:tc>
          <w:tcPr>
            <w:tcW w:w="2607" w:type="dxa"/>
            <w:vAlign w:val="center"/>
          </w:tcPr>
          <w:p w:rsidR="007D7E3C" w:rsidRDefault="007D7E3C">
            <w:pPr>
              <w:pStyle w:val="ConsPlusNormal"/>
              <w:jc w:val="center"/>
            </w:pPr>
            <w:r>
              <w:t>130</w:t>
            </w:r>
          </w:p>
        </w:tc>
      </w:tr>
      <w:tr w:rsidR="007D7E3C">
        <w:tc>
          <w:tcPr>
            <w:tcW w:w="1020" w:type="dxa"/>
            <w:vAlign w:val="center"/>
          </w:tcPr>
          <w:p w:rsidR="007D7E3C" w:rsidRDefault="007D7E3C">
            <w:pPr>
              <w:pStyle w:val="ConsPlusNormal"/>
              <w:jc w:val="center"/>
            </w:pPr>
            <w:r>
              <w:t>81</w:t>
            </w:r>
          </w:p>
        </w:tc>
        <w:tc>
          <w:tcPr>
            <w:tcW w:w="5442" w:type="dxa"/>
            <w:vAlign w:val="center"/>
          </w:tcPr>
          <w:p w:rsidR="007D7E3C" w:rsidRDefault="007D7E3C">
            <w:pPr>
              <w:pStyle w:val="ConsPlusNormal"/>
            </w:pPr>
            <w:r>
              <w:t>Подводные видеокамеры</w:t>
            </w:r>
          </w:p>
        </w:tc>
        <w:tc>
          <w:tcPr>
            <w:tcW w:w="2607" w:type="dxa"/>
            <w:vAlign w:val="center"/>
          </w:tcPr>
          <w:p w:rsidR="007D7E3C" w:rsidRDefault="007D7E3C">
            <w:pPr>
              <w:pStyle w:val="ConsPlusNormal"/>
              <w:jc w:val="center"/>
            </w:pPr>
            <w:r>
              <w:t>970</w:t>
            </w:r>
          </w:p>
        </w:tc>
      </w:tr>
      <w:tr w:rsidR="007D7E3C">
        <w:tc>
          <w:tcPr>
            <w:tcW w:w="1020" w:type="dxa"/>
            <w:vAlign w:val="center"/>
          </w:tcPr>
          <w:p w:rsidR="007D7E3C" w:rsidRDefault="007D7E3C">
            <w:pPr>
              <w:pStyle w:val="ConsPlusNormal"/>
              <w:jc w:val="center"/>
            </w:pPr>
            <w:r>
              <w:t>82</w:t>
            </w:r>
          </w:p>
        </w:tc>
        <w:tc>
          <w:tcPr>
            <w:tcW w:w="5442" w:type="dxa"/>
            <w:vAlign w:val="center"/>
          </w:tcPr>
          <w:p w:rsidR="007D7E3C" w:rsidRDefault="007D7E3C">
            <w:pPr>
              <w:pStyle w:val="ConsPlusNormal"/>
            </w:pPr>
            <w:r>
              <w:t>Портативные твердомеры</w:t>
            </w:r>
          </w:p>
        </w:tc>
        <w:tc>
          <w:tcPr>
            <w:tcW w:w="2607" w:type="dxa"/>
            <w:vAlign w:val="center"/>
          </w:tcPr>
          <w:p w:rsidR="007D7E3C" w:rsidRDefault="007D7E3C">
            <w:pPr>
              <w:pStyle w:val="ConsPlusNormal"/>
              <w:jc w:val="center"/>
            </w:pPr>
            <w:r>
              <w:t>250</w:t>
            </w:r>
          </w:p>
        </w:tc>
      </w:tr>
      <w:tr w:rsidR="007D7E3C">
        <w:tc>
          <w:tcPr>
            <w:tcW w:w="1020" w:type="dxa"/>
            <w:vAlign w:val="center"/>
          </w:tcPr>
          <w:p w:rsidR="007D7E3C" w:rsidRDefault="007D7E3C">
            <w:pPr>
              <w:pStyle w:val="ConsPlusNormal"/>
              <w:jc w:val="center"/>
            </w:pPr>
            <w:r>
              <w:t>83</w:t>
            </w:r>
          </w:p>
        </w:tc>
        <w:tc>
          <w:tcPr>
            <w:tcW w:w="5442" w:type="dxa"/>
            <w:vAlign w:val="center"/>
          </w:tcPr>
          <w:p w:rsidR="007D7E3C" w:rsidRDefault="007D7E3C">
            <w:pPr>
              <w:pStyle w:val="ConsPlusNormal"/>
            </w:pPr>
            <w:r>
              <w:t>Телеуправляемые подводные аппараты</w:t>
            </w:r>
          </w:p>
        </w:tc>
        <w:tc>
          <w:tcPr>
            <w:tcW w:w="2607" w:type="dxa"/>
            <w:vAlign w:val="center"/>
          </w:tcPr>
          <w:p w:rsidR="007D7E3C" w:rsidRDefault="007D7E3C">
            <w:pPr>
              <w:pStyle w:val="ConsPlusNormal"/>
              <w:jc w:val="center"/>
            </w:pPr>
            <w:r>
              <w:t>970</w:t>
            </w:r>
          </w:p>
        </w:tc>
      </w:tr>
      <w:tr w:rsidR="007D7E3C">
        <w:tc>
          <w:tcPr>
            <w:tcW w:w="1020" w:type="dxa"/>
            <w:vAlign w:val="center"/>
          </w:tcPr>
          <w:p w:rsidR="007D7E3C" w:rsidRDefault="007D7E3C">
            <w:pPr>
              <w:pStyle w:val="ConsPlusNormal"/>
              <w:jc w:val="center"/>
            </w:pPr>
            <w:r>
              <w:t>84</w:t>
            </w:r>
          </w:p>
        </w:tc>
        <w:tc>
          <w:tcPr>
            <w:tcW w:w="5442" w:type="dxa"/>
            <w:vAlign w:val="center"/>
          </w:tcPr>
          <w:p w:rsidR="007D7E3C" w:rsidRDefault="007D7E3C">
            <w:pPr>
              <w:pStyle w:val="ConsPlusNormal"/>
            </w:pPr>
            <w:r>
              <w:t>Тепловизоры</w:t>
            </w:r>
          </w:p>
        </w:tc>
        <w:tc>
          <w:tcPr>
            <w:tcW w:w="2607" w:type="dxa"/>
            <w:vAlign w:val="center"/>
          </w:tcPr>
          <w:p w:rsidR="007D7E3C" w:rsidRDefault="007D7E3C">
            <w:pPr>
              <w:pStyle w:val="ConsPlusNormal"/>
              <w:jc w:val="center"/>
            </w:pPr>
            <w:r>
              <w:t>1 310</w:t>
            </w:r>
          </w:p>
        </w:tc>
      </w:tr>
      <w:tr w:rsidR="007D7E3C">
        <w:tc>
          <w:tcPr>
            <w:tcW w:w="1020" w:type="dxa"/>
            <w:vAlign w:val="center"/>
          </w:tcPr>
          <w:p w:rsidR="007D7E3C" w:rsidRDefault="007D7E3C">
            <w:pPr>
              <w:pStyle w:val="ConsPlusNormal"/>
              <w:jc w:val="center"/>
            </w:pPr>
            <w:r>
              <w:t>85</w:t>
            </w:r>
          </w:p>
        </w:tc>
        <w:tc>
          <w:tcPr>
            <w:tcW w:w="5442" w:type="dxa"/>
            <w:vAlign w:val="center"/>
          </w:tcPr>
          <w:p w:rsidR="007D7E3C" w:rsidRDefault="007D7E3C">
            <w:pPr>
              <w:pStyle w:val="ConsPlusNormal"/>
            </w:pPr>
            <w:r>
              <w:t>Толщиномеры</w:t>
            </w:r>
          </w:p>
        </w:tc>
        <w:tc>
          <w:tcPr>
            <w:tcW w:w="2607" w:type="dxa"/>
            <w:vAlign w:val="center"/>
          </w:tcPr>
          <w:p w:rsidR="007D7E3C" w:rsidRDefault="007D7E3C">
            <w:pPr>
              <w:pStyle w:val="ConsPlusNormal"/>
              <w:jc w:val="center"/>
            </w:pPr>
            <w:r>
              <w:t>220</w:t>
            </w:r>
          </w:p>
        </w:tc>
      </w:tr>
      <w:tr w:rsidR="007D7E3C">
        <w:tc>
          <w:tcPr>
            <w:tcW w:w="1020" w:type="dxa"/>
            <w:vAlign w:val="center"/>
          </w:tcPr>
          <w:p w:rsidR="007D7E3C" w:rsidRDefault="007D7E3C">
            <w:pPr>
              <w:pStyle w:val="ConsPlusNormal"/>
              <w:jc w:val="center"/>
            </w:pPr>
            <w:r>
              <w:t>86</w:t>
            </w:r>
          </w:p>
        </w:tc>
        <w:tc>
          <w:tcPr>
            <w:tcW w:w="5442" w:type="dxa"/>
            <w:vAlign w:val="center"/>
          </w:tcPr>
          <w:p w:rsidR="007D7E3C" w:rsidRDefault="007D7E3C">
            <w:pPr>
              <w:pStyle w:val="ConsPlusNormal"/>
            </w:pPr>
            <w:r>
              <w:t>Фотоаппараты</w:t>
            </w:r>
          </w:p>
        </w:tc>
        <w:tc>
          <w:tcPr>
            <w:tcW w:w="2607" w:type="dxa"/>
            <w:vAlign w:val="center"/>
          </w:tcPr>
          <w:p w:rsidR="007D7E3C" w:rsidRDefault="007D7E3C">
            <w:pPr>
              <w:pStyle w:val="ConsPlusNormal"/>
              <w:jc w:val="center"/>
            </w:pPr>
            <w:r>
              <w:t>1 110</w:t>
            </w:r>
          </w:p>
        </w:tc>
      </w:tr>
      <w:tr w:rsidR="007D7E3C">
        <w:tc>
          <w:tcPr>
            <w:tcW w:w="1020" w:type="dxa"/>
            <w:vAlign w:val="center"/>
          </w:tcPr>
          <w:p w:rsidR="007D7E3C" w:rsidRDefault="007D7E3C">
            <w:pPr>
              <w:pStyle w:val="ConsPlusNormal"/>
              <w:jc w:val="center"/>
            </w:pPr>
            <w:r>
              <w:t>87</w:t>
            </w:r>
          </w:p>
        </w:tc>
        <w:tc>
          <w:tcPr>
            <w:tcW w:w="5442" w:type="dxa"/>
            <w:vAlign w:val="center"/>
          </w:tcPr>
          <w:p w:rsidR="007D7E3C" w:rsidRDefault="007D7E3C">
            <w:pPr>
              <w:pStyle w:val="ConsPlusNormal"/>
            </w:pPr>
            <w:r>
              <w:t>Прочие технические средства для полевых работ, используемые для проведения работ обследованию</w:t>
            </w:r>
          </w:p>
        </w:tc>
        <w:tc>
          <w:tcPr>
            <w:tcW w:w="2607" w:type="dxa"/>
            <w:vAlign w:val="center"/>
          </w:tcPr>
          <w:p w:rsidR="007D7E3C" w:rsidRDefault="007D7E3C">
            <w:pPr>
              <w:pStyle w:val="ConsPlusNormal"/>
              <w:jc w:val="center"/>
            </w:pPr>
            <w:r>
              <w:t>735</w:t>
            </w:r>
          </w:p>
        </w:tc>
      </w:tr>
      <w:tr w:rsidR="007D7E3C">
        <w:tc>
          <w:tcPr>
            <w:tcW w:w="1020" w:type="dxa"/>
            <w:vAlign w:val="center"/>
          </w:tcPr>
          <w:p w:rsidR="007D7E3C" w:rsidRDefault="007D7E3C">
            <w:pPr>
              <w:pStyle w:val="ConsPlusNormal"/>
              <w:jc w:val="center"/>
            </w:pPr>
            <w:r>
              <w:t>88</w:t>
            </w:r>
          </w:p>
        </w:tc>
        <w:tc>
          <w:tcPr>
            <w:tcW w:w="5442" w:type="dxa"/>
            <w:vAlign w:val="center"/>
          </w:tcPr>
          <w:p w:rsidR="007D7E3C" w:rsidRDefault="007D7E3C">
            <w:pPr>
              <w:pStyle w:val="ConsPlusNormal"/>
            </w:pPr>
            <w:r>
              <w:t>pH-метры</w:t>
            </w:r>
          </w:p>
        </w:tc>
        <w:tc>
          <w:tcPr>
            <w:tcW w:w="2607" w:type="dxa"/>
            <w:vAlign w:val="center"/>
          </w:tcPr>
          <w:p w:rsidR="007D7E3C" w:rsidRDefault="007D7E3C">
            <w:pPr>
              <w:pStyle w:val="ConsPlusNormal"/>
              <w:jc w:val="center"/>
            </w:pPr>
            <w:r>
              <w:t>1 460</w:t>
            </w:r>
          </w:p>
        </w:tc>
      </w:tr>
      <w:tr w:rsidR="007D7E3C">
        <w:tc>
          <w:tcPr>
            <w:tcW w:w="1020" w:type="dxa"/>
            <w:vAlign w:val="center"/>
          </w:tcPr>
          <w:p w:rsidR="007D7E3C" w:rsidRDefault="007D7E3C">
            <w:pPr>
              <w:pStyle w:val="ConsPlusNormal"/>
              <w:jc w:val="center"/>
            </w:pPr>
            <w:r>
              <w:t>89</w:t>
            </w:r>
          </w:p>
        </w:tc>
        <w:tc>
          <w:tcPr>
            <w:tcW w:w="5442" w:type="dxa"/>
            <w:vAlign w:val="center"/>
          </w:tcPr>
          <w:p w:rsidR="007D7E3C" w:rsidRDefault="007D7E3C">
            <w:pPr>
              <w:pStyle w:val="ConsPlusNormal"/>
            </w:pPr>
            <w:r>
              <w:t>Анализаторы жидкости</w:t>
            </w:r>
          </w:p>
        </w:tc>
        <w:tc>
          <w:tcPr>
            <w:tcW w:w="2607" w:type="dxa"/>
            <w:vAlign w:val="center"/>
          </w:tcPr>
          <w:p w:rsidR="007D7E3C" w:rsidRDefault="007D7E3C">
            <w:pPr>
              <w:pStyle w:val="ConsPlusNormal"/>
              <w:jc w:val="center"/>
            </w:pPr>
            <w:r>
              <w:t>1 200</w:t>
            </w:r>
          </w:p>
        </w:tc>
      </w:tr>
      <w:tr w:rsidR="007D7E3C">
        <w:tc>
          <w:tcPr>
            <w:tcW w:w="1020" w:type="dxa"/>
            <w:vAlign w:val="center"/>
          </w:tcPr>
          <w:p w:rsidR="007D7E3C" w:rsidRDefault="007D7E3C">
            <w:pPr>
              <w:pStyle w:val="ConsPlusNormal"/>
              <w:jc w:val="center"/>
            </w:pPr>
            <w:r>
              <w:t>90</w:t>
            </w:r>
          </w:p>
        </w:tc>
        <w:tc>
          <w:tcPr>
            <w:tcW w:w="5442" w:type="dxa"/>
            <w:vAlign w:val="center"/>
          </w:tcPr>
          <w:p w:rsidR="007D7E3C" w:rsidRDefault="007D7E3C">
            <w:pPr>
              <w:pStyle w:val="ConsPlusNormal"/>
            </w:pPr>
            <w:r>
              <w:t>Анализаторы растворенного кислорода</w:t>
            </w:r>
          </w:p>
        </w:tc>
        <w:tc>
          <w:tcPr>
            <w:tcW w:w="2607" w:type="dxa"/>
            <w:vAlign w:val="center"/>
          </w:tcPr>
          <w:p w:rsidR="007D7E3C" w:rsidRDefault="007D7E3C">
            <w:pPr>
              <w:pStyle w:val="ConsPlusNormal"/>
              <w:jc w:val="center"/>
            </w:pPr>
            <w:r>
              <w:t>1 220</w:t>
            </w:r>
          </w:p>
        </w:tc>
      </w:tr>
      <w:tr w:rsidR="007D7E3C">
        <w:tc>
          <w:tcPr>
            <w:tcW w:w="1020" w:type="dxa"/>
            <w:vAlign w:val="center"/>
          </w:tcPr>
          <w:p w:rsidR="007D7E3C" w:rsidRDefault="007D7E3C">
            <w:pPr>
              <w:pStyle w:val="ConsPlusNormal"/>
              <w:jc w:val="center"/>
            </w:pPr>
            <w:r>
              <w:t>91</w:t>
            </w:r>
          </w:p>
        </w:tc>
        <w:tc>
          <w:tcPr>
            <w:tcW w:w="5442" w:type="dxa"/>
            <w:vAlign w:val="center"/>
          </w:tcPr>
          <w:p w:rsidR="007D7E3C" w:rsidRDefault="007D7E3C">
            <w:pPr>
              <w:pStyle w:val="ConsPlusNormal"/>
            </w:pPr>
            <w:r>
              <w:t>Анализаторы шума и вибрации</w:t>
            </w:r>
          </w:p>
        </w:tc>
        <w:tc>
          <w:tcPr>
            <w:tcW w:w="2607" w:type="dxa"/>
            <w:vAlign w:val="center"/>
          </w:tcPr>
          <w:p w:rsidR="007D7E3C" w:rsidRDefault="007D7E3C">
            <w:pPr>
              <w:pStyle w:val="ConsPlusNormal"/>
              <w:jc w:val="center"/>
            </w:pPr>
            <w:r>
              <w:t>1 370</w:t>
            </w:r>
          </w:p>
        </w:tc>
      </w:tr>
      <w:tr w:rsidR="007D7E3C">
        <w:tc>
          <w:tcPr>
            <w:tcW w:w="1020" w:type="dxa"/>
            <w:vAlign w:val="center"/>
          </w:tcPr>
          <w:p w:rsidR="007D7E3C" w:rsidRDefault="007D7E3C">
            <w:pPr>
              <w:pStyle w:val="ConsPlusNormal"/>
              <w:jc w:val="center"/>
            </w:pPr>
            <w:r>
              <w:t>92</w:t>
            </w:r>
          </w:p>
        </w:tc>
        <w:tc>
          <w:tcPr>
            <w:tcW w:w="5442" w:type="dxa"/>
            <w:vAlign w:val="center"/>
          </w:tcPr>
          <w:p w:rsidR="007D7E3C" w:rsidRDefault="007D7E3C">
            <w:pPr>
              <w:pStyle w:val="ConsPlusNormal"/>
            </w:pPr>
            <w:r>
              <w:t>Аспираторы</w:t>
            </w:r>
          </w:p>
        </w:tc>
        <w:tc>
          <w:tcPr>
            <w:tcW w:w="2607" w:type="dxa"/>
            <w:vAlign w:val="center"/>
          </w:tcPr>
          <w:p w:rsidR="007D7E3C" w:rsidRDefault="007D7E3C">
            <w:pPr>
              <w:pStyle w:val="ConsPlusNormal"/>
              <w:jc w:val="center"/>
            </w:pPr>
            <w:r>
              <w:t>600</w:t>
            </w:r>
          </w:p>
        </w:tc>
      </w:tr>
      <w:tr w:rsidR="007D7E3C">
        <w:tc>
          <w:tcPr>
            <w:tcW w:w="1020" w:type="dxa"/>
            <w:vAlign w:val="center"/>
          </w:tcPr>
          <w:p w:rsidR="007D7E3C" w:rsidRDefault="007D7E3C">
            <w:pPr>
              <w:pStyle w:val="ConsPlusNormal"/>
              <w:jc w:val="center"/>
            </w:pPr>
            <w:r>
              <w:t>93</w:t>
            </w:r>
          </w:p>
        </w:tc>
        <w:tc>
          <w:tcPr>
            <w:tcW w:w="5442" w:type="dxa"/>
            <w:vAlign w:val="center"/>
          </w:tcPr>
          <w:p w:rsidR="007D7E3C" w:rsidRDefault="007D7E3C">
            <w:pPr>
              <w:pStyle w:val="ConsPlusNormal"/>
            </w:pPr>
            <w:r>
              <w:t>Газоанализаторы</w:t>
            </w:r>
          </w:p>
        </w:tc>
        <w:tc>
          <w:tcPr>
            <w:tcW w:w="2607" w:type="dxa"/>
            <w:vAlign w:val="center"/>
          </w:tcPr>
          <w:p w:rsidR="007D7E3C" w:rsidRDefault="007D7E3C">
            <w:pPr>
              <w:pStyle w:val="ConsPlusNormal"/>
              <w:jc w:val="center"/>
            </w:pPr>
            <w:r>
              <w:t>1 460</w:t>
            </w:r>
          </w:p>
        </w:tc>
      </w:tr>
      <w:tr w:rsidR="007D7E3C">
        <w:tc>
          <w:tcPr>
            <w:tcW w:w="1020" w:type="dxa"/>
            <w:vAlign w:val="center"/>
          </w:tcPr>
          <w:p w:rsidR="007D7E3C" w:rsidRDefault="007D7E3C">
            <w:pPr>
              <w:pStyle w:val="ConsPlusNormal"/>
              <w:jc w:val="center"/>
            </w:pPr>
            <w:r>
              <w:t>94</w:t>
            </w:r>
          </w:p>
        </w:tc>
        <w:tc>
          <w:tcPr>
            <w:tcW w:w="5442" w:type="dxa"/>
            <w:vAlign w:val="center"/>
          </w:tcPr>
          <w:p w:rsidR="007D7E3C" w:rsidRDefault="007D7E3C">
            <w:pPr>
              <w:pStyle w:val="ConsPlusNormal"/>
            </w:pPr>
            <w:r>
              <w:t>Градусники</w:t>
            </w:r>
          </w:p>
        </w:tc>
        <w:tc>
          <w:tcPr>
            <w:tcW w:w="2607" w:type="dxa"/>
            <w:vAlign w:val="center"/>
          </w:tcPr>
          <w:p w:rsidR="007D7E3C" w:rsidRDefault="007D7E3C">
            <w:pPr>
              <w:pStyle w:val="ConsPlusNormal"/>
              <w:jc w:val="center"/>
            </w:pPr>
            <w:r>
              <w:t>1 420</w:t>
            </w:r>
          </w:p>
        </w:tc>
      </w:tr>
      <w:tr w:rsidR="007D7E3C">
        <w:tc>
          <w:tcPr>
            <w:tcW w:w="1020" w:type="dxa"/>
            <w:vAlign w:val="center"/>
          </w:tcPr>
          <w:p w:rsidR="007D7E3C" w:rsidRDefault="007D7E3C">
            <w:pPr>
              <w:pStyle w:val="ConsPlusNormal"/>
              <w:jc w:val="center"/>
            </w:pPr>
            <w:r>
              <w:t>95</w:t>
            </w:r>
          </w:p>
        </w:tc>
        <w:tc>
          <w:tcPr>
            <w:tcW w:w="5442" w:type="dxa"/>
            <w:vAlign w:val="center"/>
          </w:tcPr>
          <w:p w:rsidR="007D7E3C" w:rsidRDefault="007D7E3C">
            <w:pPr>
              <w:pStyle w:val="ConsPlusNormal"/>
            </w:pPr>
            <w:r>
              <w:t>Диски Секки</w:t>
            </w:r>
          </w:p>
        </w:tc>
        <w:tc>
          <w:tcPr>
            <w:tcW w:w="2607" w:type="dxa"/>
            <w:vAlign w:val="center"/>
          </w:tcPr>
          <w:p w:rsidR="007D7E3C" w:rsidRDefault="007D7E3C">
            <w:pPr>
              <w:pStyle w:val="ConsPlusNormal"/>
              <w:jc w:val="center"/>
            </w:pPr>
            <w:r>
              <w:t>1 380</w:t>
            </w:r>
          </w:p>
        </w:tc>
      </w:tr>
      <w:tr w:rsidR="007D7E3C">
        <w:tc>
          <w:tcPr>
            <w:tcW w:w="1020" w:type="dxa"/>
            <w:vAlign w:val="center"/>
          </w:tcPr>
          <w:p w:rsidR="007D7E3C" w:rsidRDefault="007D7E3C">
            <w:pPr>
              <w:pStyle w:val="ConsPlusNormal"/>
              <w:jc w:val="center"/>
            </w:pPr>
            <w:r>
              <w:t>96</w:t>
            </w:r>
          </w:p>
        </w:tc>
        <w:tc>
          <w:tcPr>
            <w:tcW w:w="5442" w:type="dxa"/>
            <w:vAlign w:val="center"/>
          </w:tcPr>
          <w:p w:rsidR="007D7E3C" w:rsidRDefault="007D7E3C">
            <w:pPr>
              <w:pStyle w:val="ConsPlusNormal"/>
            </w:pPr>
            <w:r>
              <w:t>Дозиметры</w:t>
            </w:r>
          </w:p>
        </w:tc>
        <w:tc>
          <w:tcPr>
            <w:tcW w:w="2607" w:type="dxa"/>
            <w:vAlign w:val="center"/>
          </w:tcPr>
          <w:p w:rsidR="007D7E3C" w:rsidRDefault="007D7E3C">
            <w:pPr>
              <w:pStyle w:val="ConsPlusNormal"/>
              <w:jc w:val="center"/>
            </w:pPr>
            <w:r>
              <w:t>930</w:t>
            </w:r>
          </w:p>
        </w:tc>
      </w:tr>
      <w:tr w:rsidR="007D7E3C">
        <w:tc>
          <w:tcPr>
            <w:tcW w:w="1020" w:type="dxa"/>
            <w:vAlign w:val="center"/>
          </w:tcPr>
          <w:p w:rsidR="007D7E3C" w:rsidRDefault="007D7E3C">
            <w:pPr>
              <w:pStyle w:val="ConsPlusNormal"/>
              <w:jc w:val="center"/>
            </w:pPr>
            <w:r>
              <w:t>97</w:t>
            </w:r>
          </w:p>
        </w:tc>
        <w:tc>
          <w:tcPr>
            <w:tcW w:w="5442" w:type="dxa"/>
            <w:vAlign w:val="center"/>
          </w:tcPr>
          <w:p w:rsidR="007D7E3C" w:rsidRDefault="007D7E3C">
            <w:pPr>
              <w:pStyle w:val="ConsPlusNormal"/>
            </w:pPr>
            <w:r>
              <w:t>Дозиметры гамма-излучения</w:t>
            </w:r>
          </w:p>
        </w:tc>
        <w:tc>
          <w:tcPr>
            <w:tcW w:w="2607" w:type="dxa"/>
            <w:vAlign w:val="center"/>
          </w:tcPr>
          <w:p w:rsidR="007D7E3C" w:rsidRDefault="007D7E3C">
            <w:pPr>
              <w:pStyle w:val="ConsPlusNormal"/>
              <w:jc w:val="center"/>
            </w:pPr>
            <w:r>
              <w:t>1 340</w:t>
            </w:r>
          </w:p>
        </w:tc>
      </w:tr>
      <w:tr w:rsidR="007D7E3C">
        <w:tc>
          <w:tcPr>
            <w:tcW w:w="1020" w:type="dxa"/>
            <w:vAlign w:val="center"/>
          </w:tcPr>
          <w:p w:rsidR="007D7E3C" w:rsidRDefault="007D7E3C">
            <w:pPr>
              <w:pStyle w:val="ConsPlusNormal"/>
              <w:jc w:val="center"/>
            </w:pPr>
            <w:r>
              <w:t>98</w:t>
            </w:r>
          </w:p>
        </w:tc>
        <w:tc>
          <w:tcPr>
            <w:tcW w:w="5442" w:type="dxa"/>
            <w:vAlign w:val="center"/>
          </w:tcPr>
          <w:p w:rsidR="007D7E3C" w:rsidRDefault="007D7E3C">
            <w:pPr>
              <w:pStyle w:val="ConsPlusNormal"/>
            </w:pPr>
            <w:r>
              <w:t>Дозиметры-радиометры</w:t>
            </w:r>
          </w:p>
        </w:tc>
        <w:tc>
          <w:tcPr>
            <w:tcW w:w="2607" w:type="dxa"/>
            <w:vAlign w:val="center"/>
          </w:tcPr>
          <w:p w:rsidR="007D7E3C" w:rsidRDefault="007D7E3C">
            <w:pPr>
              <w:pStyle w:val="ConsPlusNormal"/>
              <w:jc w:val="center"/>
            </w:pPr>
            <w:r>
              <w:t>150</w:t>
            </w:r>
          </w:p>
        </w:tc>
      </w:tr>
      <w:tr w:rsidR="007D7E3C">
        <w:tc>
          <w:tcPr>
            <w:tcW w:w="1020" w:type="dxa"/>
            <w:vAlign w:val="center"/>
          </w:tcPr>
          <w:p w:rsidR="007D7E3C" w:rsidRDefault="007D7E3C">
            <w:pPr>
              <w:pStyle w:val="ConsPlusNormal"/>
              <w:jc w:val="center"/>
            </w:pPr>
            <w:r>
              <w:t>99</w:t>
            </w:r>
          </w:p>
        </w:tc>
        <w:tc>
          <w:tcPr>
            <w:tcW w:w="5442" w:type="dxa"/>
            <w:vAlign w:val="center"/>
          </w:tcPr>
          <w:p w:rsidR="007D7E3C" w:rsidRDefault="007D7E3C">
            <w:pPr>
              <w:pStyle w:val="ConsPlusNormal"/>
            </w:pPr>
            <w:r>
              <w:t>Измерители параметров микроклимата</w:t>
            </w:r>
          </w:p>
        </w:tc>
        <w:tc>
          <w:tcPr>
            <w:tcW w:w="2607" w:type="dxa"/>
            <w:vAlign w:val="center"/>
          </w:tcPr>
          <w:p w:rsidR="007D7E3C" w:rsidRDefault="007D7E3C">
            <w:pPr>
              <w:pStyle w:val="ConsPlusNormal"/>
              <w:jc w:val="center"/>
            </w:pPr>
            <w:r>
              <w:t>1 930</w:t>
            </w:r>
          </w:p>
        </w:tc>
      </w:tr>
      <w:tr w:rsidR="007D7E3C">
        <w:tc>
          <w:tcPr>
            <w:tcW w:w="1020" w:type="dxa"/>
            <w:vAlign w:val="center"/>
          </w:tcPr>
          <w:p w:rsidR="007D7E3C" w:rsidRDefault="007D7E3C">
            <w:pPr>
              <w:pStyle w:val="ConsPlusNormal"/>
              <w:jc w:val="center"/>
            </w:pPr>
            <w:r>
              <w:t>100</w:t>
            </w:r>
          </w:p>
        </w:tc>
        <w:tc>
          <w:tcPr>
            <w:tcW w:w="5442" w:type="dxa"/>
            <w:vAlign w:val="center"/>
          </w:tcPr>
          <w:p w:rsidR="007D7E3C" w:rsidRDefault="007D7E3C">
            <w:pPr>
              <w:pStyle w:val="ConsPlusNormal"/>
            </w:pPr>
            <w:r>
              <w:t>Измерители электромагнитного излучения</w:t>
            </w:r>
          </w:p>
        </w:tc>
        <w:tc>
          <w:tcPr>
            <w:tcW w:w="2607" w:type="dxa"/>
            <w:vAlign w:val="center"/>
          </w:tcPr>
          <w:p w:rsidR="007D7E3C" w:rsidRDefault="007D7E3C">
            <w:pPr>
              <w:pStyle w:val="ConsPlusNormal"/>
              <w:jc w:val="center"/>
            </w:pPr>
            <w:r>
              <w:t>1 000</w:t>
            </w:r>
          </w:p>
        </w:tc>
      </w:tr>
      <w:tr w:rsidR="007D7E3C">
        <w:tc>
          <w:tcPr>
            <w:tcW w:w="1020" w:type="dxa"/>
            <w:vAlign w:val="center"/>
          </w:tcPr>
          <w:p w:rsidR="007D7E3C" w:rsidRDefault="007D7E3C">
            <w:pPr>
              <w:pStyle w:val="ConsPlusNormal"/>
              <w:jc w:val="center"/>
            </w:pPr>
            <w:r>
              <w:t>101</w:t>
            </w:r>
          </w:p>
        </w:tc>
        <w:tc>
          <w:tcPr>
            <w:tcW w:w="5442" w:type="dxa"/>
            <w:vAlign w:val="center"/>
          </w:tcPr>
          <w:p w:rsidR="007D7E3C" w:rsidRDefault="007D7E3C">
            <w:pPr>
              <w:pStyle w:val="ConsPlusNormal"/>
            </w:pPr>
            <w:r>
              <w:t>Комплексы измерительные для мониторинга радона</w:t>
            </w:r>
          </w:p>
        </w:tc>
        <w:tc>
          <w:tcPr>
            <w:tcW w:w="2607" w:type="dxa"/>
            <w:vAlign w:val="center"/>
          </w:tcPr>
          <w:p w:rsidR="007D7E3C" w:rsidRDefault="007D7E3C">
            <w:pPr>
              <w:pStyle w:val="ConsPlusNormal"/>
              <w:jc w:val="center"/>
            </w:pPr>
            <w:r>
              <w:t>430</w:t>
            </w:r>
          </w:p>
        </w:tc>
      </w:tr>
      <w:tr w:rsidR="007D7E3C">
        <w:tc>
          <w:tcPr>
            <w:tcW w:w="1020" w:type="dxa"/>
            <w:vAlign w:val="center"/>
          </w:tcPr>
          <w:p w:rsidR="007D7E3C" w:rsidRDefault="007D7E3C">
            <w:pPr>
              <w:pStyle w:val="ConsPlusNormal"/>
              <w:jc w:val="center"/>
            </w:pPr>
            <w:r>
              <w:t>102</w:t>
            </w:r>
          </w:p>
        </w:tc>
        <w:tc>
          <w:tcPr>
            <w:tcW w:w="5442" w:type="dxa"/>
            <w:vAlign w:val="center"/>
          </w:tcPr>
          <w:p w:rsidR="007D7E3C" w:rsidRDefault="007D7E3C">
            <w:pPr>
              <w:pStyle w:val="ConsPlusNormal"/>
            </w:pPr>
            <w:r>
              <w:t>Кондуктометры</w:t>
            </w:r>
          </w:p>
        </w:tc>
        <w:tc>
          <w:tcPr>
            <w:tcW w:w="2607" w:type="dxa"/>
            <w:vAlign w:val="center"/>
          </w:tcPr>
          <w:p w:rsidR="007D7E3C" w:rsidRDefault="007D7E3C">
            <w:pPr>
              <w:pStyle w:val="ConsPlusNormal"/>
              <w:jc w:val="center"/>
            </w:pPr>
            <w:r>
              <w:t>1 000</w:t>
            </w:r>
          </w:p>
        </w:tc>
      </w:tr>
      <w:tr w:rsidR="007D7E3C">
        <w:tc>
          <w:tcPr>
            <w:tcW w:w="1020" w:type="dxa"/>
            <w:vAlign w:val="center"/>
          </w:tcPr>
          <w:p w:rsidR="007D7E3C" w:rsidRDefault="007D7E3C">
            <w:pPr>
              <w:pStyle w:val="ConsPlusNormal"/>
              <w:jc w:val="center"/>
            </w:pPr>
            <w:r>
              <w:t>103</w:t>
            </w:r>
          </w:p>
        </w:tc>
        <w:tc>
          <w:tcPr>
            <w:tcW w:w="5442" w:type="dxa"/>
            <w:vAlign w:val="center"/>
          </w:tcPr>
          <w:p w:rsidR="007D7E3C" w:rsidRDefault="007D7E3C">
            <w:pPr>
              <w:pStyle w:val="ConsPlusNormal"/>
            </w:pPr>
            <w:r>
              <w:t>Манометры</w:t>
            </w:r>
          </w:p>
        </w:tc>
        <w:tc>
          <w:tcPr>
            <w:tcW w:w="2607" w:type="dxa"/>
            <w:vAlign w:val="center"/>
          </w:tcPr>
          <w:p w:rsidR="007D7E3C" w:rsidRDefault="007D7E3C">
            <w:pPr>
              <w:pStyle w:val="ConsPlusNormal"/>
              <w:jc w:val="center"/>
            </w:pPr>
            <w:r>
              <w:t>1 420</w:t>
            </w:r>
          </w:p>
        </w:tc>
      </w:tr>
      <w:tr w:rsidR="007D7E3C">
        <w:tc>
          <w:tcPr>
            <w:tcW w:w="1020" w:type="dxa"/>
            <w:vAlign w:val="center"/>
          </w:tcPr>
          <w:p w:rsidR="007D7E3C" w:rsidRDefault="007D7E3C">
            <w:pPr>
              <w:pStyle w:val="ConsPlusNormal"/>
              <w:jc w:val="center"/>
            </w:pPr>
            <w:r>
              <w:t>104</w:t>
            </w:r>
          </w:p>
        </w:tc>
        <w:tc>
          <w:tcPr>
            <w:tcW w:w="5442" w:type="dxa"/>
            <w:vAlign w:val="center"/>
          </w:tcPr>
          <w:p w:rsidR="007D7E3C" w:rsidRDefault="007D7E3C">
            <w:pPr>
              <w:pStyle w:val="ConsPlusNormal"/>
            </w:pPr>
            <w:r>
              <w:t>Масспектрометры</w:t>
            </w:r>
          </w:p>
        </w:tc>
        <w:tc>
          <w:tcPr>
            <w:tcW w:w="2607" w:type="dxa"/>
            <w:vAlign w:val="center"/>
          </w:tcPr>
          <w:p w:rsidR="007D7E3C" w:rsidRDefault="007D7E3C">
            <w:pPr>
              <w:pStyle w:val="ConsPlusNormal"/>
              <w:jc w:val="center"/>
            </w:pPr>
            <w:r>
              <w:t>1 060</w:t>
            </w:r>
          </w:p>
        </w:tc>
      </w:tr>
      <w:tr w:rsidR="007D7E3C">
        <w:tc>
          <w:tcPr>
            <w:tcW w:w="1020" w:type="dxa"/>
            <w:vAlign w:val="center"/>
          </w:tcPr>
          <w:p w:rsidR="007D7E3C" w:rsidRDefault="007D7E3C">
            <w:pPr>
              <w:pStyle w:val="ConsPlusNormal"/>
              <w:jc w:val="center"/>
            </w:pPr>
            <w:r>
              <w:t>105</w:t>
            </w:r>
          </w:p>
        </w:tc>
        <w:tc>
          <w:tcPr>
            <w:tcW w:w="5442" w:type="dxa"/>
            <w:vAlign w:val="center"/>
          </w:tcPr>
          <w:p w:rsidR="007D7E3C" w:rsidRDefault="007D7E3C">
            <w:pPr>
              <w:pStyle w:val="ConsPlusNormal"/>
            </w:pPr>
            <w:r>
              <w:t>Метеометры электронные</w:t>
            </w:r>
          </w:p>
        </w:tc>
        <w:tc>
          <w:tcPr>
            <w:tcW w:w="2607" w:type="dxa"/>
            <w:vAlign w:val="center"/>
          </w:tcPr>
          <w:p w:rsidR="007D7E3C" w:rsidRDefault="007D7E3C">
            <w:pPr>
              <w:pStyle w:val="ConsPlusNormal"/>
              <w:jc w:val="center"/>
            </w:pPr>
            <w:r>
              <w:t>740</w:t>
            </w:r>
          </w:p>
        </w:tc>
      </w:tr>
      <w:tr w:rsidR="007D7E3C">
        <w:tc>
          <w:tcPr>
            <w:tcW w:w="1020" w:type="dxa"/>
            <w:vAlign w:val="center"/>
          </w:tcPr>
          <w:p w:rsidR="007D7E3C" w:rsidRDefault="007D7E3C">
            <w:pPr>
              <w:pStyle w:val="ConsPlusNormal"/>
              <w:jc w:val="center"/>
            </w:pPr>
            <w:r>
              <w:t>106</w:t>
            </w:r>
          </w:p>
        </w:tc>
        <w:tc>
          <w:tcPr>
            <w:tcW w:w="5442" w:type="dxa"/>
            <w:vAlign w:val="center"/>
          </w:tcPr>
          <w:p w:rsidR="007D7E3C" w:rsidRDefault="007D7E3C">
            <w:pPr>
              <w:pStyle w:val="ConsPlusNormal"/>
            </w:pPr>
            <w:r>
              <w:t>Минилаборатории</w:t>
            </w:r>
          </w:p>
        </w:tc>
        <w:tc>
          <w:tcPr>
            <w:tcW w:w="2607" w:type="dxa"/>
            <w:vAlign w:val="center"/>
          </w:tcPr>
          <w:p w:rsidR="007D7E3C" w:rsidRDefault="007D7E3C">
            <w:pPr>
              <w:pStyle w:val="ConsPlusNormal"/>
              <w:jc w:val="center"/>
            </w:pPr>
            <w:r>
              <w:t>1 220</w:t>
            </w:r>
          </w:p>
        </w:tc>
      </w:tr>
      <w:tr w:rsidR="007D7E3C">
        <w:tc>
          <w:tcPr>
            <w:tcW w:w="1020" w:type="dxa"/>
            <w:vAlign w:val="center"/>
          </w:tcPr>
          <w:p w:rsidR="007D7E3C" w:rsidRDefault="007D7E3C">
            <w:pPr>
              <w:pStyle w:val="ConsPlusNormal"/>
              <w:jc w:val="center"/>
            </w:pPr>
            <w:r>
              <w:t>107</w:t>
            </w:r>
          </w:p>
        </w:tc>
        <w:tc>
          <w:tcPr>
            <w:tcW w:w="5442" w:type="dxa"/>
            <w:vAlign w:val="center"/>
          </w:tcPr>
          <w:p w:rsidR="007D7E3C" w:rsidRDefault="007D7E3C">
            <w:pPr>
              <w:pStyle w:val="ConsPlusNormal"/>
            </w:pPr>
            <w:r>
              <w:t>Оксиметр</w:t>
            </w:r>
          </w:p>
        </w:tc>
        <w:tc>
          <w:tcPr>
            <w:tcW w:w="2607" w:type="dxa"/>
            <w:vAlign w:val="center"/>
          </w:tcPr>
          <w:p w:rsidR="007D7E3C" w:rsidRDefault="007D7E3C">
            <w:pPr>
              <w:pStyle w:val="ConsPlusNormal"/>
              <w:jc w:val="center"/>
            </w:pPr>
            <w:r>
              <w:t>1 460</w:t>
            </w:r>
          </w:p>
        </w:tc>
      </w:tr>
      <w:tr w:rsidR="007D7E3C">
        <w:tc>
          <w:tcPr>
            <w:tcW w:w="1020" w:type="dxa"/>
            <w:vAlign w:val="center"/>
          </w:tcPr>
          <w:p w:rsidR="007D7E3C" w:rsidRDefault="007D7E3C">
            <w:pPr>
              <w:pStyle w:val="ConsPlusNormal"/>
              <w:jc w:val="center"/>
            </w:pPr>
            <w:r>
              <w:t>108</w:t>
            </w:r>
          </w:p>
        </w:tc>
        <w:tc>
          <w:tcPr>
            <w:tcW w:w="5442" w:type="dxa"/>
            <w:vAlign w:val="center"/>
          </w:tcPr>
          <w:p w:rsidR="007D7E3C" w:rsidRDefault="007D7E3C">
            <w:pPr>
              <w:pStyle w:val="ConsPlusNormal"/>
            </w:pPr>
            <w:r>
              <w:t>Приборы вакуумного фильтрования</w:t>
            </w:r>
          </w:p>
        </w:tc>
        <w:tc>
          <w:tcPr>
            <w:tcW w:w="2607" w:type="dxa"/>
            <w:vAlign w:val="center"/>
          </w:tcPr>
          <w:p w:rsidR="007D7E3C" w:rsidRDefault="007D7E3C">
            <w:pPr>
              <w:pStyle w:val="ConsPlusNormal"/>
              <w:jc w:val="center"/>
            </w:pPr>
            <w:r>
              <w:t>2 480</w:t>
            </w:r>
          </w:p>
        </w:tc>
      </w:tr>
      <w:tr w:rsidR="007D7E3C">
        <w:tc>
          <w:tcPr>
            <w:tcW w:w="1020" w:type="dxa"/>
            <w:vAlign w:val="center"/>
          </w:tcPr>
          <w:p w:rsidR="007D7E3C" w:rsidRDefault="007D7E3C">
            <w:pPr>
              <w:pStyle w:val="ConsPlusNormal"/>
              <w:jc w:val="center"/>
            </w:pPr>
            <w:r>
              <w:t>109</w:t>
            </w:r>
          </w:p>
        </w:tc>
        <w:tc>
          <w:tcPr>
            <w:tcW w:w="5442" w:type="dxa"/>
            <w:vAlign w:val="center"/>
          </w:tcPr>
          <w:p w:rsidR="007D7E3C" w:rsidRDefault="007D7E3C">
            <w:pPr>
              <w:pStyle w:val="ConsPlusNormal"/>
            </w:pPr>
            <w:r>
              <w:t>Приборы для радиометрических измерений</w:t>
            </w:r>
          </w:p>
        </w:tc>
        <w:tc>
          <w:tcPr>
            <w:tcW w:w="2607" w:type="dxa"/>
            <w:vAlign w:val="center"/>
          </w:tcPr>
          <w:p w:rsidR="007D7E3C" w:rsidRDefault="007D7E3C">
            <w:pPr>
              <w:pStyle w:val="ConsPlusNormal"/>
              <w:jc w:val="center"/>
            </w:pPr>
            <w:r>
              <w:t>350</w:t>
            </w:r>
          </w:p>
        </w:tc>
      </w:tr>
      <w:tr w:rsidR="007D7E3C">
        <w:tc>
          <w:tcPr>
            <w:tcW w:w="1020" w:type="dxa"/>
            <w:vAlign w:val="center"/>
          </w:tcPr>
          <w:p w:rsidR="007D7E3C" w:rsidRDefault="007D7E3C">
            <w:pPr>
              <w:pStyle w:val="ConsPlusNormal"/>
              <w:jc w:val="center"/>
            </w:pPr>
            <w:r>
              <w:t>110</w:t>
            </w:r>
          </w:p>
        </w:tc>
        <w:tc>
          <w:tcPr>
            <w:tcW w:w="5442" w:type="dxa"/>
            <w:vAlign w:val="center"/>
          </w:tcPr>
          <w:p w:rsidR="007D7E3C" w:rsidRDefault="007D7E3C">
            <w:pPr>
              <w:pStyle w:val="ConsPlusNormal"/>
            </w:pPr>
            <w:r>
              <w:t>Пробоотборные устройства</w:t>
            </w:r>
          </w:p>
        </w:tc>
        <w:tc>
          <w:tcPr>
            <w:tcW w:w="2607" w:type="dxa"/>
            <w:vAlign w:val="center"/>
          </w:tcPr>
          <w:p w:rsidR="007D7E3C" w:rsidRDefault="007D7E3C">
            <w:pPr>
              <w:pStyle w:val="ConsPlusNormal"/>
              <w:jc w:val="center"/>
            </w:pPr>
            <w:r>
              <w:t>1 190</w:t>
            </w:r>
          </w:p>
        </w:tc>
      </w:tr>
      <w:tr w:rsidR="007D7E3C">
        <w:tc>
          <w:tcPr>
            <w:tcW w:w="1020" w:type="dxa"/>
            <w:vAlign w:val="center"/>
          </w:tcPr>
          <w:p w:rsidR="007D7E3C" w:rsidRDefault="007D7E3C">
            <w:pPr>
              <w:pStyle w:val="ConsPlusNormal"/>
              <w:jc w:val="center"/>
            </w:pPr>
            <w:r>
              <w:t>111</w:t>
            </w:r>
          </w:p>
        </w:tc>
        <w:tc>
          <w:tcPr>
            <w:tcW w:w="5442" w:type="dxa"/>
            <w:vAlign w:val="center"/>
          </w:tcPr>
          <w:p w:rsidR="007D7E3C" w:rsidRDefault="007D7E3C">
            <w:pPr>
              <w:pStyle w:val="ConsPlusNormal"/>
            </w:pPr>
            <w:r>
              <w:t>Разноглубинные бим-тралы</w:t>
            </w:r>
          </w:p>
        </w:tc>
        <w:tc>
          <w:tcPr>
            <w:tcW w:w="2607" w:type="dxa"/>
            <w:vAlign w:val="center"/>
          </w:tcPr>
          <w:p w:rsidR="007D7E3C" w:rsidRDefault="007D7E3C">
            <w:pPr>
              <w:pStyle w:val="ConsPlusNormal"/>
              <w:jc w:val="center"/>
            </w:pPr>
            <w:r>
              <w:t>1 680</w:t>
            </w:r>
          </w:p>
        </w:tc>
      </w:tr>
      <w:tr w:rsidR="007D7E3C">
        <w:tc>
          <w:tcPr>
            <w:tcW w:w="1020" w:type="dxa"/>
            <w:vAlign w:val="center"/>
          </w:tcPr>
          <w:p w:rsidR="007D7E3C" w:rsidRDefault="007D7E3C">
            <w:pPr>
              <w:pStyle w:val="ConsPlusNormal"/>
              <w:jc w:val="center"/>
            </w:pPr>
            <w:r>
              <w:t>112</w:t>
            </w:r>
          </w:p>
        </w:tc>
        <w:tc>
          <w:tcPr>
            <w:tcW w:w="5442" w:type="dxa"/>
            <w:vAlign w:val="center"/>
          </w:tcPr>
          <w:p w:rsidR="007D7E3C" w:rsidRDefault="007D7E3C">
            <w:pPr>
              <w:pStyle w:val="ConsPlusNormal"/>
            </w:pPr>
            <w:r>
              <w:t>Спектрометрические комплексы</w:t>
            </w:r>
          </w:p>
        </w:tc>
        <w:tc>
          <w:tcPr>
            <w:tcW w:w="2607" w:type="dxa"/>
            <w:vAlign w:val="center"/>
          </w:tcPr>
          <w:p w:rsidR="007D7E3C" w:rsidRDefault="007D7E3C">
            <w:pPr>
              <w:pStyle w:val="ConsPlusNormal"/>
              <w:jc w:val="center"/>
            </w:pPr>
            <w:r>
              <w:t>2 100</w:t>
            </w:r>
          </w:p>
        </w:tc>
      </w:tr>
      <w:tr w:rsidR="007D7E3C">
        <w:tc>
          <w:tcPr>
            <w:tcW w:w="1020" w:type="dxa"/>
            <w:vAlign w:val="center"/>
          </w:tcPr>
          <w:p w:rsidR="007D7E3C" w:rsidRDefault="007D7E3C">
            <w:pPr>
              <w:pStyle w:val="ConsPlusNormal"/>
              <w:jc w:val="center"/>
            </w:pPr>
            <w:r>
              <w:t>113</w:t>
            </w:r>
          </w:p>
        </w:tc>
        <w:tc>
          <w:tcPr>
            <w:tcW w:w="5442" w:type="dxa"/>
            <w:vAlign w:val="center"/>
          </w:tcPr>
          <w:p w:rsidR="007D7E3C" w:rsidRDefault="007D7E3C">
            <w:pPr>
              <w:pStyle w:val="ConsPlusNormal"/>
            </w:pPr>
            <w:r>
              <w:t>Шумомеры с антенной измерительной</w:t>
            </w:r>
          </w:p>
        </w:tc>
        <w:tc>
          <w:tcPr>
            <w:tcW w:w="2607" w:type="dxa"/>
            <w:vAlign w:val="center"/>
          </w:tcPr>
          <w:p w:rsidR="007D7E3C" w:rsidRDefault="007D7E3C">
            <w:pPr>
              <w:pStyle w:val="ConsPlusNormal"/>
              <w:jc w:val="center"/>
            </w:pPr>
            <w:r>
              <w:t>390</w:t>
            </w:r>
          </w:p>
        </w:tc>
      </w:tr>
      <w:tr w:rsidR="007D7E3C">
        <w:tc>
          <w:tcPr>
            <w:tcW w:w="1020" w:type="dxa"/>
            <w:vAlign w:val="center"/>
          </w:tcPr>
          <w:p w:rsidR="007D7E3C" w:rsidRDefault="007D7E3C">
            <w:pPr>
              <w:pStyle w:val="ConsPlusNormal"/>
              <w:jc w:val="center"/>
            </w:pPr>
            <w:r>
              <w:t>114</w:t>
            </w:r>
          </w:p>
        </w:tc>
        <w:tc>
          <w:tcPr>
            <w:tcW w:w="5442" w:type="dxa"/>
            <w:vAlign w:val="center"/>
          </w:tcPr>
          <w:p w:rsidR="007D7E3C" w:rsidRDefault="007D7E3C">
            <w:pPr>
              <w:pStyle w:val="ConsPlusNormal"/>
            </w:pPr>
            <w:r>
              <w:t>Шумомеры-виброметры</w:t>
            </w:r>
          </w:p>
        </w:tc>
        <w:tc>
          <w:tcPr>
            <w:tcW w:w="2607" w:type="dxa"/>
            <w:vAlign w:val="center"/>
          </w:tcPr>
          <w:p w:rsidR="007D7E3C" w:rsidRDefault="007D7E3C">
            <w:pPr>
              <w:pStyle w:val="ConsPlusNormal"/>
              <w:jc w:val="center"/>
            </w:pPr>
            <w:r>
              <w:t>1 160</w:t>
            </w:r>
          </w:p>
        </w:tc>
      </w:tr>
      <w:tr w:rsidR="007D7E3C">
        <w:tc>
          <w:tcPr>
            <w:tcW w:w="1020" w:type="dxa"/>
            <w:vAlign w:val="center"/>
          </w:tcPr>
          <w:p w:rsidR="007D7E3C" w:rsidRDefault="007D7E3C">
            <w:pPr>
              <w:pStyle w:val="ConsPlusNormal"/>
              <w:jc w:val="center"/>
            </w:pPr>
            <w:r>
              <w:t>115</w:t>
            </w:r>
          </w:p>
        </w:tc>
        <w:tc>
          <w:tcPr>
            <w:tcW w:w="5442" w:type="dxa"/>
            <w:vAlign w:val="center"/>
          </w:tcPr>
          <w:p w:rsidR="007D7E3C" w:rsidRDefault="007D7E3C">
            <w:pPr>
              <w:pStyle w:val="ConsPlusNormal"/>
            </w:pPr>
            <w:r>
              <w:t>Прочие технические средства для полевых работ, используемые для инженерно-экологических изысканий</w:t>
            </w:r>
          </w:p>
        </w:tc>
        <w:tc>
          <w:tcPr>
            <w:tcW w:w="2607" w:type="dxa"/>
            <w:vAlign w:val="center"/>
          </w:tcPr>
          <w:p w:rsidR="007D7E3C" w:rsidRDefault="007D7E3C">
            <w:pPr>
              <w:pStyle w:val="ConsPlusNormal"/>
              <w:jc w:val="center"/>
            </w:pPr>
            <w:r>
              <w:t>1190</w:t>
            </w: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12</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92" w:name="P4850"/>
      <w:bookmarkEnd w:id="92"/>
      <w:r>
        <w:t>Расчет показателя затрат на лабораторные работы</w:t>
      </w:r>
    </w:p>
    <w:p w:rsidR="007D7E3C" w:rsidRDefault="007D7E3C">
      <w:pPr>
        <w:pStyle w:val="ConsPlusNormal"/>
        <w:jc w:val="center"/>
      </w:pPr>
    </w:p>
    <w:p w:rsidR="007D7E3C" w:rsidRDefault="007D7E3C">
      <w:pPr>
        <w:pStyle w:val="ConsPlusNormal"/>
        <w:jc w:val="center"/>
      </w:pPr>
      <w:r>
        <w:t>______________________________________________________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p w:rsidR="007D7E3C" w:rsidRDefault="007D7E3C">
      <w:pPr>
        <w:pStyle w:val="ConsPlusNormal"/>
        <w:jc w:val="both"/>
      </w:pPr>
      <w:r>
        <w:t>Единица измерения работ:</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7D7E3C">
        <w:tc>
          <w:tcPr>
            <w:tcW w:w="567" w:type="dxa"/>
          </w:tcPr>
          <w:p w:rsidR="007D7E3C" w:rsidRDefault="007D7E3C">
            <w:pPr>
              <w:pStyle w:val="ConsPlusNormal"/>
              <w:jc w:val="center"/>
            </w:pPr>
            <w:r>
              <w:t>N</w:t>
            </w:r>
          </w:p>
        </w:tc>
        <w:tc>
          <w:tcPr>
            <w:tcW w:w="6236" w:type="dxa"/>
          </w:tcPr>
          <w:p w:rsidR="007D7E3C" w:rsidRDefault="007D7E3C">
            <w:pPr>
              <w:pStyle w:val="ConsPlusNormal"/>
              <w:jc w:val="center"/>
            </w:pPr>
            <w:r>
              <w:t>Наименование средств, затрат и расходов</w:t>
            </w:r>
          </w:p>
        </w:tc>
        <w:tc>
          <w:tcPr>
            <w:tcW w:w="2268" w:type="dxa"/>
          </w:tcPr>
          <w:p w:rsidR="007D7E3C" w:rsidRDefault="007D7E3C">
            <w:pPr>
              <w:pStyle w:val="ConsPlusNormal"/>
              <w:jc w:val="center"/>
            </w:pPr>
            <w:r>
              <w:t>Средства, затраты и расходы, рублей</w:t>
            </w:r>
          </w:p>
        </w:tc>
      </w:tr>
      <w:tr w:rsidR="007D7E3C">
        <w:tc>
          <w:tcPr>
            <w:tcW w:w="567" w:type="dxa"/>
            <w:vAlign w:val="center"/>
          </w:tcPr>
          <w:p w:rsidR="007D7E3C" w:rsidRDefault="007D7E3C">
            <w:pPr>
              <w:pStyle w:val="ConsPlusNormal"/>
            </w:pPr>
          </w:p>
        </w:tc>
        <w:tc>
          <w:tcPr>
            <w:tcW w:w="6236" w:type="dxa"/>
            <w:vAlign w:val="center"/>
          </w:tcPr>
          <w:p w:rsidR="007D7E3C" w:rsidRDefault="007D7E3C">
            <w:pPr>
              <w:pStyle w:val="ConsPlusNormal"/>
              <w:outlineLvl w:val="2"/>
            </w:pPr>
            <w:r>
              <w:t>Показатель затрат</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1</w:t>
            </w:r>
          </w:p>
        </w:tc>
        <w:tc>
          <w:tcPr>
            <w:tcW w:w="6236" w:type="dxa"/>
            <w:vAlign w:val="center"/>
          </w:tcPr>
          <w:p w:rsidR="007D7E3C" w:rsidRDefault="007D7E3C">
            <w:pPr>
              <w:pStyle w:val="ConsPlusNormal"/>
            </w:pPr>
            <w:r>
              <w:t>Затраты на оплату труда работников</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2</w:t>
            </w:r>
          </w:p>
        </w:tc>
        <w:tc>
          <w:tcPr>
            <w:tcW w:w="6236" w:type="dxa"/>
            <w:vAlign w:val="center"/>
          </w:tcPr>
          <w:p w:rsidR="007D7E3C" w:rsidRDefault="007D7E3C">
            <w:pPr>
              <w:pStyle w:val="ConsPlusNormal"/>
            </w:pPr>
            <w:r>
              <w:t>Накладные расходы</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3</w:t>
            </w:r>
          </w:p>
        </w:tc>
        <w:tc>
          <w:tcPr>
            <w:tcW w:w="6236" w:type="dxa"/>
            <w:vAlign w:val="center"/>
          </w:tcPr>
          <w:p w:rsidR="007D7E3C" w:rsidRDefault="007D7E3C">
            <w:pPr>
              <w:pStyle w:val="ConsPlusNormal"/>
            </w:pPr>
            <w:r>
              <w:t>Затраты на использование средств измерений, оборудования и приборов</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4</w:t>
            </w:r>
          </w:p>
        </w:tc>
        <w:tc>
          <w:tcPr>
            <w:tcW w:w="6236" w:type="dxa"/>
            <w:vAlign w:val="center"/>
          </w:tcPr>
          <w:p w:rsidR="007D7E3C" w:rsidRDefault="007D7E3C">
            <w:pPr>
              <w:pStyle w:val="ConsPlusNormal"/>
            </w:pPr>
            <w:r>
              <w:t>Затраты на использование информационного и телекоммуникационного оборудования, программного обеспечения, используемого при выполнении лабораторных работ</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5</w:t>
            </w:r>
          </w:p>
        </w:tc>
        <w:tc>
          <w:tcPr>
            <w:tcW w:w="6236" w:type="dxa"/>
            <w:vAlign w:val="center"/>
          </w:tcPr>
          <w:p w:rsidR="007D7E3C" w:rsidRDefault="007D7E3C">
            <w:pPr>
              <w:pStyle w:val="ConsPlusNormal"/>
            </w:pPr>
            <w:r>
              <w:t>Затраты на материалы</w:t>
            </w:r>
          </w:p>
        </w:tc>
        <w:tc>
          <w:tcPr>
            <w:tcW w:w="2268" w:type="dxa"/>
          </w:tcPr>
          <w:p w:rsidR="007D7E3C" w:rsidRDefault="007D7E3C">
            <w:pPr>
              <w:pStyle w:val="ConsPlusNormal"/>
            </w:pPr>
          </w:p>
        </w:tc>
      </w:tr>
      <w:tr w:rsidR="007D7E3C">
        <w:tc>
          <w:tcPr>
            <w:tcW w:w="567" w:type="dxa"/>
            <w:vAlign w:val="center"/>
          </w:tcPr>
          <w:p w:rsidR="007D7E3C" w:rsidRDefault="007D7E3C">
            <w:pPr>
              <w:pStyle w:val="ConsPlusNormal"/>
              <w:jc w:val="center"/>
            </w:pPr>
            <w:r>
              <w:t>6</w:t>
            </w:r>
          </w:p>
        </w:tc>
        <w:tc>
          <w:tcPr>
            <w:tcW w:w="6236" w:type="dxa"/>
            <w:vAlign w:val="center"/>
          </w:tcPr>
          <w:p w:rsidR="007D7E3C" w:rsidRDefault="007D7E3C">
            <w:pPr>
              <w:pStyle w:val="ConsPlusNormal"/>
            </w:pPr>
            <w:r>
              <w:t>Сметная прибыль</w:t>
            </w:r>
          </w:p>
        </w:tc>
        <w:tc>
          <w:tcPr>
            <w:tcW w:w="2268"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13</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93" w:name="P4897"/>
      <w:bookmarkEnd w:id="93"/>
      <w:r>
        <w:t>Таблица</w:t>
      </w:r>
    </w:p>
    <w:p w:rsidR="007D7E3C" w:rsidRDefault="007D7E3C">
      <w:pPr>
        <w:pStyle w:val="ConsPlusNormal"/>
        <w:jc w:val="center"/>
      </w:pPr>
      <w:r>
        <w:t>конъюнктурного анализа затрат на лабораторные работы</w:t>
      </w:r>
    </w:p>
    <w:p w:rsidR="007D7E3C" w:rsidRDefault="007D7E3C">
      <w:pPr>
        <w:pStyle w:val="ConsPlusNormal"/>
        <w:jc w:val="center"/>
      </w:pPr>
      <w:r>
        <w:t>для определения показателей затрат на лабораторные работы</w:t>
      </w:r>
    </w:p>
    <w:p w:rsidR="007D7E3C" w:rsidRDefault="007D7E3C">
      <w:pPr>
        <w:pStyle w:val="ConsPlusNormal"/>
        <w:jc w:val="both"/>
      </w:pPr>
    </w:p>
    <w:p w:rsidR="007D7E3C" w:rsidRDefault="007D7E3C">
      <w:pPr>
        <w:pStyle w:val="ConsPlusNormal"/>
        <w:sectPr w:rsidR="007D7E3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056"/>
        <w:gridCol w:w="624"/>
        <w:gridCol w:w="1757"/>
        <w:gridCol w:w="1877"/>
        <w:gridCol w:w="1871"/>
        <w:gridCol w:w="1871"/>
        <w:gridCol w:w="1020"/>
        <w:gridCol w:w="680"/>
      </w:tblGrid>
      <w:tr w:rsidR="007D7E3C">
        <w:tc>
          <w:tcPr>
            <w:tcW w:w="12741" w:type="dxa"/>
            <w:gridSpan w:val="10"/>
          </w:tcPr>
          <w:p w:rsidR="007D7E3C" w:rsidRDefault="007D7E3C">
            <w:pPr>
              <w:pStyle w:val="ConsPlusNormal"/>
              <w:jc w:val="center"/>
            </w:pPr>
            <w:r>
              <w:t>Наименование организации</w:t>
            </w:r>
          </w:p>
        </w:tc>
      </w:tr>
      <w:tr w:rsidR="007D7E3C">
        <w:tc>
          <w:tcPr>
            <w:tcW w:w="12741" w:type="dxa"/>
            <w:gridSpan w:val="10"/>
          </w:tcPr>
          <w:p w:rsidR="007D7E3C" w:rsidRDefault="007D7E3C">
            <w:pPr>
              <w:pStyle w:val="ConsPlusNormal"/>
              <w:jc w:val="right"/>
            </w:pPr>
            <w:r>
              <w:t>Дата</w:t>
            </w:r>
          </w:p>
        </w:tc>
      </w:tr>
      <w:tr w:rsidR="007D7E3C">
        <w:tc>
          <w:tcPr>
            <w:tcW w:w="624" w:type="dxa"/>
          </w:tcPr>
          <w:p w:rsidR="007D7E3C" w:rsidRDefault="007D7E3C">
            <w:pPr>
              <w:pStyle w:val="ConsPlusNormal"/>
              <w:jc w:val="center"/>
            </w:pPr>
            <w:r>
              <w:t>N пункта</w:t>
            </w:r>
          </w:p>
        </w:tc>
        <w:tc>
          <w:tcPr>
            <w:tcW w:w="1361" w:type="dxa"/>
          </w:tcPr>
          <w:p w:rsidR="007D7E3C" w:rsidRDefault="007D7E3C">
            <w:pPr>
              <w:pStyle w:val="ConsPlusNormal"/>
              <w:jc w:val="center"/>
            </w:pPr>
            <w:r>
              <w:t>Наименование работы</w:t>
            </w:r>
          </w:p>
        </w:tc>
        <w:tc>
          <w:tcPr>
            <w:tcW w:w="1056" w:type="dxa"/>
          </w:tcPr>
          <w:p w:rsidR="007D7E3C" w:rsidRDefault="007D7E3C">
            <w:pPr>
              <w:pStyle w:val="ConsPlusNormal"/>
              <w:jc w:val="center"/>
            </w:pPr>
            <w:r>
              <w:t>Единица измерения работ</w:t>
            </w:r>
          </w:p>
        </w:tc>
        <w:tc>
          <w:tcPr>
            <w:tcW w:w="624" w:type="dxa"/>
          </w:tcPr>
          <w:p w:rsidR="007D7E3C" w:rsidRDefault="007D7E3C">
            <w:pPr>
              <w:pStyle w:val="ConsPlusNormal"/>
              <w:jc w:val="center"/>
            </w:pPr>
            <w:r>
              <w:t>Объем</w:t>
            </w:r>
          </w:p>
        </w:tc>
        <w:tc>
          <w:tcPr>
            <w:tcW w:w="1757" w:type="dxa"/>
          </w:tcPr>
          <w:p w:rsidR="007D7E3C" w:rsidRDefault="007D7E3C">
            <w:pPr>
              <w:pStyle w:val="ConsPlusNormal"/>
              <w:jc w:val="center"/>
            </w:pPr>
            <w:r>
              <w:t>Цена работы без учета налога на добавленную стоимость, рублей</w:t>
            </w:r>
          </w:p>
        </w:tc>
        <w:tc>
          <w:tcPr>
            <w:tcW w:w="1877" w:type="dxa"/>
          </w:tcPr>
          <w:p w:rsidR="007D7E3C" w:rsidRDefault="007D7E3C">
            <w:pPr>
              <w:pStyle w:val="ConsPlusNormal"/>
              <w:jc w:val="center"/>
            </w:pPr>
            <w:r>
              <w:t>Описание состава работы, предусмотренного требованиями национальных стандартов Российской Федерации, информационно-технических справочников и сводов правил</w:t>
            </w:r>
          </w:p>
        </w:tc>
        <w:tc>
          <w:tcPr>
            <w:tcW w:w="1871" w:type="dxa"/>
          </w:tcPr>
          <w:p w:rsidR="007D7E3C" w:rsidRDefault="007D7E3C">
            <w:pPr>
              <w:pStyle w:val="ConsPlusNormal"/>
              <w:jc w:val="center"/>
            </w:pPr>
            <w:r>
              <w:t>Перечень работников, осуществляющих производство работы с указанием их количества, профессии и квалификации</w:t>
            </w:r>
          </w:p>
        </w:tc>
        <w:tc>
          <w:tcPr>
            <w:tcW w:w="1871" w:type="dxa"/>
          </w:tcPr>
          <w:p w:rsidR="007D7E3C" w:rsidRDefault="007D7E3C">
            <w:pPr>
              <w:pStyle w:val="ConsPlusNormal"/>
              <w:jc w:val="center"/>
            </w:pPr>
            <w:r>
              <w:t>Перечень используемых средств измерений, оборудования и приборов для лабораторных работ</w:t>
            </w:r>
          </w:p>
        </w:tc>
        <w:tc>
          <w:tcPr>
            <w:tcW w:w="1020" w:type="dxa"/>
          </w:tcPr>
          <w:p w:rsidR="007D7E3C" w:rsidRDefault="007D7E3C">
            <w:pPr>
              <w:pStyle w:val="ConsPlusNormal"/>
              <w:jc w:val="center"/>
            </w:pPr>
            <w:r>
              <w:t>Перечень применяемых материалов</w:t>
            </w:r>
          </w:p>
        </w:tc>
        <w:tc>
          <w:tcPr>
            <w:tcW w:w="680" w:type="dxa"/>
          </w:tcPr>
          <w:p w:rsidR="007D7E3C" w:rsidRDefault="007D7E3C">
            <w:pPr>
              <w:pStyle w:val="ConsPlusNormal"/>
              <w:jc w:val="center"/>
            </w:pPr>
            <w:r>
              <w:t>Примечание</w:t>
            </w:r>
          </w:p>
        </w:tc>
      </w:tr>
      <w:tr w:rsidR="007D7E3C">
        <w:tc>
          <w:tcPr>
            <w:tcW w:w="624" w:type="dxa"/>
          </w:tcPr>
          <w:p w:rsidR="007D7E3C" w:rsidRDefault="007D7E3C">
            <w:pPr>
              <w:pStyle w:val="ConsPlusNormal"/>
              <w:jc w:val="center"/>
            </w:pPr>
            <w:r>
              <w:t>1</w:t>
            </w:r>
          </w:p>
        </w:tc>
        <w:tc>
          <w:tcPr>
            <w:tcW w:w="1361" w:type="dxa"/>
          </w:tcPr>
          <w:p w:rsidR="007D7E3C" w:rsidRDefault="007D7E3C">
            <w:pPr>
              <w:pStyle w:val="ConsPlusNormal"/>
              <w:jc w:val="center"/>
            </w:pPr>
            <w:r>
              <w:t>2</w:t>
            </w:r>
          </w:p>
        </w:tc>
        <w:tc>
          <w:tcPr>
            <w:tcW w:w="1056" w:type="dxa"/>
          </w:tcPr>
          <w:p w:rsidR="007D7E3C" w:rsidRDefault="007D7E3C">
            <w:pPr>
              <w:pStyle w:val="ConsPlusNormal"/>
              <w:jc w:val="center"/>
            </w:pPr>
            <w:r>
              <w:t>3</w:t>
            </w:r>
          </w:p>
        </w:tc>
        <w:tc>
          <w:tcPr>
            <w:tcW w:w="624" w:type="dxa"/>
          </w:tcPr>
          <w:p w:rsidR="007D7E3C" w:rsidRDefault="007D7E3C">
            <w:pPr>
              <w:pStyle w:val="ConsPlusNormal"/>
              <w:jc w:val="center"/>
            </w:pPr>
            <w:r>
              <w:t>4</w:t>
            </w:r>
          </w:p>
        </w:tc>
        <w:tc>
          <w:tcPr>
            <w:tcW w:w="1757" w:type="dxa"/>
          </w:tcPr>
          <w:p w:rsidR="007D7E3C" w:rsidRDefault="007D7E3C">
            <w:pPr>
              <w:pStyle w:val="ConsPlusNormal"/>
              <w:jc w:val="center"/>
            </w:pPr>
            <w:r>
              <w:t>5</w:t>
            </w:r>
          </w:p>
        </w:tc>
        <w:tc>
          <w:tcPr>
            <w:tcW w:w="1877" w:type="dxa"/>
          </w:tcPr>
          <w:p w:rsidR="007D7E3C" w:rsidRDefault="007D7E3C">
            <w:pPr>
              <w:pStyle w:val="ConsPlusNormal"/>
              <w:jc w:val="center"/>
            </w:pPr>
            <w:r>
              <w:t>6</w:t>
            </w:r>
          </w:p>
        </w:tc>
        <w:tc>
          <w:tcPr>
            <w:tcW w:w="1871" w:type="dxa"/>
          </w:tcPr>
          <w:p w:rsidR="007D7E3C" w:rsidRDefault="007D7E3C">
            <w:pPr>
              <w:pStyle w:val="ConsPlusNormal"/>
              <w:jc w:val="center"/>
            </w:pPr>
            <w:r>
              <w:t>7</w:t>
            </w:r>
          </w:p>
        </w:tc>
        <w:tc>
          <w:tcPr>
            <w:tcW w:w="1871" w:type="dxa"/>
          </w:tcPr>
          <w:p w:rsidR="007D7E3C" w:rsidRDefault="007D7E3C">
            <w:pPr>
              <w:pStyle w:val="ConsPlusNormal"/>
              <w:jc w:val="center"/>
            </w:pPr>
            <w:r>
              <w:t>8</w:t>
            </w:r>
          </w:p>
        </w:tc>
        <w:tc>
          <w:tcPr>
            <w:tcW w:w="1020" w:type="dxa"/>
          </w:tcPr>
          <w:p w:rsidR="007D7E3C" w:rsidRDefault="007D7E3C">
            <w:pPr>
              <w:pStyle w:val="ConsPlusNormal"/>
              <w:jc w:val="center"/>
            </w:pPr>
            <w:r>
              <w:t>9</w:t>
            </w:r>
          </w:p>
        </w:tc>
        <w:tc>
          <w:tcPr>
            <w:tcW w:w="680" w:type="dxa"/>
          </w:tcPr>
          <w:p w:rsidR="007D7E3C" w:rsidRDefault="007D7E3C">
            <w:pPr>
              <w:pStyle w:val="ConsPlusNormal"/>
              <w:jc w:val="center"/>
            </w:pPr>
            <w:r>
              <w:t>10</w:t>
            </w:r>
          </w:p>
        </w:tc>
      </w:tr>
      <w:tr w:rsidR="007D7E3C">
        <w:tc>
          <w:tcPr>
            <w:tcW w:w="624" w:type="dxa"/>
          </w:tcPr>
          <w:p w:rsidR="007D7E3C" w:rsidRDefault="007D7E3C">
            <w:pPr>
              <w:pStyle w:val="ConsPlusNormal"/>
            </w:pPr>
          </w:p>
        </w:tc>
        <w:tc>
          <w:tcPr>
            <w:tcW w:w="1361" w:type="dxa"/>
          </w:tcPr>
          <w:p w:rsidR="007D7E3C" w:rsidRDefault="007D7E3C">
            <w:pPr>
              <w:pStyle w:val="ConsPlusNormal"/>
            </w:pPr>
          </w:p>
        </w:tc>
        <w:tc>
          <w:tcPr>
            <w:tcW w:w="1056" w:type="dxa"/>
          </w:tcPr>
          <w:p w:rsidR="007D7E3C" w:rsidRDefault="007D7E3C">
            <w:pPr>
              <w:pStyle w:val="ConsPlusNormal"/>
            </w:pPr>
          </w:p>
        </w:tc>
        <w:tc>
          <w:tcPr>
            <w:tcW w:w="624" w:type="dxa"/>
          </w:tcPr>
          <w:p w:rsidR="007D7E3C" w:rsidRDefault="007D7E3C">
            <w:pPr>
              <w:pStyle w:val="ConsPlusNormal"/>
            </w:pPr>
          </w:p>
        </w:tc>
        <w:tc>
          <w:tcPr>
            <w:tcW w:w="1757" w:type="dxa"/>
          </w:tcPr>
          <w:p w:rsidR="007D7E3C" w:rsidRDefault="007D7E3C">
            <w:pPr>
              <w:pStyle w:val="ConsPlusNormal"/>
            </w:pPr>
          </w:p>
        </w:tc>
        <w:tc>
          <w:tcPr>
            <w:tcW w:w="1877" w:type="dxa"/>
          </w:tcPr>
          <w:p w:rsidR="007D7E3C" w:rsidRDefault="007D7E3C">
            <w:pPr>
              <w:pStyle w:val="ConsPlusNormal"/>
            </w:pPr>
          </w:p>
        </w:tc>
        <w:tc>
          <w:tcPr>
            <w:tcW w:w="1871" w:type="dxa"/>
          </w:tcPr>
          <w:p w:rsidR="007D7E3C" w:rsidRDefault="007D7E3C">
            <w:pPr>
              <w:pStyle w:val="ConsPlusNormal"/>
            </w:pPr>
          </w:p>
        </w:tc>
        <w:tc>
          <w:tcPr>
            <w:tcW w:w="1871" w:type="dxa"/>
          </w:tcPr>
          <w:p w:rsidR="007D7E3C" w:rsidRDefault="007D7E3C">
            <w:pPr>
              <w:pStyle w:val="ConsPlusNormal"/>
            </w:pPr>
          </w:p>
        </w:tc>
        <w:tc>
          <w:tcPr>
            <w:tcW w:w="1020" w:type="dxa"/>
          </w:tcPr>
          <w:p w:rsidR="007D7E3C" w:rsidRDefault="007D7E3C">
            <w:pPr>
              <w:pStyle w:val="ConsPlusNormal"/>
            </w:pPr>
          </w:p>
        </w:tc>
        <w:tc>
          <w:tcPr>
            <w:tcW w:w="680" w:type="dxa"/>
          </w:tcPr>
          <w:p w:rsidR="007D7E3C" w:rsidRDefault="007D7E3C">
            <w:pPr>
              <w:pStyle w:val="ConsPlusNormal"/>
            </w:pPr>
          </w:p>
        </w:tc>
      </w:tr>
    </w:tbl>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14</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94" w:name="P4949"/>
      <w:bookmarkEnd w:id="94"/>
      <w:r>
        <w:t>Таблица</w:t>
      </w:r>
    </w:p>
    <w:p w:rsidR="007D7E3C" w:rsidRDefault="007D7E3C">
      <w:pPr>
        <w:pStyle w:val="ConsPlusNormal"/>
        <w:jc w:val="center"/>
      </w:pPr>
      <w:r>
        <w:t>сбора данных о затратах времени работников, осуществляющих</w:t>
      </w:r>
    </w:p>
    <w:p w:rsidR="007D7E3C" w:rsidRDefault="007D7E3C">
      <w:pPr>
        <w:pStyle w:val="ConsPlusNormal"/>
        <w:jc w:val="center"/>
      </w:pPr>
      <w:r>
        <w:t>производство камеральных работ</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2"/>
        <w:gridCol w:w="2971"/>
        <w:gridCol w:w="2544"/>
        <w:gridCol w:w="2268"/>
      </w:tblGrid>
      <w:tr w:rsidR="007D7E3C">
        <w:tc>
          <w:tcPr>
            <w:tcW w:w="1282" w:type="dxa"/>
            <w:vMerge w:val="restart"/>
          </w:tcPr>
          <w:p w:rsidR="007D7E3C" w:rsidRDefault="007D7E3C">
            <w:pPr>
              <w:pStyle w:val="ConsPlusNormal"/>
              <w:jc w:val="center"/>
            </w:pPr>
            <w:r>
              <w:t>N элемента рабочего процесса</w:t>
            </w:r>
          </w:p>
        </w:tc>
        <w:tc>
          <w:tcPr>
            <w:tcW w:w="2971" w:type="dxa"/>
            <w:vMerge w:val="restart"/>
          </w:tcPr>
          <w:p w:rsidR="007D7E3C" w:rsidRDefault="007D7E3C">
            <w:pPr>
              <w:pStyle w:val="ConsPlusNormal"/>
              <w:jc w:val="center"/>
            </w:pPr>
            <w:r>
              <w:t>Наименование элемента рабочего процесса</w:t>
            </w:r>
          </w:p>
        </w:tc>
        <w:tc>
          <w:tcPr>
            <w:tcW w:w="4812" w:type="dxa"/>
            <w:gridSpan w:val="2"/>
          </w:tcPr>
          <w:p w:rsidR="007D7E3C" w:rsidRDefault="007D7E3C">
            <w:pPr>
              <w:pStyle w:val="ConsPlusNormal"/>
              <w:jc w:val="center"/>
            </w:pPr>
            <w:r>
              <w:t>Затраты времени работников, осуществляющих производство камеральных работ, часов</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2544" w:type="dxa"/>
          </w:tcPr>
          <w:p w:rsidR="007D7E3C" w:rsidRDefault="007D7E3C">
            <w:pPr>
              <w:pStyle w:val="ConsPlusNormal"/>
              <w:jc w:val="center"/>
            </w:pPr>
            <w:r>
              <w:t>Работник N 1, квалификационная категория должности работника N 1</w:t>
            </w:r>
          </w:p>
        </w:tc>
        <w:tc>
          <w:tcPr>
            <w:tcW w:w="2268" w:type="dxa"/>
          </w:tcPr>
          <w:p w:rsidR="007D7E3C" w:rsidRDefault="007D7E3C">
            <w:pPr>
              <w:pStyle w:val="ConsPlusNormal"/>
              <w:jc w:val="center"/>
            </w:pPr>
            <w:r>
              <w:t>Работник N n, квалификационная категория должности работника N n</w:t>
            </w:r>
          </w:p>
        </w:tc>
      </w:tr>
      <w:tr w:rsidR="007D7E3C">
        <w:tc>
          <w:tcPr>
            <w:tcW w:w="1282" w:type="dxa"/>
          </w:tcPr>
          <w:p w:rsidR="007D7E3C" w:rsidRDefault="007D7E3C">
            <w:pPr>
              <w:pStyle w:val="ConsPlusNormal"/>
              <w:jc w:val="center"/>
            </w:pPr>
            <w:r>
              <w:t>1</w:t>
            </w:r>
          </w:p>
        </w:tc>
        <w:tc>
          <w:tcPr>
            <w:tcW w:w="2971" w:type="dxa"/>
          </w:tcPr>
          <w:p w:rsidR="007D7E3C" w:rsidRDefault="007D7E3C">
            <w:pPr>
              <w:pStyle w:val="ConsPlusNormal"/>
              <w:jc w:val="center"/>
            </w:pPr>
            <w:r>
              <w:t>2</w:t>
            </w:r>
          </w:p>
        </w:tc>
        <w:tc>
          <w:tcPr>
            <w:tcW w:w="2544" w:type="dxa"/>
          </w:tcPr>
          <w:p w:rsidR="007D7E3C" w:rsidRDefault="007D7E3C">
            <w:pPr>
              <w:pStyle w:val="ConsPlusNormal"/>
              <w:jc w:val="center"/>
            </w:pPr>
            <w:r>
              <w:t>3</w:t>
            </w:r>
          </w:p>
        </w:tc>
        <w:tc>
          <w:tcPr>
            <w:tcW w:w="2268" w:type="dxa"/>
          </w:tcPr>
          <w:p w:rsidR="007D7E3C" w:rsidRDefault="007D7E3C">
            <w:pPr>
              <w:pStyle w:val="ConsPlusNormal"/>
              <w:jc w:val="center"/>
            </w:pPr>
            <w:r>
              <w:t>4</w:t>
            </w:r>
          </w:p>
        </w:tc>
      </w:tr>
      <w:tr w:rsidR="007D7E3C">
        <w:tc>
          <w:tcPr>
            <w:tcW w:w="1282" w:type="dxa"/>
          </w:tcPr>
          <w:p w:rsidR="007D7E3C" w:rsidRDefault="007D7E3C">
            <w:pPr>
              <w:pStyle w:val="ConsPlusNormal"/>
              <w:jc w:val="center"/>
            </w:pPr>
            <w:r>
              <w:t>1</w:t>
            </w:r>
          </w:p>
        </w:tc>
        <w:tc>
          <w:tcPr>
            <w:tcW w:w="2971" w:type="dxa"/>
          </w:tcPr>
          <w:p w:rsidR="007D7E3C" w:rsidRDefault="007D7E3C">
            <w:pPr>
              <w:pStyle w:val="ConsPlusNormal"/>
            </w:pPr>
          </w:p>
        </w:tc>
        <w:tc>
          <w:tcPr>
            <w:tcW w:w="2544" w:type="dxa"/>
          </w:tcPr>
          <w:p w:rsidR="007D7E3C" w:rsidRDefault="007D7E3C">
            <w:pPr>
              <w:pStyle w:val="ConsPlusNormal"/>
            </w:pPr>
          </w:p>
        </w:tc>
        <w:tc>
          <w:tcPr>
            <w:tcW w:w="2268" w:type="dxa"/>
          </w:tcPr>
          <w:p w:rsidR="007D7E3C" w:rsidRDefault="007D7E3C">
            <w:pPr>
              <w:pStyle w:val="ConsPlusNormal"/>
            </w:pPr>
          </w:p>
        </w:tc>
      </w:tr>
      <w:tr w:rsidR="007D7E3C">
        <w:tc>
          <w:tcPr>
            <w:tcW w:w="1282" w:type="dxa"/>
          </w:tcPr>
          <w:p w:rsidR="007D7E3C" w:rsidRDefault="007D7E3C">
            <w:pPr>
              <w:pStyle w:val="ConsPlusNormal"/>
              <w:jc w:val="center"/>
            </w:pPr>
            <w:r>
              <w:t>n</w:t>
            </w:r>
          </w:p>
        </w:tc>
        <w:tc>
          <w:tcPr>
            <w:tcW w:w="2971" w:type="dxa"/>
          </w:tcPr>
          <w:p w:rsidR="007D7E3C" w:rsidRDefault="007D7E3C">
            <w:pPr>
              <w:pStyle w:val="ConsPlusNormal"/>
            </w:pPr>
          </w:p>
        </w:tc>
        <w:tc>
          <w:tcPr>
            <w:tcW w:w="2544" w:type="dxa"/>
          </w:tcPr>
          <w:p w:rsidR="007D7E3C" w:rsidRDefault="007D7E3C">
            <w:pPr>
              <w:pStyle w:val="ConsPlusNormal"/>
            </w:pPr>
          </w:p>
        </w:tc>
        <w:tc>
          <w:tcPr>
            <w:tcW w:w="2268" w:type="dxa"/>
          </w:tcPr>
          <w:p w:rsidR="007D7E3C" w:rsidRDefault="007D7E3C">
            <w:pPr>
              <w:pStyle w:val="ConsPlusNormal"/>
            </w:pPr>
          </w:p>
        </w:tc>
      </w:tr>
      <w:tr w:rsidR="007D7E3C">
        <w:tc>
          <w:tcPr>
            <w:tcW w:w="1282" w:type="dxa"/>
          </w:tcPr>
          <w:p w:rsidR="007D7E3C" w:rsidRDefault="007D7E3C">
            <w:pPr>
              <w:pStyle w:val="ConsPlusNormal"/>
              <w:jc w:val="center"/>
            </w:pPr>
            <w:r>
              <w:t>n + 1</w:t>
            </w:r>
          </w:p>
        </w:tc>
        <w:tc>
          <w:tcPr>
            <w:tcW w:w="2971" w:type="dxa"/>
          </w:tcPr>
          <w:p w:rsidR="007D7E3C" w:rsidRDefault="007D7E3C">
            <w:pPr>
              <w:pStyle w:val="ConsPlusNormal"/>
            </w:pPr>
          </w:p>
        </w:tc>
        <w:tc>
          <w:tcPr>
            <w:tcW w:w="2544" w:type="dxa"/>
          </w:tcPr>
          <w:p w:rsidR="007D7E3C" w:rsidRDefault="007D7E3C">
            <w:pPr>
              <w:pStyle w:val="ConsPlusNormal"/>
            </w:pPr>
          </w:p>
        </w:tc>
        <w:tc>
          <w:tcPr>
            <w:tcW w:w="2268" w:type="dxa"/>
          </w:tcPr>
          <w:p w:rsidR="007D7E3C" w:rsidRDefault="007D7E3C">
            <w:pPr>
              <w:pStyle w:val="ConsPlusNormal"/>
            </w:pPr>
          </w:p>
        </w:tc>
      </w:tr>
      <w:tr w:rsidR="007D7E3C">
        <w:tc>
          <w:tcPr>
            <w:tcW w:w="1282" w:type="dxa"/>
          </w:tcPr>
          <w:p w:rsidR="007D7E3C" w:rsidRDefault="007D7E3C">
            <w:pPr>
              <w:pStyle w:val="ConsPlusNormal"/>
            </w:pPr>
          </w:p>
        </w:tc>
        <w:tc>
          <w:tcPr>
            <w:tcW w:w="2971" w:type="dxa"/>
            <w:vAlign w:val="bottom"/>
          </w:tcPr>
          <w:p w:rsidR="007D7E3C" w:rsidRDefault="007D7E3C">
            <w:pPr>
              <w:pStyle w:val="ConsPlusNormal"/>
            </w:pPr>
            <w:r>
              <w:t>Общая продолжительность времени работы каждого работника (Т</w:t>
            </w:r>
            <w:r>
              <w:rPr>
                <w:vertAlign w:val="subscript"/>
              </w:rPr>
              <w:t>КАМ1</w:t>
            </w:r>
            <w:r>
              <w:t>):</w:t>
            </w:r>
          </w:p>
        </w:tc>
        <w:tc>
          <w:tcPr>
            <w:tcW w:w="2544" w:type="dxa"/>
          </w:tcPr>
          <w:p w:rsidR="007D7E3C" w:rsidRDefault="007D7E3C">
            <w:pPr>
              <w:pStyle w:val="ConsPlusNormal"/>
            </w:pPr>
          </w:p>
        </w:tc>
        <w:tc>
          <w:tcPr>
            <w:tcW w:w="2268" w:type="dxa"/>
          </w:tcPr>
          <w:p w:rsidR="007D7E3C" w:rsidRDefault="007D7E3C">
            <w:pPr>
              <w:pStyle w:val="ConsPlusNormal"/>
            </w:pPr>
          </w:p>
        </w:tc>
      </w:tr>
      <w:tr w:rsidR="007D7E3C">
        <w:tc>
          <w:tcPr>
            <w:tcW w:w="1282" w:type="dxa"/>
          </w:tcPr>
          <w:p w:rsidR="007D7E3C" w:rsidRDefault="007D7E3C">
            <w:pPr>
              <w:pStyle w:val="ConsPlusNormal"/>
            </w:pPr>
          </w:p>
        </w:tc>
        <w:tc>
          <w:tcPr>
            <w:tcW w:w="2971" w:type="dxa"/>
            <w:vAlign w:val="bottom"/>
          </w:tcPr>
          <w:p w:rsidR="007D7E3C" w:rsidRDefault="007D7E3C">
            <w:pPr>
              <w:pStyle w:val="ConsPlusNormal"/>
            </w:pPr>
            <w:r>
              <w:t>Общая продолжительность времени выполнения камеральных работ (Т</w:t>
            </w:r>
            <w:r>
              <w:rPr>
                <w:vertAlign w:val="subscript"/>
              </w:rPr>
              <w:t>КАМобщ</w:t>
            </w:r>
            <w:r>
              <w:t>), часов</w:t>
            </w:r>
          </w:p>
        </w:tc>
        <w:tc>
          <w:tcPr>
            <w:tcW w:w="4812" w:type="dxa"/>
            <w:gridSpan w:val="2"/>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15</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rmal"/>
        <w:jc w:val="center"/>
      </w:pPr>
      <w:bookmarkStart w:id="95" w:name="P4997"/>
      <w:bookmarkEnd w:id="95"/>
      <w:r>
        <w:t>Расчет показателя затрат на камеральные работы</w:t>
      </w:r>
    </w:p>
    <w:p w:rsidR="007D7E3C" w:rsidRDefault="007D7E3C">
      <w:pPr>
        <w:pStyle w:val="ConsPlusNormal"/>
        <w:jc w:val="both"/>
      </w:pPr>
    </w:p>
    <w:p w:rsidR="007D7E3C" w:rsidRDefault="007D7E3C">
      <w:pPr>
        <w:pStyle w:val="ConsPlusNormal"/>
        <w:jc w:val="center"/>
      </w:pPr>
      <w:r>
        <w:t>______________________________________________________</w:t>
      </w:r>
    </w:p>
    <w:p w:rsidR="007D7E3C" w:rsidRDefault="007D7E3C">
      <w:pPr>
        <w:pStyle w:val="ConsPlusNormal"/>
        <w:jc w:val="center"/>
      </w:pPr>
      <w:r>
        <w:t>(наименование вида работ по инженерным изысканиям)</w:t>
      </w:r>
    </w:p>
    <w:p w:rsidR="007D7E3C" w:rsidRDefault="007D7E3C">
      <w:pPr>
        <w:pStyle w:val="ConsPlusNormal"/>
        <w:jc w:val="both"/>
      </w:pPr>
    </w:p>
    <w:p w:rsidR="007D7E3C" w:rsidRDefault="007D7E3C">
      <w:pPr>
        <w:pStyle w:val="ConsPlusNormal"/>
        <w:jc w:val="both"/>
      </w:pPr>
      <w:r>
        <w:t>Единица измерения работ:</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442"/>
        <w:gridCol w:w="2607"/>
      </w:tblGrid>
      <w:tr w:rsidR="007D7E3C">
        <w:tc>
          <w:tcPr>
            <w:tcW w:w="1020" w:type="dxa"/>
          </w:tcPr>
          <w:p w:rsidR="007D7E3C" w:rsidRDefault="007D7E3C">
            <w:pPr>
              <w:pStyle w:val="ConsPlusNormal"/>
              <w:jc w:val="center"/>
            </w:pPr>
            <w:r>
              <w:t>N</w:t>
            </w:r>
          </w:p>
        </w:tc>
        <w:tc>
          <w:tcPr>
            <w:tcW w:w="5442" w:type="dxa"/>
          </w:tcPr>
          <w:p w:rsidR="007D7E3C" w:rsidRDefault="007D7E3C">
            <w:pPr>
              <w:pStyle w:val="ConsPlusNormal"/>
              <w:jc w:val="center"/>
            </w:pPr>
            <w:r>
              <w:t>Наименование средств, затрат и расходов</w:t>
            </w:r>
          </w:p>
        </w:tc>
        <w:tc>
          <w:tcPr>
            <w:tcW w:w="2607" w:type="dxa"/>
          </w:tcPr>
          <w:p w:rsidR="007D7E3C" w:rsidRDefault="007D7E3C">
            <w:pPr>
              <w:pStyle w:val="ConsPlusNormal"/>
              <w:jc w:val="center"/>
            </w:pPr>
            <w:r>
              <w:t>Средства, затраты и расходы, рублей</w:t>
            </w:r>
          </w:p>
        </w:tc>
      </w:tr>
      <w:tr w:rsidR="007D7E3C">
        <w:tc>
          <w:tcPr>
            <w:tcW w:w="1020" w:type="dxa"/>
          </w:tcPr>
          <w:p w:rsidR="007D7E3C" w:rsidRDefault="007D7E3C">
            <w:pPr>
              <w:pStyle w:val="ConsPlusNormal"/>
            </w:pPr>
          </w:p>
        </w:tc>
        <w:tc>
          <w:tcPr>
            <w:tcW w:w="5442" w:type="dxa"/>
            <w:vAlign w:val="center"/>
          </w:tcPr>
          <w:p w:rsidR="007D7E3C" w:rsidRDefault="007D7E3C">
            <w:pPr>
              <w:pStyle w:val="ConsPlusNormal"/>
              <w:outlineLvl w:val="2"/>
            </w:pPr>
            <w:r>
              <w:t>Показатель затрат</w:t>
            </w:r>
          </w:p>
        </w:tc>
        <w:tc>
          <w:tcPr>
            <w:tcW w:w="2607" w:type="dxa"/>
          </w:tcPr>
          <w:p w:rsidR="007D7E3C" w:rsidRDefault="007D7E3C">
            <w:pPr>
              <w:pStyle w:val="ConsPlusNormal"/>
            </w:pPr>
          </w:p>
        </w:tc>
      </w:tr>
      <w:tr w:rsidR="007D7E3C">
        <w:tc>
          <w:tcPr>
            <w:tcW w:w="1020" w:type="dxa"/>
            <w:vAlign w:val="center"/>
          </w:tcPr>
          <w:p w:rsidR="007D7E3C" w:rsidRDefault="007D7E3C">
            <w:pPr>
              <w:pStyle w:val="ConsPlusNormal"/>
              <w:jc w:val="center"/>
            </w:pPr>
            <w:r>
              <w:t>1</w:t>
            </w:r>
          </w:p>
        </w:tc>
        <w:tc>
          <w:tcPr>
            <w:tcW w:w="5442" w:type="dxa"/>
            <w:vAlign w:val="center"/>
          </w:tcPr>
          <w:p w:rsidR="007D7E3C" w:rsidRDefault="007D7E3C">
            <w:pPr>
              <w:pStyle w:val="ConsPlusNormal"/>
            </w:pPr>
            <w:r>
              <w:t>Затраты на оплату труда работников</w:t>
            </w:r>
          </w:p>
        </w:tc>
        <w:tc>
          <w:tcPr>
            <w:tcW w:w="2607" w:type="dxa"/>
          </w:tcPr>
          <w:p w:rsidR="007D7E3C" w:rsidRDefault="007D7E3C">
            <w:pPr>
              <w:pStyle w:val="ConsPlusNormal"/>
            </w:pPr>
          </w:p>
        </w:tc>
      </w:tr>
      <w:tr w:rsidR="007D7E3C">
        <w:tc>
          <w:tcPr>
            <w:tcW w:w="1020" w:type="dxa"/>
            <w:vAlign w:val="center"/>
          </w:tcPr>
          <w:p w:rsidR="007D7E3C" w:rsidRDefault="007D7E3C">
            <w:pPr>
              <w:pStyle w:val="ConsPlusNormal"/>
              <w:jc w:val="center"/>
            </w:pPr>
            <w:r>
              <w:t>2</w:t>
            </w:r>
          </w:p>
        </w:tc>
        <w:tc>
          <w:tcPr>
            <w:tcW w:w="5442" w:type="dxa"/>
            <w:vAlign w:val="center"/>
          </w:tcPr>
          <w:p w:rsidR="007D7E3C" w:rsidRDefault="007D7E3C">
            <w:pPr>
              <w:pStyle w:val="ConsPlusNormal"/>
            </w:pPr>
            <w:r>
              <w:t>Накладные расходы</w:t>
            </w:r>
          </w:p>
        </w:tc>
        <w:tc>
          <w:tcPr>
            <w:tcW w:w="2607" w:type="dxa"/>
          </w:tcPr>
          <w:p w:rsidR="007D7E3C" w:rsidRDefault="007D7E3C">
            <w:pPr>
              <w:pStyle w:val="ConsPlusNormal"/>
            </w:pPr>
          </w:p>
        </w:tc>
      </w:tr>
      <w:tr w:rsidR="007D7E3C">
        <w:tc>
          <w:tcPr>
            <w:tcW w:w="1020" w:type="dxa"/>
            <w:vAlign w:val="center"/>
          </w:tcPr>
          <w:p w:rsidR="007D7E3C" w:rsidRDefault="007D7E3C">
            <w:pPr>
              <w:pStyle w:val="ConsPlusNormal"/>
              <w:jc w:val="center"/>
            </w:pPr>
            <w:r>
              <w:t>3</w:t>
            </w:r>
          </w:p>
        </w:tc>
        <w:tc>
          <w:tcPr>
            <w:tcW w:w="5442" w:type="dxa"/>
            <w:vAlign w:val="center"/>
          </w:tcPr>
          <w:p w:rsidR="007D7E3C" w:rsidRDefault="007D7E3C">
            <w:pPr>
              <w:pStyle w:val="ConsPlusNormal"/>
            </w:pPr>
            <w:r>
              <w:t>Затраты на использование информационного и телекоммуникационного оборудования, программного обеспечения, применяемого при выполнении камеральных работ</w:t>
            </w:r>
          </w:p>
        </w:tc>
        <w:tc>
          <w:tcPr>
            <w:tcW w:w="2607" w:type="dxa"/>
          </w:tcPr>
          <w:p w:rsidR="007D7E3C" w:rsidRDefault="007D7E3C">
            <w:pPr>
              <w:pStyle w:val="ConsPlusNormal"/>
            </w:pPr>
          </w:p>
        </w:tc>
      </w:tr>
      <w:tr w:rsidR="007D7E3C">
        <w:tc>
          <w:tcPr>
            <w:tcW w:w="1020" w:type="dxa"/>
            <w:vAlign w:val="center"/>
          </w:tcPr>
          <w:p w:rsidR="007D7E3C" w:rsidRDefault="007D7E3C">
            <w:pPr>
              <w:pStyle w:val="ConsPlusNormal"/>
              <w:jc w:val="center"/>
            </w:pPr>
            <w:r>
              <w:t>4</w:t>
            </w:r>
          </w:p>
        </w:tc>
        <w:tc>
          <w:tcPr>
            <w:tcW w:w="5442" w:type="dxa"/>
            <w:vAlign w:val="center"/>
          </w:tcPr>
          <w:p w:rsidR="007D7E3C" w:rsidRDefault="007D7E3C">
            <w:pPr>
              <w:pStyle w:val="ConsPlusNormal"/>
            </w:pPr>
            <w:r>
              <w:t>Сметная прибыль</w:t>
            </w:r>
          </w:p>
        </w:tc>
        <w:tc>
          <w:tcPr>
            <w:tcW w:w="2607" w:type="dxa"/>
          </w:tcPr>
          <w:p w:rsidR="007D7E3C" w:rsidRDefault="007D7E3C">
            <w:pPr>
              <w:pStyle w:val="ConsPlusNormal"/>
            </w:pPr>
          </w:p>
        </w:tc>
      </w:tr>
    </w:tbl>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16</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nformat"/>
        <w:jc w:val="both"/>
      </w:pPr>
      <w:bookmarkStart w:id="96" w:name="P5038"/>
      <w:bookmarkEnd w:id="96"/>
      <w:r>
        <w:t xml:space="preserve">                                  СМЕТА N</w:t>
      </w:r>
    </w:p>
    <w:p w:rsidR="007D7E3C" w:rsidRDefault="007D7E3C">
      <w:pPr>
        <w:pStyle w:val="ConsPlusNonformat"/>
        <w:jc w:val="both"/>
      </w:pPr>
      <w:r>
        <w:t xml:space="preserve">                      на полевые работы, составляемая</w:t>
      </w:r>
    </w:p>
    <w:p w:rsidR="007D7E3C" w:rsidRDefault="007D7E3C">
      <w:pPr>
        <w:pStyle w:val="ConsPlusNonformat"/>
        <w:jc w:val="both"/>
      </w:pPr>
      <w:r>
        <w:t xml:space="preserve">                   в соответствии с калькуляцией затрат</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вида инженерных изысканий)</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объекта капитального строительства)</w:t>
      </w:r>
    </w:p>
    <w:p w:rsidR="007D7E3C" w:rsidRDefault="007D7E3C">
      <w:pPr>
        <w:pStyle w:val="ConsPlusNonformat"/>
        <w:jc w:val="both"/>
      </w:pPr>
    </w:p>
    <w:p w:rsidR="007D7E3C" w:rsidRDefault="007D7E3C">
      <w:pPr>
        <w:pStyle w:val="ConsPlusNonformat"/>
        <w:jc w:val="both"/>
      </w:pPr>
      <w:r>
        <w:t>Составлен в уровне цен на ______________ 20__ г.</w:t>
      </w:r>
    </w:p>
    <w:p w:rsidR="007D7E3C" w:rsidRDefault="007D7E3C">
      <w:pPr>
        <w:pStyle w:val="ConsPlusNonformat"/>
        <w:jc w:val="both"/>
      </w:pPr>
    </w:p>
    <w:p w:rsidR="007D7E3C" w:rsidRDefault="007D7E3C">
      <w:pPr>
        <w:pStyle w:val="ConsPlusNonformat"/>
        <w:jc w:val="both"/>
      </w:pPr>
      <w:r>
        <w:t xml:space="preserve">                                                                  Таблица 1</w:t>
      </w:r>
    </w:p>
    <w:p w:rsidR="007D7E3C" w:rsidRDefault="007D7E3C">
      <w:pPr>
        <w:pStyle w:val="ConsPlusNormal"/>
        <w:jc w:val="both"/>
      </w:pPr>
    </w:p>
    <w:p w:rsidR="007D7E3C" w:rsidRDefault="007D7E3C">
      <w:pPr>
        <w:pStyle w:val="ConsPlusNormal"/>
        <w:sectPr w:rsidR="007D7E3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2211"/>
        <w:gridCol w:w="2154"/>
        <w:gridCol w:w="1701"/>
        <w:gridCol w:w="2608"/>
        <w:gridCol w:w="1984"/>
        <w:gridCol w:w="1397"/>
      </w:tblGrid>
      <w:tr w:rsidR="007D7E3C">
        <w:tc>
          <w:tcPr>
            <w:tcW w:w="737" w:type="dxa"/>
            <w:vMerge w:val="restart"/>
          </w:tcPr>
          <w:p w:rsidR="007D7E3C" w:rsidRDefault="007D7E3C">
            <w:pPr>
              <w:pStyle w:val="ConsPlusNormal"/>
              <w:jc w:val="center"/>
            </w:pPr>
            <w:r>
              <w:t>N</w:t>
            </w:r>
          </w:p>
        </w:tc>
        <w:tc>
          <w:tcPr>
            <w:tcW w:w="1531" w:type="dxa"/>
            <w:vMerge w:val="restart"/>
          </w:tcPr>
          <w:p w:rsidR="007D7E3C" w:rsidRDefault="007D7E3C">
            <w:pPr>
              <w:pStyle w:val="ConsPlusNormal"/>
              <w:jc w:val="center"/>
            </w:pPr>
            <w:r>
              <w:t>Наименование квалификационных категорий должностей работников</w:t>
            </w:r>
          </w:p>
        </w:tc>
        <w:tc>
          <w:tcPr>
            <w:tcW w:w="2211" w:type="dxa"/>
            <w:vMerge w:val="restart"/>
          </w:tcPr>
          <w:p w:rsidR="007D7E3C" w:rsidRDefault="007D7E3C">
            <w:pPr>
              <w:pStyle w:val="ConsPlusNormal"/>
              <w:jc w:val="center"/>
            </w:pPr>
            <w:r>
              <w:t>Общая продолжительность времени работы каждого работника (Т</w:t>
            </w:r>
            <w:r>
              <w:rPr>
                <w:vertAlign w:val="subscript"/>
              </w:rPr>
              <w:t>i</w:t>
            </w:r>
            <w:r>
              <w:t>), общая продолжительность выполнения работы (Т</w:t>
            </w:r>
            <w:r>
              <w:rPr>
                <w:vertAlign w:val="subscript"/>
              </w:rPr>
              <w:t>Ообщ</w:t>
            </w:r>
            <w:r>
              <w:t>), часов</w:t>
            </w:r>
          </w:p>
        </w:tc>
        <w:tc>
          <w:tcPr>
            <w:tcW w:w="2154" w:type="dxa"/>
            <w:vMerge w:val="restart"/>
          </w:tcPr>
          <w:p w:rsidR="007D7E3C" w:rsidRDefault="007D7E3C">
            <w:pPr>
              <w:pStyle w:val="ConsPlusNormal"/>
              <w:jc w:val="center"/>
            </w:pPr>
            <w:r>
              <w:t>Численность работников одинаковой квалификационной категории должности (Ч</w:t>
            </w:r>
            <w:r>
              <w:rPr>
                <w:vertAlign w:val="subscript"/>
              </w:rPr>
              <w:t>iо</w:t>
            </w:r>
            <w:r>
              <w:t>), численность работников общая (Ч</w:t>
            </w:r>
            <w:r>
              <w:rPr>
                <w:vertAlign w:val="subscript"/>
              </w:rPr>
              <w:t>общ</w:t>
            </w:r>
            <w:r>
              <w:t>), человек</w:t>
            </w:r>
          </w:p>
        </w:tc>
        <w:tc>
          <w:tcPr>
            <w:tcW w:w="1701" w:type="dxa"/>
            <w:vMerge w:val="restart"/>
          </w:tcPr>
          <w:p w:rsidR="007D7E3C" w:rsidRDefault="007D7E3C">
            <w:pPr>
              <w:pStyle w:val="ConsPlusNormal"/>
              <w:jc w:val="center"/>
            </w:pPr>
            <w:r>
              <w:t>Тарифный коэффициент, соответствующий квалификационной категории должности каждого работника (ТК</w:t>
            </w:r>
            <w:r>
              <w:rPr>
                <w:vertAlign w:val="subscript"/>
              </w:rPr>
              <w:t>о</w:t>
            </w:r>
            <w:r>
              <w:t>)</w:t>
            </w:r>
          </w:p>
        </w:tc>
        <w:tc>
          <w:tcPr>
            <w:tcW w:w="2608" w:type="dxa"/>
            <w:tcBorders>
              <w:bottom w:val="nil"/>
            </w:tcBorders>
          </w:tcPr>
          <w:p w:rsidR="007D7E3C" w:rsidRDefault="007D7E3C">
            <w:pPr>
              <w:pStyle w:val="ConsPlusNormal"/>
              <w:jc w:val="center"/>
            </w:pPr>
            <w:r>
              <w:t>Коэффициент участия (К</w:t>
            </w:r>
            <w:r>
              <w:rPr>
                <w:vertAlign w:val="subscript"/>
              </w:rPr>
              <w:t>уч</w:t>
            </w:r>
            <w:r>
              <w:t>),</w:t>
            </w:r>
          </w:p>
        </w:tc>
        <w:tc>
          <w:tcPr>
            <w:tcW w:w="1984" w:type="dxa"/>
            <w:vMerge w:val="restart"/>
            <w:tcBorders>
              <w:bottom w:val="nil"/>
            </w:tcBorders>
          </w:tcPr>
          <w:p w:rsidR="007D7E3C" w:rsidRDefault="007D7E3C">
            <w:pPr>
              <w:pStyle w:val="ConsPlusNormal"/>
              <w:jc w:val="center"/>
            </w:pPr>
            <w:r>
              <w:t>Усредненное значение коэффициента участия, (К</w:t>
            </w:r>
            <w:r>
              <w:rPr>
                <w:vertAlign w:val="subscript"/>
              </w:rPr>
              <w:t>ср</w:t>
            </w:r>
            <w:r>
              <w:t>),</w:t>
            </w:r>
          </w:p>
        </w:tc>
        <w:tc>
          <w:tcPr>
            <w:tcW w:w="1397" w:type="dxa"/>
            <w:vMerge w:val="restart"/>
          </w:tcPr>
          <w:p w:rsidR="007D7E3C" w:rsidRDefault="007D7E3C">
            <w:pPr>
              <w:pStyle w:val="ConsPlusNormal"/>
              <w:jc w:val="center"/>
            </w:pPr>
            <w:r>
              <w:t>Часовая заработная плата ведущего инженера (З</w:t>
            </w:r>
            <w:r>
              <w:rPr>
                <w:vertAlign w:val="subscript"/>
              </w:rPr>
              <w:t>ч</w:t>
            </w:r>
            <w:r>
              <w:t>), рублей в час</w:t>
            </w:r>
          </w:p>
        </w:tc>
      </w:tr>
      <w:tr w:rsidR="007D7E3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2608" w:type="dxa"/>
            <w:vMerge w:val="restart"/>
            <w:tcBorders>
              <w:top w:val="nil"/>
            </w:tcBorders>
          </w:tcPr>
          <w:p w:rsidR="007D7E3C" w:rsidRDefault="007D7E3C">
            <w:pPr>
              <w:pStyle w:val="ConsPlusNormal"/>
              <w:jc w:val="center"/>
            </w:pPr>
            <w:hyperlink w:anchor="P5064">
              <w:r>
                <w:rPr>
                  <w:color w:val="0000FF"/>
                </w:rPr>
                <w:t>гр. 3</w:t>
              </w:r>
            </w:hyperlink>
            <w:r>
              <w:t xml:space="preserve"> / </w:t>
            </w:r>
            <w:r>
              <w:rPr>
                <w:noProof/>
                <w:position w:val="-2"/>
              </w:rPr>
              <w:drawing>
                <wp:inline distT="0" distB="0" distL="0" distR="0">
                  <wp:extent cx="15748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5064">
              <w:r>
                <w:rPr>
                  <w:color w:val="0000FF"/>
                </w:rPr>
                <w:t>гр. 3</w:t>
              </w:r>
            </w:hyperlink>
            <w:r>
              <w:t xml:space="preserve"> x </w:t>
            </w:r>
            <w:hyperlink w:anchor="P5065">
              <w:r>
                <w:rPr>
                  <w:color w:val="0000FF"/>
                </w:rPr>
                <w:t>гр. 4</w:t>
              </w:r>
            </w:hyperlink>
            <w:r>
              <w:t xml:space="preserve"> x </w:t>
            </w:r>
            <w:hyperlink w:anchor="P5066">
              <w:r>
                <w:rPr>
                  <w:color w:val="0000FF"/>
                </w:rPr>
                <w:t>гр. 5</w:t>
              </w:r>
            </w:hyperlink>
          </w:p>
        </w:tc>
        <w:tc>
          <w:tcPr>
            <w:tcW w:w="0" w:type="auto"/>
            <w:vMerge/>
            <w:tcBorders>
              <w:bottom w:val="nil"/>
            </w:tcBorders>
          </w:tcPr>
          <w:p w:rsidR="007D7E3C" w:rsidRDefault="007D7E3C">
            <w:pPr>
              <w:pStyle w:val="ConsPlusNormal"/>
            </w:pPr>
          </w:p>
        </w:tc>
        <w:tc>
          <w:tcPr>
            <w:tcW w:w="0" w:type="auto"/>
            <w:vMerge/>
          </w:tcPr>
          <w:p w:rsidR="007D7E3C" w:rsidRDefault="007D7E3C">
            <w:pPr>
              <w:pStyle w:val="ConsPlusNormal"/>
            </w:pPr>
          </w:p>
        </w:tc>
      </w:tr>
      <w:tr w:rsidR="007D7E3C">
        <w:tblPrEx>
          <w:tblBorders>
            <w:insideH w:val="single" w:sz="4" w:space="0" w:color="auto"/>
          </w:tblBorders>
        </w:tblPrEx>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Borders>
              <w:top w:val="nil"/>
            </w:tcBorders>
          </w:tcPr>
          <w:p w:rsidR="007D7E3C" w:rsidRDefault="007D7E3C">
            <w:pPr>
              <w:pStyle w:val="ConsPlusNormal"/>
            </w:pPr>
          </w:p>
        </w:tc>
        <w:tc>
          <w:tcPr>
            <w:tcW w:w="1984" w:type="dxa"/>
            <w:tcBorders>
              <w:top w:val="nil"/>
            </w:tcBorders>
          </w:tcPr>
          <w:p w:rsidR="007D7E3C" w:rsidRDefault="007D7E3C">
            <w:pPr>
              <w:pStyle w:val="ConsPlusNormal"/>
              <w:jc w:val="center"/>
            </w:pPr>
            <w:r>
              <w:rPr>
                <w:noProof/>
                <w:position w:val="-2"/>
              </w:rPr>
              <w:drawing>
                <wp:inline distT="0" distB="0" distL="0" distR="0">
                  <wp:extent cx="157480"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5067">
              <w:r>
                <w:rPr>
                  <w:color w:val="0000FF"/>
                </w:rPr>
                <w:t>гр. 6</w:t>
              </w:r>
            </w:hyperlink>
            <w:r>
              <w:t xml:space="preserve"> / </w:t>
            </w:r>
            <w:r>
              <w:rPr>
                <w:noProof/>
                <w:position w:val="-2"/>
              </w:rPr>
              <w:drawing>
                <wp:inline distT="0" distB="0" distL="0" distR="0">
                  <wp:extent cx="15748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5065">
              <w:r>
                <w:rPr>
                  <w:color w:val="0000FF"/>
                </w:rPr>
                <w:t>гр. 4</w:t>
              </w:r>
            </w:hyperlink>
          </w:p>
        </w:tc>
        <w:tc>
          <w:tcPr>
            <w:tcW w:w="0" w:type="auto"/>
            <w:vMerge/>
          </w:tcPr>
          <w:p w:rsidR="007D7E3C" w:rsidRDefault="007D7E3C">
            <w:pPr>
              <w:pStyle w:val="ConsPlusNormal"/>
            </w:pPr>
          </w:p>
        </w:tc>
      </w:tr>
      <w:tr w:rsidR="007D7E3C">
        <w:tblPrEx>
          <w:tblBorders>
            <w:insideH w:val="single" w:sz="4" w:space="0" w:color="auto"/>
          </w:tblBorders>
        </w:tblPrEx>
        <w:tc>
          <w:tcPr>
            <w:tcW w:w="737" w:type="dxa"/>
          </w:tcPr>
          <w:p w:rsidR="007D7E3C" w:rsidRDefault="007D7E3C">
            <w:pPr>
              <w:pStyle w:val="ConsPlusNormal"/>
              <w:jc w:val="center"/>
            </w:pPr>
            <w:r>
              <w:t>1</w:t>
            </w:r>
          </w:p>
        </w:tc>
        <w:tc>
          <w:tcPr>
            <w:tcW w:w="1531" w:type="dxa"/>
          </w:tcPr>
          <w:p w:rsidR="007D7E3C" w:rsidRDefault="007D7E3C">
            <w:pPr>
              <w:pStyle w:val="ConsPlusNormal"/>
              <w:jc w:val="center"/>
            </w:pPr>
            <w:r>
              <w:t>2</w:t>
            </w:r>
          </w:p>
        </w:tc>
        <w:tc>
          <w:tcPr>
            <w:tcW w:w="2211" w:type="dxa"/>
          </w:tcPr>
          <w:p w:rsidR="007D7E3C" w:rsidRDefault="007D7E3C">
            <w:pPr>
              <w:pStyle w:val="ConsPlusNormal"/>
              <w:jc w:val="center"/>
            </w:pPr>
            <w:bookmarkStart w:id="97" w:name="P5064"/>
            <w:bookmarkEnd w:id="97"/>
            <w:r>
              <w:t>3</w:t>
            </w:r>
          </w:p>
        </w:tc>
        <w:tc>
          <w:tcPr>
            <w:tcW w:w="2154" w:type="dxa"/>
          </w:tcPr>
          <w:p w:rsidR="007D7E3C" w:rsidRDefault="007D7E3C">
            <w:pPr>
              <w:pStyle w:val="ConsPlusNormal"/>
              <w:jc w:val="center"/>
            </w:pPr>
            <w:bookmarkStart w:id="98" w:name="P5065"/>
            <w:bookmarkEnd w:id="98"/>
            <w:r>
              <w:t>4</w:t>
            </w:r>
          </w:p>
        </w:tc>
        <w:tc>
          <w:tcPr>
            <w:tcW w:w="1701" w:type="dxa"/>
          </w:tcPr>
          <w:p w:rsidR="007D7E3C" w:rsidRDefault="007D7E3C">
            <w:pPr>
              <w:pStyle w:val="ConsPlusNormal"/>
              <w:jc w:val="center"/>
            </w:pPr>
            <w:bookmarkStart w:id="99" w:name="P5066"/>
            <w:bookmarkEnd w:id="99"/>
            <w:r>
              <w:t>5</w:t>
            </w:r>
          </w:p>
        </w:tc>
        <w:tc>
          <w:tcPr>
            <w:tcW w:w="2608" w:type="dxa"/>
          </w:tcPr>
          <w:p w:rsidR="007D7E3C" w:rsidRDefault="007D7E3C">
            <w:pPr>
              <w:pStyle w:val="ConsPlusNormal"/>
              <w:jc w:val="center"/>
            </w:pPr>
            <w:bookmarkStart w:id="100" w:name="P5067"/>
            <w:bookmarkEnd w:id="100"/>
            <w:r>
              <w:t>6</w:t>
            </w:r>
          </w:p>
        </w:tc>
        <w:tc>
          <w:tcPr>
            <w:tcW w:w="1984" w:type="dxa"/>
          </w:tcPr>
          <w:p w:rsidR="007D7E3C" w:rsidRDefault="007D7E3C">
            <w:pPr>
              <w:pStyle w:val="ConsPlusNormal"/>
              <w:jc w:val="center"/>
            </w:pPr>
            <w:r>
              <w:t>7</w:t>
            </w:r>
          </w:p>
        </w:tc>
        <w:tc>
          <w:tcPr>
            <w:tcW w:w="1397" w:type="dxa"/>
          </w:tcPr>
          <w:p w:rsidR="007D7E3C" w:rsidRDefault="007D7E3C">
            <w:pPr>
              <w:pStyle w:val="ConsPlusNormal"/>
              <w:jc w:val="center"/>
            </w:pPr>
            <w:r>
              <w:t>8</w:t>
            </w:r>
          </w:p>
        </w:tc>
      </w:tr>
      <w:tr w:rsidR="007D7E3C">
        <w:tblPrEx>
          <w:tblBorders>
            <w:insideH w:val="single" w:sz="4" w:space="0" w:color="auto"/>
          </w:tblBorders>
        </w:tblPrEx>
        <w:tc>
          <w:tcPr>
            <w:tcW w:w="737" w:type="dxa"/>
          </w:tcPr>
          <w:p w:rsidR="007D7E3C" w:rsidRDefault="007D7E3C">
            <w:pPr>
              <w:pStyle w:val="ConsPlusNormal"/>
              <w:jc w:val="center"/>
            </w:pPr>
            <w:r>
              <w:t>n</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vAlign w:val="center"/>
          </w:tcPr>
          <w:p w:rsidR="007D7E3C" w:rsidRDefault="007D7E3C">
            <w:pPr>
              <w:pStyle w:val="ConsPlusNormal"/>
              <w:jc w:val="center"/>
            </w:pPr>
            <w:r>
              <w:t>-</w:t>
            </w:r>
          </w:p>
        </w:tc>
        <w:tc>
          <w:tcPr>
            <w:tcW w:w="1397" w:type="dxa"/>
            <w:vAlign w:val="center"/>
          </w:tcPr>
          <w:p w:rsidR="007D7E3C" w:rsidRDefault="007D7E3C">
            <w:pPr>
              <w:pStyle w:val="ConsPlusNormal"/>
              <w:jc w:val="center"/>
            </w:pPr>
            <w:r>
              <w:t>-</w:t>
            </w:r>
          </w:p>
        </w:tc>
      </w:tr>
      <w:tr w:rsidR="007D7E3C">
        <w:tblPrEx>
          <w:tblBorders>
            <w:insideH w:val="single" w:sz="4" w:space="0" w:color="auto"/>
          </w:tblBorders>
        </w:tblPrEx>
        <w:tc>
          <w:tcPr>
            <w:tcW w:w="737" w:type="dxa"/>
          </w:tcPr>
          <w:p w:rsidR="007D7E3C" w:rsidRDefault="007D7E3C">
            <w:pPr>
              <w:pStyle w:val="ConsPlusNormal"/>
              <w:jc w:val="center"/>
            </w:pPr>
            <w:r>
              <w:t>n + 1</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vAlign w:val="center"/>
          </w:tcPr>
          <w:p w:rsidR="007D7E3C" w:rsidRDefault="007D7E3C">
            <w:pPr>
              <w:pStyle w:val="ConsPlusNormal"/>
              <w:jc w:val="center"/>
            </w:pPr>
            <w:r>
              <w:t>-</w:t>
            </w:r>
          </w:p>
        </w:tc>
        <w:tc>
          <w:tcPr>
            <w:tcW w:w="1397" w:type="dxa"/>
            <w:vAlign w:val="center"/>
          </w:tcPr>
          <w:p w:rsidR="007D7E3C" w:rsidRDefault="007D7E3C">
            <w:pPr>
              <w:pStyle w:val="ConsPlusNormal"/>
              <w:jc w:val="center"/>
            </w:pPr>
            <w:r>
              <w:t>-</w:t>
            </w:r>
          </w:p>
        </w:tc>
      </w:tr>
      <w:tr w:rsidR="007D7E3C">
        <w:tblPrEx>
          <w:tblBorders>
            <w:insideH w:val="single" w:sz="4" w:space="0" w:color="auto"/>
          </w:tblBorders>
        </w:tblPrEx>
        <w:tc>
          <w:tcPr>
            <w:tcW w:w="737" w:type="dxa"/>
          </w:tcPr>
          <w:p w:rsidR="007D7E3C" w:rsidRDefault="007D7E3C">
            <w:pPr>
              <w:pStyle w:val="ConsPlusNormal"/>
            </w:pPr>
          </w:p>
        </w:tc>
        <w:tc>
          <w:tcPr>
            <w:tcW w:w="1531" w:type="dxa"/>
            <w:vAlign w:val="center"/>
          </w:tcPr>
          <w:p w:rsidR="007D7E3C" w:rsidRDefault="007D7E3C">
            <w:pPr>
              <w:pStyle w:val="ConsPlusNormal"/>
            </w:pPr>
            <w:r>
              <w:t>ИТОГО</w:t>
            </w:r>
          </w:p>
        </w:tc>
        <w:tc>
          <w:tcPr>
            <w:tcW w:w="2211" w:type="dxa"/>
            <w:vAlign w:val="center"/>
          </w:tcPr>
          <w:p w:rsidR="007D7E3C" w:rsidRDefault="007D7E3C">
            <w:pPr>
              <w:pStyle w:val="ConsPlusNormal"/>
              <w:jc w:val="center"/>
            </w:pPr>
            <w:r>
              <w:t>Т</w:t>
            </w:r>
            <w:r>
              <w:rPr>
                <w:vertAlign w:val="subscript"/>
              </w:rPr>
              <w:t>Ообщ</w:t>
            </w:r>
          </w:p>
        </w:tc>
        <w:tc>
          <w:tcPr>
            <w:tcW w:w="2154" w:type="dxa"/>
            <w:vAlign w:val="center"/>
          </w:tcPr>
          <w:p w:rsidR="007D7E3C" w:rsidRDefault="007D7E3C">
            <w:pPr>
              <w:pStyle w:val="ConsPlusNormal"/>
              <w:jc w:val="center"/>
            </w:pPr>
            <w:r>
              <w:rPr>
                <w:noProof/>
                <w:position w:val="-11"/>
              </w:rPr>
              <w:drawing>
                <wp:inline distT="0" distB="0" distL="0" distR="0">
                  <wp:extent cx="1016635"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p>
        </w:tc>
        <w:tc>
          <w:tcPr>
            <w:tcW w:w="1701" w:type="dxa"/>
            <w:vAlign w:val="center"/>
          </w:tcPr>
          <w:p w:rsidR="007D7E3C" w:rsidRDefault="007D7E3C">
            <w:pPr>
              <w:pStyle w:val="ConsPlusNormal"/>
            </w:pPr>
          </w:p>
        </w:tc>
        <w:tc>
          <w:tcPr>
            <w:tcW w:w="2608" w:type="dxa"/>
            <w:vAlign w:val="center"/>
          </w:tcPr>
          <w:p w:rsidR="007D7E3C" w:rsidRDefault="007D7E3C">
            <w:pPr>
              <w:pStyle w:val="ConsPlusNormal"/>
              <w:jc w:val="center"/>
            </w:pPr>
            <w:r>
              <w:rPr>
                <w:noProof/>
                <w:position w:val="-11"/>
              </w:rPr>
              <w:drawing>
                <wp:inline distT="0" distB="0" distL="0" distR="0">
                  <wp:extent cx="555625"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p>
        </w:tc>
        <w:tc>
          <w:tcPr>
            <w:tcW w:w="1984" w:type="dxa"/>
            <w:vAlign w:val="center"/>
          </w:tcPr>
          <w:p w:rsidR="007D7E3C" w:rsidRDefault="007D7E3C">
            <w:pPr>
              <w:pStyle w:val="ConsPlusNormal"/>
              <w:jc w:val="center"/>
            </w:pPr>
            <w:r>
              <w:t>К</w:t>
            </w:r>
            <w:r>
              <w:rPr>
                <w:vertAlign w:val="subscript"/>
              </w:rPr>
              <w:t>срО</w:t>
            </w:r>
          </w:p>
        </w:tc>
        <w:tc>
          <w:tcPr>
            <w:tcW w:w="1397" w:type="dxa"/>
            <w:vAlign w:val="center"/>
          </w:tcPr>
          <w:p w:rsidR="007D7E3C" w:rsidRDefault="007D7E3C">
            <w:pPr>
              <w:pStyle w:val="ConsPlusNormal"/>
              <w:jc w:val="center"/>
            </w:pPr>
            <w:r>
              <w:t>З</w:t>
            </w:r>
            <w:r>
              <w:rPr>
                <w:vertAlign w:val="subscript"/>
              </w:rPr>
              <w:t>ч</w:t>
            </w:r>
          </w:p>
        </w:tc>
      </w:tr>
    </w:tbl>
    <w:p w:rsidR="007D7E3C" w:rsidRDefault="007D7E3C">
      <w:pPr>
        <w:pStyle w:val="ConsPlusNormal"/>
        <w:jc w:val="both"/>
      </w:pPr>
    </w:p>
    <w:p w:rsidR="007D7E3C" w:rsidRDefault="007D7E3C">
      <w:pPr>
        <w:pStyle w:val="ConsPlusNonformat"/>
        <w:jc w:val="both"/>
      </w:pPr>
      <w:r>
        <w:t xml:space="preserve">                                                                  Таблица 2</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2211"/>
        <w:gridCol w:w="2154"/>
        <w:gridCol w:w="1701"/>
        <w:gridCol w:w="2608"/>
        <w:gridCol w:w="1984"/>
        <w:gridCol w:w="1397"/>
      </w:tblGrid>
      <w:tr w:rsidR="007D7E3C">
        <w:tc>
          <w:tcPr>
            <w:tcW w:w="737" w:type="dxa"/>
          </w:tcPr>
          <w:p w:rsidR="007D7E3C" w:rsidRDefault="007D7E3C">
            <w:pPr>
              <w:pStyle w:val="ConsPlusNormal"/>
              <w:jc w:val="center"/>
            </w:pPr>
            <w:r>
              <w:t>N</w:t>
            </w:r>
          </w:p>
        </w:tc>
        <w:tc>
          <w:tcPr>
            <w:tcW w:w="1531" w:type="dxa"/>
          </w:tcPr>
          <w:p w:rsidR="007D7E3C" w:rsidRDefault="007D7E3C">
            <w:pPr>
              <w:pStyle w:val="ConsPlusNormal"/>
              <w:jc w:val="center"/>
            </w:pPr>
            <w:r>
              <w:t>Наименование средств измерений, комплексов технических и программных средств, приборов, не являющихся средствами измерений, оборудования, устройств и специальных установок, технических средств, имеющих измерительные функции (далее - техническое средство для полевых работ)</w:t>
            </w:r>
          </w:p>
        </w:tc>
        <w:tc>
          <w:tcPr>
            <w:tcW w:w="2211" w:type="dxa"/>
          </w:tcPr>
          <w:p w:rsidR="007D7E3C" w:rsidRDefault="007D7E3C">
            <w:pPr>
              <w:pStyle w:val="ConsPlusNormal"/>
              <w:jc w:val="center"/>
            </w:pPr>
            <w:r>
              <w:t>Восстановительная стоимость технических средств для полевых работ (В</w:t>
            </w:r>
            <w:r>
              <w:rPr>
                <w:vertAlign w:val="subscript"/>
              </w:rPr>
              <w:t>Сфакт</w:t>
            </w:r>
            <w:r>
              <w:t>), рублей</w:t>
            </w:r>
          </w:p>
        </w:tc>
        <w:tc>
          <w:tcPr>
            <w:tcW w:w="2154" w:type="dxa"/>
          </w:tcPr>
          <w:p w:rsidR="007D7E3C" w:rsidRDefault="007D7E3C">
            <w:pPr>
              <w:pStyle w:val="ConsPlusNormal"/>
              <w:jc w:val="center"/>
            </w:pPr>
            <w:r>
              <w:t>Затраты на выполнение текущего и капитального ремонта, технического обслуживания и диагностирования технических средств для полевых работ (Р</w:t>
            </w:r>
            <w:r>
              <w:rPr>
                <w:vertAlign w:val="subscript"/>
              </w:rPr>
              <w:t>ТСфакт</w:t>
            </w:r>
            <w:r>
              <w:t>), рублей</w:t>
            </w:r>
          </w:p>
        </w:tc>
        <w:tc>
          <w:tcPr>
            <w:tcW w:w="1701" w:type="dxa"/>
          </w:tcPr>
          <w:p w:rsidR="007D7E3C" w:rsidRDefault="007D7E3C">
            <w:pPr>
              <w:pStyle w:val="ConsPlusNormal"/>
              <w:jc w:val="center"/>
            </w:pPr>
            <w:r>
              <w:t>Срок использования технических средств для полевых работ (Н</w:t>
            </w:r>
            <w:r>
              <w:rPr>
                <w:vertAlign w:val="subscript"/>
              </w:rPr>
              <w:t>ТСфакт</w:t>
            </w:r>
            <w:r>
              <w:t>), в часах</w:t>
            </w:r>
          </w:p>
        </w:tc>
        <w:tc>
          <w:tcPr>
            <w:tcW w:w="2608" w:type="dxa"/>
          </w:tcPr>
          <w:p w:rsidR="007D7E3C" w:rsidRDefault="007D7E3C">
            <w:pPr>
              <w:pStyle w:val="ConsPlusNormal"/>
              <w:jc w:val="center"/>
            </w:pPr>
            <w:r>
              <w:t>Затраты на использование технических средств для полевых работ (Ц</w:t>
            </w:r>
            <w:r>
              <w:rPr>
                <w:vertAlign w:val="subscript"/>
              </w:rPr>
              <w:t>ТС</w:t>
            </w:r>
            <w:r>
              <w:t>), рублей/час</w:t>
            </w:r>
          </w:p>
        </w:tc>
        <w:tc>
          <w:tcPr>
            <w:tcW w:w="1984" w:type="dxa"/>
          </w:tcPr>
          <w:p w:rsidR="007D7E3C" w:rsidRDefault="007D7E3C">
            <w:pPr>
              <w:pStyle w:val="ConsPlusNormal"/>
              <w:jc w:val="center"/>
            </w:pPr>
            <w:r>
              <w:t>Затраты времени на использование технических средств для полевых работ (И</w:t>
            </w:r>
            <w:r>
              <w:rPr>
                <w:vertAlign w:val="subscript"/>
              </w:rPr>
              <w:t>ТСфакт</w:t>
            </w:r>
            <w:r>
              <w:t>), часов</w:t>
            </w:r>
          </w:p>
        </w:tc>
        <w:tc>
          <w:tcPr>
            <w:tcW w:w="1397" w:type="dxa"/>
          </w:tcPr>
          <w:p w:rsidR="007D7E3C" w:rsidRDefault="007D7E3C">
            <w:pPr>
              <w:pStyle w:val="ConsPlusNormal"/>
              <w:jc w:val="center"/>
            </w:pPr>
            <w:r>
              <w:t>Затраты на использование технических средств для полевых работ (СИ</w:t>
            </w:r>
            <w:r>
              <w:rPr>
                <w:vertAlign w:val="subscript"/>
              </w:rPr>
              <w:t>ТС</w:t>
            </w:r>
            <w:r>
              <w:t xml:space="preserve">), рублей </w:t>
            </w:r>
            <w:hyperlink w:anchor="P5110">
              <w:r>
                <w:rPr>
                  <w:color w:val="0000FF"/>
                </w:rPr>
                <w:t>гр. 6</w:t>
              </w:r>
            </w:hyperlink>
            <w:r>
              <w:t xml:space="preserve"> x </w:t>
            </w:r>
            <w:hyperlink w:anchor="P5111">
              <w:r>
                <w:rPr>
                  <w:color w:val="0000FF"/>
                </w:rPr>
                <w:t>гр. 7</w:t>
              </w:r>
            </w:hyperlink>
          </w:p>
        </w:tc>
      </w:tr>
      <w:tr w:rsidR="007D7E3C">
        <w:tc>
          <w:tcPr>
            <w:tcW w:w="737" w:type="dxa"/>
          </w:tcPr>
          <w:p w:rsidR="007D7E3C" w:rsidRDefault="007D7E3C">
            <w:pPr>
              <w:pStyle w:val="ConsPlusNormal"/>
              <w:jc w:val="center"/>
            </w:pPr>
            <w:r>
              <w:t>1</w:t>
            </w:r>
          </w:p>
        </w:tc>
        <w:tc>
          <w:tcPr>
            <w:tcW w:w="1531" w:type="dxa"/>
          </w:tcPr>
          <w:p w:rsidR="007D7E3C" w:rsidRDefault="007D7E3C">
            <w:pPr>
              <w:pStyle w:val="ConsPlusNormal"/>
              <w:jc w:val="center"/>
            </w:pPr>
            <w:r>
              <w:t>2</w:t>
            </w:r>
          </w:p>
        </w:tc>
        <w:tc>
          <w:tcPr>
            <w:tcW w:w="2211" w:type="dxa"/>
          </w:tcPr>
          <w:p w:rsidR="007D7E3C" w:rsidRDefault="007D7E3C">
            <w:pPr>
              <w:pStyle w:val="ConsPlusNormal"/>
              <w:jc w:val="center"/>
            </w:pPr>
            <w:r>
              <w:t>3</w:t>
            </w:r>
          </w:p>
        </w:tc>
        <w:tc>
          <w:tcPr>
            <w:tcW w:w="2154" w:type="dxa"/>
          </w:tcPr>
          <w:p w:rsidR="007D7E3C" w:rsidRDefault="007D7E3C">
            <w:pPr>
              <w:pStyle w:val="ConsPlusNormal"/>
              <w:jc w:val="center"/>
            </w:pPr>
            <w:r>
              <w:t>4</w:t>
            </w:r>
          </w:p>
        </w:tc>
        <w:tc>
          <w:tcPr>
            <w:tcW w:w="1701" w:type="dxa"/>
          </w:tcPr>
          <w:p w:rsidR="007D7E3C" w:rsidRDefault="007D7E3C">
            <w:pPr>
              <w:pStyle w:val="ConsPlusNormal"/>
              <w:jc w:val="center"/>
            </w:pPr>
            <w:r>
              <w:t>5</w:t>
            </w:r>
          </w:p>
        </w:tc>
        <w:tc>
          <w:tcPr>
            <w:tcW w:w="2608" w:type="dxa"/>
          </w:tcPr>
          <w:p w:rsidR="007D7E3C" w:rsidRDefault="007D7E3C">
            <w:pPr>
              <w:pStyle w:val="ConsPlusNormal"/>
              <w:jc w:val="center"/>
            </w:pPr>
            <w:bookmarkStart w:id="101" w:name="P5110"/>
            <w:bookmarkEnd w:id="101"/>
            <w:r>
              <w:t>6</w:t>
            </w:r>
          </w:p>
        </w:tc>
        <w:tc>
          <w:tcPr>
            <w:tcW w:w="1984" w:type="dxa"/>
          </w:tcPr>
          <w:p w:rsidR="007D7E3C" w:rsidRDefault="007D7E3C">
            <w:pPr>
              <w:pStyle w:val="ConsPlusNormal"/>
              <w:jc w:val="center"/>
            </w:pPr>
            <w:bookmarkStart w:id="102" w:name="P5111"/>
            <w:bookmarkEnd w:id="102"/>
            <w:r>
              <w:t>7</w:t>
            </w:r>
          </w:p>
        </w:tc>
        <w:tc>
          <w:tcPr>
            <w:tcW w:w="1397" w:type="dxa"/>
          </w:tcPr>
          <w:p w:rsidR="007D7E3C" w:rsidRDefault="007D7E3C">
            <w:pPr>
              <w:pStyle w:val="ConsPlusNormal"/>
              <w:jc w:val="center"/>
            </w:pPr>
            <w:r>
              <w:t>8</w:t>
            </w:r>
          </w:p>
        </w:tc>
      </w:tr>
      <w:tr w:rsidR="007D7E3C">
        <w:tc>
          <w:tcPr>
            <w:tcW w:w="737" w:type="dxa"/>
            <w:vAlign w:val="center"/>
          </w:tcPr>
          <w:p w:rsidR="007D7E3C" w:rsidRDefault="007D7E3C">
            <w:pPr>
              <w:pStyle w:val="ConsPlusNormal"/>
              <w:jc w:val="center"/>
            </w:pPr>
            <w:r>
              <w:t>1</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tcPr>
          <w:p w:rsidR="007D7E3C" w:rsidRDefault="007D7E3C">
            <w:pPr>
              <w:pStyle w:val="ConsPlusNormal"/>
            </w:pPr>
          </w:p>
        </w:tc>
        <w:tc>
          <w:tcPr>
            <w:tcW w:w="1397" w:type="dxa"/>
          </w:tcPr>
          <w:p w:rsidR="007D7E3C" w:rsidRDefault="007D7E3C">
            <w:pPr>
              <w:pStyle w:val="ConsPlusNormal"/>
            </w:pPr>
          </w:p>
        </w:tc>
      </w:tr>
      <w:tr w:rsidR="007D7E3C">
        <w:tc>
          <w:tcPr>
            <w:tcW w:w="737" w:type="dxa"/>
          </w:tcPr>
          <w:p w:rsidR="007D7E3C" w:rsidRDefault="007D7E3C">
            <w:pPr>
              <w:pStyle w:val="ConsPlusNormal"/>
              <w:jc w:val="center"/>
            </w:pPr>
            <w:r>
              <w:t>n</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tcPr>
          <w:p w:rsidR="007D7E3C" w:rsidRDefault="007D7E3C">
            <w:pPr>
              <w:pStyle w:val="ConsPlusNormal"/>
            </w:pPr>
          </w:p>
        </w:tc>
        <w:tc>
          <w:tcPr>
            <w:tcW w:w="1397" w:type="dxa"/>
          </w:tcPr>
          <w:p w:rsidR="007D7E3C" w:rsidRDefault="007D7E3C">
            <w:pPr>
              <w:pStyle w:val="ConsPlusNormal"/>
            </w:pPr>
          </w:p>
        </w:tc>
      </w:tr>
      <w:tr w:rsidR="007D7E3C">
        <w:tc>
          <w:tcPr>
            <w:tcW w:w="737" w:type="dxa"/>
          </w:tcPr>
          <w:p w:rsidR="007D7E3C" w:rsidRDefault="007D7E3C">
            <w:pPr>
              <w:pStyle w:val="ConsPlusNormal"/>
              <w:jc w:val="center"/>
            </w:pPr>
            <w:r>
              <w:t>n + 1</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tcPr>
          <w:p w:rsidR="007D7E3C" w:rsidRDefault="007D7E3C">
            <w:pPr>
              <w:pStyle w:val="ConsPlusNormal"/>
            </w:pPr>
          </w:p>
        </w:tc>
        <w:tc>
          <w:tcPr>
            <w:tcW w:w="1397" w:type="dxa"/>
          </w:tcPr>
          <w:p w:rsidR="007D7E3C" w:rsidRDefault="007D7E3C">
            <w:pPr>
              <w:pStyle w:val="ConsPlusNormal"/>
            </w:pPr>
          </w:p>
        </w:tc>
      </w:tr>
    </w:tbl>
    <w:p w:rsidR="007D7E3C" w:rsidRDefault="007D7E3C">
      <w:pPr>
        <w:pStyle w:val="ConsPlusNormal"/>
        <w:jc w:val="both"/>
      </w:pPr>
    </w:p>
    <w:p w:rsidR="007D7E3C" w:rsidRDefault="007D7E3C">
      <w:pPr>
        <w:pStyle w:val="ConsPlusNonformat"/>
        <w:jc w:val="both"/>
      </w:pPr>
      <w:r>
        <w:t xml:space="preserve">                                                                  Таблица 3</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2318"/>
        <w:gridCol w:w="1417"/>
        <w:gridCol w:w="1247"/>
        <w:gridCol w:w="1304"/>
        <w:gridCol w:w="2268"/>
        <w:gridCol w:w="1587"/>
        <w:gridCol w:w="1814"/>
      </w:tblGrid>
      <w:tr w:rsidR="007D7E3C">
        <w:tc>
          <w:tcPr>
            <w:tcW w:w="1417" w:type="dxa"/>
            <w:vMerge w:val="restart"/>
          </w:tcPr>
          <w:p w:rsidR="007D7E3C" w:rsidRDefault="007D7E3C">
            <w:pPr>
              <w:pStyle w:val="ConsPlusNormal"/>
              <w:jc w:val="center"/>
            </w:pPr>
            <w:r>
              <w:t>Затраты на оплату труда работников С</w:t>
            </w:r>
            <w:r>
              <w:rPr>
                <w:vertAlign w:val="subscript"/>
              </w:rPr>
              <w:t>(ФОТо),</w:t>
            </w:r>
            <w:r>
              <w:t xml:space="preserve"> рублей</w:t>
            </w:r>
          </w:p>
        </w:tc>
        <w:tc>
          <w:tcPr>
            <w:tcW w:w="964" w:type="dxa"/>
            <w:vMerge w:val="restart"/>
          </w:tcPr>
          <w:p w:rsidR="007D7E3C" w:rsidRDefault="007D7E3C">
            <w:pPr>
              <w:pStyle w:val="ConsPlusNormal"/>
              <w:jc w:val="center"/>
            </w:pPr>
            <w:r>
              <w:t>Накладные расходы (НР</w:t>
            </w:r>
            <w:r>
              <w:rPr>
                <w:vertAlign w:val="subscript"/>
              </w:rPr>
              <w:t>о</w:t>
            </w:r>
            <w:r>
              <w:t>), рублей</w:t>
            </w:r>
          </w:p>
        </w:tc>
        <w:tc>
          <w:tcPr>
            <w:tcW w:w="2318" w:type="dxa"/>
            <w:vMerge w:val="restart"/>
          </w:tcPr>
          <w:p w:rsidR="007D7E3C" w:rsidRDefault="007D7E3C">
            <w:pPr>
              <w:pStyle w:val="ConsPlusNormal"/>
              <w:jc w:val="center"/>
            </w:pPr>
            <w:r>
              <w:t xml:space="preserve">Затраты на возмещение работникам, выполняющим работу вне места постоянной работы, расходов, предусмотренных </w:t>
            </w:r>
            <w:hyperlink r:id="rId67">
              <w:r>
                <w:rPr>
                  <w:color w:val="0000FF"/>
                </w:rPr>
                <w:t>статьей 168.1</w:t>
              </w:r>
            </w:hyperlink>
            <w:r>
              <w:t xml:space="preserve"> Трудового кодекса Российской Федерации, за исключением расходов по проезду (С</w:t>
            </w:r>
            <w:r>
              <w:rPr>
                <w:vertAlign w:val="subscript"/>
              </w:rPr>
              <w:t>возО</w:t>
            </w:r>
            <w:r>
              <w:t>), рублей</w:t>
            </w:r>
          </w:p>
        </w:tc>
        <w:tc>
          <w:tcPr>
            <w:tcW w:w="1417" w:type="dxa"/>
            <w:vMerge w:val="restart"/>
          </w:tcPr>
          <w:p w:rsidR="007D7E3C" w:rsidRDefault="007D7E3C">
            <w:pPr>
              <w:pStyle w:val="ConsPlusNormal"/>
              <w:jc w:val="center"/>
            </w:pPr>
            <w:r>
              <w:t xml:space="preserve">Затраты на использование технических средств для полевых работ, </w:t>
            </w:r>
            <w:r>
              <w:rPr>
                <w:noProof/>
                <w:position w:val="-12"/>
              </w:rPr>
              <w:drawing>
                <wp:inline distT="0" distB="0" distL="0" distR="0">
                  <wp:extent cx="639445" cy="3041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39445" cy="304165"/>
                          </a:xfrm>
                          <a:prstGeom prst="rect">
                            <a:avLst/>
                          </a:prstGeom>
                          <a:noFill/>
                          <a:ln>
                            <a:noFill/>
                          </a:ln>
                        </pic:spPr>
                      </pic:pic>
                    </a:graphicData>
                  </a:graphic>
                </wp:inline>
              </w:drawing>
            </w:r>
            <w:r>
              <w:t>, рублей</w:t>
            </w:r>
          </w:p>
        </w:tc>
        <w:tc>
          <w:tcPr>
            <w:tcW w:w="1247" w:type="dxa"/>
            <w:vMerge w:val="restart"/>
          </w:tcPr>
          <w:p w:rsidR="007D7E3C" w:rsidRDefault="007D7E3C">
            <w:pPr>
              <w:pStyle w:val="ConsPlusNormal"/>
              <w:jc w:val="center"/>
            </w:pPr>
            <w:r>
              <w:t>Затраты на эксплуатацию машин (С</w:t>
            </w:r>
            <w:r>
              <w:rPr>
                <w:vertAlign w:val="subscript"/>
              </w:rPr>
              <w:t>М</w:t>
            </w:r>
            <w:r>
              <w:t>), рублей</w:t>
            </w:r>
          </w:p>
        </w:tc>
        <w:tc>
          <w:tcPr>
            <w:tcW w:w="1304" w:type="dxa"/>
            <w:vMerge w:val="restart"/>
          </w:tcPr>
          <w:p w:rsidR="007D7E3C" w:rsidRDefault="007D7E3C">
            <w:pPr>
              <w:pStyle w:val="ConsPlusNormal"/>
              <w:jc w:val="center"/>
            </w:pPr>
            <w:r>
              <w:t>Затраты на материалы, изделия, конструкции (С</w:t>
            </w:r>
            <w:r>
              <w:rPr>
                <w:vertAlign w:val="subscript"/>
              </w:rPr>
              <w:t>мат</w:t>
            </w:r>
            <w:r>
              <w:t>), рублей</w:t>
            </w:r>
          </w:p>
        </w:tc>
        <w:tc>
          <w:tcPr>
            <w:tcW w:w="2268" w:type="dxa"/>
            <w:vMerge w:val="restart"/>
          </w:tcPr>
          <w:p w:rsidR="007D7E3C" w:rsidRDefault="007D7E3C">
            <w:pPr>
              <w:pStyle w:val="ConsPlusNormal"/>
              <w:jc w:val="center"/>
            </w:pPr>
            <w:r>
              <w:t>Затраты на использование транспортных средств автомобильного транспорта при выполнении полевых работ, учитывающие расходы на переезды работников и перевозку технических средств для полевых работ, используемых при производстве полевых работ непосредственно на площади (территории), в пределах которой осуществляется производство полевых работ (С</w:t>
            </w:r>
            <w:r>
              <w:rPr>
                <w:vertAlign w:val="subscript"/>
              </w:rPr>
              <w:t>автоФ</w:t>
            </w:r>
            <w:r>
              <w:t>), рублей</w:t>
            </w:r>
          </w:p>
        </w:tc>
        <w:tc>
          <w:tcPr>
            <w:tcW w:w="1587" w:type="dxa"/>
            <w:vMerge w:val="restart"/>
          </w:tcPr>
          <w:p w:rsidR="007D7E3C" w:rsidRDefault="007D7E3C">
            <w:pPr>
              <w:pStyle w:val="ConsPlusNormal"/>
              <w:jc w:val="center"/>
            </w:pPr>
            <w:r>
              <w:t>Средства на сметную прибыль оцениваемых полевых работ (П</w:t>
            </w:r>
            <w:r>
              <w:rPr>
                <w:vertAlign w:val="subscript"/>
              </w:rPr>
              <w:t>По</w:t>
            </w:r>
            <w:r>
              <w:t>), рублей</w:t>
            </w:r>
          </w:p>
        </w:tc>
        <w:tc>
          <w:tcPr>
            <w:tcW w:w="1814" w:type="dxa"/>
            <w:tcBorders>
              <w:bottom w:val="nil"/>
            </w:tcBorders>
          </w:tcPr>
          <w:p w:rsidR="007D7E3C" w:rsidRDefault="007D7E3C">
            <w:pPr>
              <w:pStyle w:val="ConsPlusNormal"/>
              <w:jc w:val="center"/>
            </w:pPr>
            <w:r>
              <w:t>Стоимость полевых работ в уровне цен по состоянию на 1 января года разработки НЗ на ИИ (Сп), рублей</w:t>
            </w:r>
          </w:p>
        </w:tc>
      </w:tr>
      <w:tr w:rsidR="007D7E3C">
        <w:tblPrEx>
          <w:tblBorders>
            <w:insideH w:val="single" w:sz="4" w:space="0" w:color="auto"/>
          </w:tblBorders>
        </w:tblPrEx>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1814" w:type="dxa"/>
            <w:tcBorders>
              <w:top w:val="nil"/>
            </w:tcBorders>
          </w:tcPr>
          <w:p w:rsidR="007D7E3C" w:rsidRDefault="007D7E3C">
            <w:pPr>
              <w:pStyle w:val="ConsPlusNormal"/>
              <w:jc w:val="center"/>
            </w:pPr>
            <w:r>
              <w:rPr>
                <w:noProof/>
                <w:position w:val="-2"/>
              </w:rPr>
              <w:drawing>
                <wp:inline distT="0" distB="0" distL="0" distR="0">
                  <wp:extent cx="15748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5150">
              <w:r>
                <w:rPr>
                  <w:color w:val="0000FF"/>
                </w:rPr>
                <w:t>гр. 1</w:t>
              </w:r>
            </w:hyperlink>
            <w:r>
              <w:t xml:space="preserve"> - </w:t>
            </w:r>
            <w:hyperlink w:anchor="P5157">
              <w:r>
                <w:rPr>
                  <w:color w:val="0000FF"/>
                </w:rPr>
                <w:t>гр. 8</w:t>
              </w:r>
            </w:hyperlink>
          </w:p>
        </w:tc>
      </w:tr>
      <w:tr w:rsidR="007D7E3C">
        <w:tblPrEx>
          <w:tblBorders>
            <w:insideH w:val="single" w:sz="4" w:space="0" w:color="auto"/>
          </w:tblBorders>
        </w:tblPrEx>
        <w:tc>
          <w:tcPr>
            <w:tcW w:w="1417" w:type="dxa"/>
          </w:tcPr>
          <w:p w:rsidR="007D7E3C" w:rsidRDefault="007D7E3C">
            <w:pPr>
              <w:pStyle w:val="ConsPlusNormal"/>
              <w:jc w:val="center"/>
            </w:pPr>
            <w:bookmarkStart w:id="103" w:name="P5150"/>
            <w:bookmarkEnd w:id="103"/>
            <w:r>
              <w:t>1</w:t>
            </w:r>
          </w:p>
        </w:tc>
        <w:tc>
          <w:tcPr>
            <w:tcW w:w="964" w:type="dxa"/>
          </w:tcPr>
          <w:p w:rsidR="007D7E3C" w:rsidRDefault="007D7E3C">
            <w:pPr>
              <w:pStyle w:val="ConsPlusNormal"/>
              <w:jc w:val="center"/>
            </w:pPr>
            <w:r>
              <w:t>2</w:t>
            </w:r>
          </w:p>
        </w:tc>
        <w:tc>
          <w:tcPr>
            <w:tcW w:w="2318" w:type="dxa"/>
          </w:tcPr>
          <w:p w:rsidR="007D7E3C" w:rsidRDefault="007D7E3C">
            <w:pPr>
              <w:pStyle w:val="ConsPlusNormal"/>
              <w:jc w:val="center"/>
            </w:pPr>
            <w:r>
              <w:t>3</w:t>
            </w:r>
          </w:p>
        </w:tc>
        <w:tc>
          <w:tcPr>
            <w:tcW w:w="1417" w:type="dxa"/>
          </w:tcPr>
          <w:p w:rsidR="007D7E3C" w:rsidRDefault="007D7E3C">
            <w:pPr>
              <w:pStyle w:val="ConsPlusNormal"/>
              <w:jc w:val="center"/>
            </w:pPr>
            <w:r>
              <w:t>4</w:t>
            </w:r>
          </w:p>
        </w:tc>
        <w:tc>
          <w:tcPr>
            <w:tcW w:w="1247" w:type="dxa"/>
          </w:tcPr>
          <w:p w:rsidR="007D7E3C" w:rsidRDefault="007D7E3C">
            <w:pPr>
              <w:pStyle w:val="ConsPlusNormal"/>
              <w:jc w:val="center"/>
            </w:pPr>
            <w:r>
              <w:t>5</w:t>
            </w:r>
          </w:p>
        </w:tc>
        <w:tc>
          <w:tcPr>
            <w:tcW w:w="1304" w:type="dxa"/>
          </w:tcPr>
          <w:p w:rsidR="007D7E3C" w:rsidRDefault="007D7E3C">
            <w:pPr>
              <w:pStyle w:val="ConsPlusNormal"/>
              <w:jc w:val="center"/>
            </w:pPr>
            <w:r>
              <w:t>6</w:t>
            </w:r>
          </w:p>
        </w:tc>
        <w:tc>
          <w:tcPr>
            <w:tcW w:w="2268" w:type="dxa"/>
          </w:tcPr>
          <w:p w:rsidR="007D7E3C" w:rsidRDefault="007D7E3C">
            <w:pPr>
              <w:pStyle w:val="ConsPlusNormal"/>
              <w:jc w:val="center"/>
            </w:pPr>
            <w:r>
              <w:t>7</w:t>
            </w:r>
          </w:p>
        </w:tc>
        <w:tc>
          <w:tcPr>
            <w:tcW w:w="1587" w:type="dxa"/>
          </w:tcPr>
          <w:p w:rsidR="007D7E3C" w:rsidRDefault="007D7E3C">
            <w:pPr>
              <w:pStyle w:val="ConsPlusNormal"/>
              <w:jc w:val="center"/>
            </w:pPr>
            <w:bookmarkStart w:id="104" w:name="P5157"/>
            <w:bookmarkEnd w:id="104"/>
            <w:r>
              <w:t>8</w:t>
            </w:r>
          </w:p>
        </w:tc>
        <w:tc>
          <w:tcPr>
            <w:tcW w:w="1814" w:type="dxa"/>
          </w:tcPr>
          <w:p w:rsidR="007D7E3C" w:rsidRDefault="007D7E3C">
            <w:pPr>
              <w:pStyle w:val="ConsPlusNormal"/>
              <w:jc w:val="center"/>
            </w:pPr>
            <w:r>
              <w:t>9</w:t>
            </w:r>
          </w:p>
        </w:tc>
      </w:tr>
      <w:tr w:rsidR="007D7E3C">
        <w:tblPrEx>
          <w:tblBorders>
            <w:insideH w:val="single" w:sz="4" w:space="0" w:color="auto"/>
          </w:tblBorders>
        </w:tblPrEx>
        <w:tc>
          <w:tcPr>
            <w:tcW w:w="1417" w:type="dxa"/>
          </w:tcPr>
          <w:p w:rsidR="007D7E3C" w:rsidRDefault="007D7E3C">
            <w:pPr>
              <w:pStyle w:val="ConsPlusNormal"/>
            </w:pPr>
          </w:p>
        </w:tc>
        <w:tc>
          <w:tcPr>
            <w:tcW w:w="964" w:type="dxa"/>
          </w:tcPr>
          <w:p w:rsidR="007D7E3C" w:rsidRDefault="007D7E3C">
            <w:pPr>
              <w:pStyle w:val="ConsPlusNormal"/>
            </w:pPr>
          </w:p>
        </w:tc>
        <w:tc>
          <w:tcPr>
            <w:tcW w:w="2318" w:type="dxa"/>
          </w:tcPr>
          <w:p w:rsidR="007D7E3C" w:rsidRDefault="007D7E3C">
            <w:pPr>
              <w:pStyle w:val="ConsPlusNormal"/>
            </w:pPr>
          </w:p>
        </w:tc>
        <w:tc>
          <w:tcPr>
            <w:tcW w:w="1417" w:type="dxa"/>
          </w:tcPr>
          <w:p w:rsidR="007D7E3C" w:rsidRDefault="007D7E3C">
            <w:pPr>
              <w:pStyle w:val="ConsPlusNormal"/>
            </w:pPr>
          </w:p>
        </w:tc>
        <w:tc>
          <w:tcPr>
            <w:tcW w:w="1247" w:type="dxa"/>
          </w:tcPr>
          <w:p w:rsidR="007D7E3C" w:rsidRDefault="007D7E3C">
            <w:pPr>
              <w:pStyle w:val="ConsPlusNormal"/>
            </w:pPr>
          </w:p>
        </w:tc>
        <w:tc>
          <w:tcPr>
            <w:tcW w:w="1304" w:type="dxa"/>
          </w:tcPr>
          <w:p w:rsidR="007D7E3C" w:rsidRDefault="007D7E3C">
            <w:pPr>
              <w:pStyle w:val="ConsPlusNormal"/>
            </w:pPr>
          </w:p>
        </w:tc>
        <w:tc>
          <w:tcPr>
            <w:tcW w:w="2268" w:type="dxa"/>
          </w:tcPr>
          <w:p w:rsidR="007D7E3C" w:rsidRDefault="007D7E3C">
            <w:pPr>
              <w:pStyle w:val="ConsPlusNormal"/>
            </w:pPr>
          </w:p>
        </w:tc>
        <w:tc>
          <w:tcPr>
            <w:tcW w:w="1587" w:type="dxa"/>
          </w:tcPr>
          <w:p w:rsidR="007D7E3C" w:rsidRDefault="007D7E3C">
            <w:pPr>
              <w:pStyle w:val="ConsPlusNormal"/>
            </w:pPr>
          </w:p>
        </w:tc>
        <w:tc>
          <w:tcPr>
            <w:tcW w:w="1814" w:type="dxa"/>
          </w:tcPr>
          <w:p w:rsidR="007D7E3C" w:rsidRDefault="007D7E3C">
            <w:pPr>
              <w:pStyle w:val="ConsPlusNormal"/>
            </w:pPr>
          </w:p>
        </w:tc>
      </w:tr>
    </w:tbl>
    <w:p w:rsidR="007D7E3C" w:rsidRDefault="007D7E3C">
      <w:pPr>
        <w:pStyle w:val="ConsPlusNormal"/>
        <w:jc w:val="both"/>
      </w:pPr>
    </w:p>
    <w:p w:rsidR="007D7E3C" w:rsidRDefault="007D7E3C">
      <w:pPr>
        <w:pStyle w:val="ConsPlusNonformat"/>
        <w:jc w:val="both"/>
      </w:pPr>
      <w:r>
        <w:t>Составил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nformat"/>
        <w:jc w:val="both"/>
      </w:pPr>
      <w:r>
        <w:t>Проверил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rmal"/>
        <w:sectPr w:rsidR="007D7E3C">
          <w:pgSz w:w="16838" w:h="11905" w:orient="landscape"/>
          <w:pgMar w:top="1701" w:right="1134" w:bottom="850" w:left="1134" w:header="0" w:footer="0" w:gutter="0"/>
          <w:cols w:space="720"/>
          <w:titlePg/>
        </w:sectPr>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both"/>
      </w:pPr>
    </w:p>
    <w:p w:rsidR="007D7E3C" w:rsidRDefault="007D7E3C">
      <w:pPr>
        <w:pStyle w:val="ConsPlusNormal"/>
        <w:jc w:val="right"/>
        <w:outlineLvl w:val="1"/>
      </w:pPr>
      <w:r>
        <w:t>Приложение N 17</w:t>
      </w:r>
    </w:p>
    <w:p w:rsidR="007D7E3C" w:rsidRDefault="007D7E3C">
      <w:pPr>
        <w:pStyle w:val="ConsPlusNormal"/>
        <w:jc w:val="right"/>
      </w:pPr>
      <w:r>
        <w:t>к Методике определения стоимости</w:t>
      </w:r>
    </w:p>
    <w:p w:rsidR="007D7E3C" w:rsidRDefault="007D7E3C">
      <w:pPr>
        <w:pStyle w:val="ConsPlusNormal"/>
        <w:jc w:val="right"/>
      </w:pPr>
      <w:r>
        <w:t>работ по инженерным изысканиям,</w:t>
      </w:r>
    </w:p>
    <w:p w:rsidR="007D7E3C" w:rsidRDefault="007D7E3C">
      <w:pPr>
        <w:pStyle w:val="ConsPlusNormal"/>
        <w:jc w:val="right"/>
      </w:pPr>
      <w:r>
        <w:t>утвержденной приказом</w:t>
      </w:r>
    </w:p>
    <w:p w:rsidR="007D7E3C" w:rsidRDefault="007D7E3C">
      <w:pPr>
        <w:pStyle w:val="ConsPlusNormal"/>
        <w:jc w:val="right"/>
      </w:pPr>
      <w:r>
        <w:t>Министерства строительства</w:t>
      </w:r>
    </w:p>
    <w:p w:rsidR="007D7E3C" w:rsidRDefault="007D7E3C">
      <w:pPr>
        <w:pStyle w:val="ConsPlusNormal"/>
        <w:jc w:val="right"/>
      </w:pPr>
      <w:r>
        <w:t>и жилищно-коммунального хозяйства</w:t>
      </w:r>
    </w:p>
    <w:p w:rsidR="007D7E3C" w:rsidRDefault="007D7E3C">
      <w:pPr>
        <w:pStyle w:val="ConsPlusNormal"/>
        <w:jc w:val="right"/>
      </w:pPr>
      <w:r>
        <w:t>Российской Федерации</w:t>
      </w:r>
    </w:p>
    <w:p w:rsidR="007D7E3C" w:rsidRDefault="007D7E3C">
      <w:pPr>
        <w:pStyle w:val="ConsPlusNormal"/>
        <w:jc w:val="right"/>
      </w:pPr>
      <w:r>
        <w:t>от 9 января 2024 г. N 1/пр</w:t>
      </w:r>
    </w:p>
    <w:p w:rsidR="007D7E3C" w:rsidRDefault="007D7E3C">
      <w:pPr>
        <w:pStyle w:val="ConsPlusNormal"/>
        <w:jc w:val="both"/>
      </w:pPr>
    </w:p>
    <w:p w:rsidR="007D7E3C" w:rsidRDefault="007D7E3C">
      <w:pPr>
        <w:pStyle w:val="ConsPlusNormal"/>
        <w:jc w:val="right"/>
      </w:pPr>
      <w:r>
        <w:t>Рекомендуемый образец</w:t>
      </w:r>
    </w:p>
    <w:p w:rsidR="007D7E3C" w:rsidRDefault="007D7E3C">
      <w:pPr>
        <w:pStyle w:val="ConsPlusNormal"/>
        <w:jc w:val="both"/>
      </w:pPr>
    </w:p>
    <w:p w:rsidR="007D7E3C" w:rsidRDefault="007D7E3C">
      <w:pPr>
        <w:pStyle w:val="ConsPlusNonformat"/>
        <w:jc w:val="both"/>
      </w:pPr>
      <w:bookmarkStart w:id="105" w:name="P5189"/>
      <w:bookmarkEnd w:id="105"/>
      <w:r>
        <w:t xml:space="preserve">                                  СМЕТА N</w:t>
      </w:r>
    </w:p>
    <w:p w:rsidR="007D7E3C" w:rsidRDefault="007D7E3C">
      <w:pPr>
        <w:pStyle w:val="ConsPlusNonformat"/>
        <w:jc w:val="both"/>
      </w:pPr>
      <w:r>
        <w:t xml:space="preserve">                    на камеральные работы, составляемая</w:t>
      </w:r>
    </w:p>
    <w:p w:rsidR="007D7E3C" w:rsidRDefault="007D7E3C">
      <w:pPr>
        <w:pStyle w:val="ConsPlusNonformat"/>
        <w:jc w:val="both"/>
      </w:pPr>
      <w:r>
        <w:t xml:space="preserve">                   в соответствии с калькуляцией затрат</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вида инженерных изысканий)</w:t>
      </w:r>
    </w:p>
    <w:p w:rsidR="007D7E3C" w:rsidRDefault="007D7E3C">
      <w:pPr>
        <w:pStyle w:val="ConsPlusNonformat"/>
        <w:jc w:val="both"/>
      </w:pPr>
    </w:p>
    <w:p w:rsidR="007D7E3C" w:rsidRDefault="007D7E3C">
      <w:pPr>
        <w:pStyle w:val="ConsPlusNonformat"/>
        <w:jc w:val="both"/>
      </w:pPr>
      <w:r>
        <w:t>___________________________________________________________________________</w:t>
      </w:r>
    </w:p>
    <w:p w:rsidR="007D7E3C" w:rsidRDefault="007D7E3C">
      <w:pPr>
        <w:pStyle w:val="ConsPlusNonformat"/>
        <w:jc w:val="both"/>
      </w:pPr>
      <w:r>
        <w:t xml:space="preserve">             (наименование объекта капитального строительства)</w:t>
      </w:r>
    </w:p>
    <w:p w:rsidR="007D7E3C" w:rsidRDefault="007D7E3C">
      <w:pPr>
        <w:pStyle w:val="ConsPlusNonformat"/>
        <w:jc w:val="both"/>
      </w:pPr>
    </w:p>
    <w:p w:rsidR="007D7E3C" w:rsidRDefault="007D7E3C">
      <w:pPr>
        <w:pStyle w:val="ConsPlusNonformat"/>
        <w:jc w:val="both"/>
      </w:pPr>
      <w:r>
        <w:t>Составлен в уровне цен на ______________ 20__ г.</w:t>
      </w:r>
    </w:p>
    <w:p w:rsidR="007D7E3C" w:rsidRDefault="007D7E3C">
      <w:pPr>
        <w:pStyle w:val="ConsPlusNonformat"/>
        <w:jc w:val="both"/>
      </w:pPr>
    </w:p>
    <w:p w:rsidR="007D7E3C" w:rsidRDefault="007D7E3C">
      <w:pPr>
        <w:pStyle w:val="ConsPlusNonformat"/>
        <w:jc w:val="both"/>
      </w:pPr>
      <w:r>
        <w:t xml:space="preserve">                                                                  Таблица 1</w:t>
      </w:r>
    </w:p>
    <w:p w:rsidR="007D7E3C" w:rsidRDefault="007D7E3C">
      <w:pPr>
        <w:pStyle w:val="ConsPlusNormal"/>
        <w:jc w:val="both"/>
      </w:pPr>
    </w:p>
    <w:p w:rsidR="007D7E3C" w:rsidRDefault="007D7E3C">
      <w:pPr>
        <w:pStyle w:val="ConsPlusNormal"/>
        <w:sectPr w:rsidR="007D7E3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2211"/>
        <w:gridCol w:w="2154"/>
        <w:gridCol w:w="1701"/>
        <w:gridCol w:w="2608"/>
        <w:gridCol w:w="1984"/>
        <w:gridCol w:w="1397"/>
      </w:tblGrid>
      <w:tr w:rsidR="007D7E3C">
        <w:tc>
          <w:tcPr>
            <w:tcW w:w="737" w:type="dxa"/>
          </w:tcPr>
          <w:p w:rsidR="007D7E3C" w:rsidRDefault="007D7E3C">
            <w:pPr>
              <w:pStyle w:val="ConsPlusNormal"/>
              <w:jc w:val="center"/>
            </w:pPr>
            <w:r>
              <w:t>N</w:t>
            </w:r>
          </w:p>
        </w:tc>
        <w:tc>
          <w:tcPr>
            <w:tcW w:w="1531" w:type="dxa"/>
          </w:tcPr>
          <w:p w:rsidR="007D7E3C" w:rsidRDefault="007D7E3C">
            <w:pPr>
              <w:pStyle w:val="ConsPlusNormal"/>
              <w:jc w:val="center"/>
            </w:pPr>
            <w:r>
              <w:t>Наименование квалификационной категории должности работников</w:t>
            </w:r>
          </w:p>
        </w:tc>
        <w:tc>
          <w:tcPr>
            <w:tcW w:w="2211" w:type="dxa"/>
          </w:tcPr>
          <w:p w:rsidR="007D7E3C" w:rsidRDefault="007D7E3C">
            <w:pPr>
              <w:pStyle w:val="ConsPlusNormal"/>
              <w:jc w:val="center"/>
            </w:pPr>
            <w:r>
              <w:t>Общая продолжительность времени работы каждого работника (Т</w:t>
            </w:r>
            <w:r>
              <w:rPr>
                <w:vertAlign w:val="subscript"/>
              </w:rPr>
              <w:t>i</w:t>
            </w:r>
            <w:r>
              <w:t>), общая продолжительность выполнения работы (Т</w:t>
            </w:r>
            <w:r>
              <w:rPr>
                <w:vertAlign w:val="subscript"/>
              </w:rPr>
              <w:t>Ообщ</w:t>
            </w:r>
            <w:r>
              <w:t>), часов</w:t>
            </w:r>
          </w:p>
        </w:tc>
        <w:tc>
          <w:tcPr>
            <w:tcW w:w="2154" w:type="dxa"/>
          </w:tcPr>
          <w:p w:rsidR="007D7E3C" w:rsidRDefault="007D7E3C">
            <w:pPr>
              <w:pStyle w:val="ConsPlusNormal"/>
              <w:jc w:val="center"/>
            </w:pPr>
            <w:r>
              <w:t>Численность работников одинаковой квалификационной категории должности (Ч</w:t>
            </w:r>
            <w:r>
              <w:rPr>
                <w:vertAlign w:val="subscript"/>
              </w:rPr>
              <w:t>iо</w:t>
            </w:r>
            <w:r>
              <w:t>), численность работников общая (Ч</w:t>
            </w:r>
            <w:r>
              <w:rPr>
                <w:vertAlign w:val="subscript"/>
              </w:rPr>
              <w:t>общ</w:t>
            </w:r>
            <w:r>
              <w:t>), человек</w:t>
            </w:r>
          </w:p>
        </w:tc>
        <w:tc>
          <w:tcPr>
            <w:tcW w:w="1701" w:type="dxa"/>
          </w:tcPr>
          <w:p w:rsidR="007D7E3C" w:rsidRDefault="007D7E3C">
            <w:pPr>
              <w:pStyle w:val="ConsPlusNormal"/>
              <w:jc w:val="center"/>
            </w:pPr>
            <w:r>
              <w:t>Тарифный коэффициент, соответствующий квалификационной категории должности каждого работника (ТК</w:t>
            </w:r>
            <w:r>
              <w:rPr>
                <w:vertAlign w:val="subscript"/>
              </w:rPr>
              <w:t>о</w:t>
            </w:r>
            <w:r>
              <w:t>)</w:t>
            </w:r>
          </w:p>
        </w:tc>
        <w:tc>
          <w:tcPr>
            <w:tcW w:w="2608" w:type="dxa"/>
          </w:tcPr>
          <w:p w:rsidR="007D7E3C" w:rsidRDefault="007D7E3C">
            <w:pPr>
              <w:pStyle w:val="ConsPlusNormal"/>
              <w:jc w:val="center"/>
            </w:pPr>
            <w:r>
              <w:t>Коэффициент участия (К</w:t>
            </w:r>
            <w:r>
              <w:rPr>
                <w:vertAlign w:val="subscript"/>
              </w:rPr>
              <w:t>учО</w:t>
            </w:r>
            <w:r>
              <w:t>)</w:t>
            </w:r>
          </w:p>
        </w:tc>
        <w:tc>
          <w:tcPr>
            <w:tcW w:w="1984" w:type="dxa"/>
          </w:tcPr>
          <w:p w:rsidR="007D7E3C" w:rsidRDefault="007D7E3C">
            <w:pPr>
              <w:pStyle w:val="ConsPlusNormal"/>
              <w:jc w:val="center"/>
            </w:pPr>
            <w:r>
              <w:t>Усредненное значение коэффициента участия (К</w:t>
            </w:r>
            <w:r>
              <w:rPr>
                <w:vertAlign w:val="subscript"/>
              </w:rPr>
              <w:t>срО</w:t>
            </w:r>
            <w:r>
              <w:t>)</w:t>
            </w:r>
          </w:p>
        </w:tc>
        <w:tc>
          <w:tcPr>
            <w:tcW w:w="1397" w:type="dxa"/>
          </w:tcPr>
          <w:p w:rsidR="007D7E3C" w:rsidRDefault="007D7E3C">
            <w:pPr>
              <w:pStyle w:val="ConsPlusNormal"/>
              <w:jc w:val="center"/>
            </w:pPr>
            <w:r>
              <w:t>Часовая заработная плата ведущего инженера (З</w:t>
            </w:r>
            <w:r>
              <w:rPr>
                <w:vertAlign w:val="subscript"/>
              </w:rPr>
              <w:t>ч</w:t>
            </w:r>
            <w:r>
              <w:t>), рублей в час</w:t>
            </w:r>
          </w:p>
        </w:tc>
      </w:tr>
      <w:tr w:rsidR="007D7E3C">
        <w:tc>
          <w:tcPr>
            <w:tcW w:w="737" w:type="dxa"/>
          </w:tcPr>
          <w:p w:rsidR="007D7E3C" w:rsidRDefault="007D7E3C">
            <w:pPr>
              <w:pStyle w:val="ConsPlusNormal"/>
              <w:jc w:val="center"/>
            </w:pPr>
            <w:r>
              <w:t>1</w:t>
            </w:r>
          </w:p>
        </w:tc>
        <w:tc>
          <w:tcPr>
            <w:tcW w:w="1531" w:type="dxa"/>
          </w:tcPr>
          <w:p w:rsidR="007D7E3C" w:rsidRDefault="007D7E3C">
            <w:pPr>
              <w:pStyle w:val="ConsPlusNormal"/>
              <w:jc w:val="center"/>
            </w:pPr>
            <w:r>
              <w:t>2</w:t>
            </w:r>
          </w:p>
        </w:tc>
        <w:tc>
          <w:tcPr>
            <w:tcW w:w="2211" w:type="dxa"/>
          </w:tcPr>
          <w:p w:rsidR="007D7E3C" w:rsidRDefault="007D7E3C">
            <w:pPr>
              <w:pStyle w:val="ConsPlusNormal"/>
              <w:jc w:val="center"/>
            </w:pPr>
            <w:r>
              <w:t>3</w:t>
            </w:r>
          </w:p>
        </w:tc>
        <w:tc>
          <w:tcPr>
            <w:tcW w:w="2154" w:type="dxa"/>
          </w:tcPr>
          <w:p w:rsidR="007D7E3C" w:rsidRDefault="007D7E3C">
            <w:pPr>
              <w:pStyle w:val="ConsPlusNormal"/>
              <w:jc w:val="center"/>
            </w:pPr>
            <w:r>
              <w:t>4</w:t>
            </w:r>
          </w:p>
        </w:tc>
        <w:tc>
          <w:tcPr>
            <w:tcW w:w="1701" w:type="dxa"/>
          </w:tcPr>
          <w:p w:rsidR="007D7E3C" w:rsidRDefault="007D7E3C">
            <w:pPr>
              <w:pStyle w:val="ConsPlusNormal"/>
              <w:jc w:val="center"/>
            </w:pPr>
            <w:r>
              <w:t>5</w:t>
            </w:r>
          </w:p>
        </w:tc>
        <w:tc>
          <w:tcPr>
            <w:tcW w:w="2608" w:type="dxa"/>
          </w:tcPr>
          <w:p w:rsidR="007D7E3C" w:rsidRDefault="007D7E3C">
            <w:pPr>
              <w:pStyle w:val="ConsPlusNormal"/>
              <w:jc w:val="center"/>
            </w:pPr>
            <w:r>
              <w:t>6</w:t>
            </w:r>
          </w:p>
        </w:tc>
        <w:tc>
          <w:tcPr>
            <w:tcW w:w="1984" w:type="dxa"/>
          </w:tcPr>
          <w:p w:rsidR="007D7E3C" w:rsidRDefault="007D7E3C">
            <w:pPr>
              <w:pStyle w:val="ConsPlusNormal"/>
              <w:jc w:val="center"/>
            </w:pPr>
            <w:r>
              <w:t>7</w:t>
            </w:r>
          </w:p>
        </w:tc>
        <w:tc>
          <w:tcPr>
            <w:tcW w:w="1397" w:type="dxa"/>
          </w:tcPr>
          <w:p w:rsidR="007D7E3C" w:rsidRDefault="007D7E3C">
            <w:pPr>
              <w:pStyle w:val="ConsPlusNormal"/>
              <w:jc w:val="center"/>
            </w:pPr>
            <w:r>
              <w:t>8</w:t>
            </w:r>
          </w:p>
        </w:tc>
      </w:tr>
      <w:tr w:rsidR="007D7E3C">
        <w:tc>
          <w:tcPr>
            <w:tcW w:w="737" w:type="dxa"/>
          </w:tcPr>
          <w:p w:rsidR="007D7E3C" w:rsidRDefault="007D7E3C">
            <w:pPr>
              <w:pStyle w:val="ConsPlusNormal"/>
              <w:jc w:val="center"/>
            </w:pPr>
            <w:r>
              <w:t>1 + n</w:t>
            </w:r>
          </w:p>
        </w:tc>
        <w:tc>
          <w:tcPr>
            <w:tcW w:w="1531" w:type="dxa"/>
          </w:tcPr>
          <w:p w:rsidR="007D7E3C" w:rsidRDefault="007D7E3C">
            <w:pPr>
              <w:pStyle w:val="ConsPlusNormal"/>
            </w:pPr>
          </w:p>
        </w:tc>
        <w:tc>
          <w:tcPr>
            <w:tcW w:w="2211" w:type="dxa"/>
          </w:tcPr>
          <w:p w:rsidR="007D7E3C" w:rsidRDefault="007D7E3C">
            <w:pPr>
              <w:pStyle w:val="ConsPlusNormal"/>
            </w:pPr>
          </w:p>
        </w:tc>
        <w:tc>
          <w:tcPr>
            <w:tcW w:w="2154" w:type="dxa"/>
          </w:tcPr>
          <w:p w:rsidR="007D7E3C" w:rsidRDefault="007D7E3C">
            <w:pPr>
              <w:pStyle w:val="ConsPlusNormal"/>
            </w:pPr>
          </w:p>
        </w:tc>
        <w:tc>
          <w:tcPr>
            <w:tcW w:w="1701" w:type="dxa"/>
          </w:tcPr>
          <w:p w:rsidR="007D7E3C" w:rsidRDefault="007D7E3C">
            <w:pPr>
              <w:pStyle w:val="ConsPlusNormal"/>
            </w:pPr>
          </w:p>
        </w:tc>
        <w:tc>
          <w:tcPr>
            <w:tcW w:w="2608" w:type="dxa"/>
          </w:tcPr>
          <w:p w:rsidR="007D7E3C" w:rsidRDefault="007D7E3C">
            <w:pPr>
              <w:pStyle w:val="ConsPlusNormal"/>
            </w:pPr>
          </w:p>
        </w:tc>
        <w:tc>
          <w:tcPr>
            <w:tcW w:w="1984" w:type="dxa"/>
          </w:tcPr>
          <w:p w:rsidR="007D7E3C" w:rsidRDefault="007D7E3C">
            <w:pPr>
              <w:pStyle w:val="ConsPlusNormal"/>
              <w:jc w:val="center"/>
            </w:pPr>
            <w:r>
              <w:t>-</w:t>
            </w:r>
          </w:p>
        </w:tc>
        <w:tc>
          <w:tcPr>
            <w:tcW w:w="1397" w:type="dxa"/>
          </w:tcPr>
          <w:p w:rsidR="007D7E3C" w:rsidRDefault="007D7E3C">
            <w:pPr>
              <w:pStyle w:val="ConsPlusNormal"/>
              <w:jc w:val="center"/>
            </w:pPr>
            <w:r>
              <w:t>-</w:t>
            </w:r>
          </w:p>
        </w:tc>
      </w:tr>
      <w:tr w:rsidR="007D7E3C">
        <w:tc>
          <w:tcPr>
            <w:tcW w:w="737" w:type="dxa"/>
          </w:tcPr>
          <w:p w:rsidR="007D7E3C" w:rsidRDefault="007D7E3C">
            <w:pPr>
              <w:pStyle w:val="ConsPlusNormal"/>
            </w:pPr>
          </w:p>
        </w:tc>
        <w:tc>
          <w:tcPr>
            <w:tcW w:w="1531" w:type="dxa"/>
          </w:tcPr>
          <w:p w:rsidR="007D7E3C" w:rsidRDefault="007D7E3C">
            <w:pPr>
              <w:pStyle w:val="ConsPlusNormal"/>
            </w:pPr>
            <w:r>
              <w:t>ИТОГО</w:t>
            </w:r>
          </w:p>
        </w:tc>
        <w:tc>
          <w:tcPr>
            <w:tcW w:w="2211" w:type="dxa"/>
          </w:tcPr>
          <w:p w:rsidR="007D7E3C" w:rsidRDefault="007D7E3C">
            <w:pPr>
              <w:pStyle w:val="ConsPlusNormal"/>
              <w:jc w:val="center"/>
            </w:pPr>
            <w:r>
              <w:t>Т</w:t>
            </w:r>
            <w:r>
              <w:rPr>
                <w:vertAlign w:val="subscript"/>
              </w:rPr>
              <w:t>общ</w:t>
            </w:r>
          </w:p>
        </w:tc>
        <w:tc>
          <w:tcPr>
            <w:tcW w:w="2154" w:type="dxa"/>
          </w:tcPr>
          <w:p w:rsidR="007D7E3C" w:rsidRDefault="007D7E3C">
            <w:pPr>
              <w:pStyle w:val="ConsPlusNormal"/>
              <w:jc w:val="center"/>
            </w:pPr>
            <w:r>
              <w:rPr>
                <w:noProof/>
                <w:position w:val="-11"/>
              </w:rPr>
              <w:drawing>
                <wp:inline distT="0" distB="0" distL="0" distR="0">
                  <wp:extent cx="1016635"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p>
        </w:tc>
        <w:tc>
          <w:tcPr>
            <w:tcW w:w="1701" w:type="dxa"/>
          </w:tcPr>
          <w:p w:rsidR="007D7E3C" w:rsidRDefault="007D7E3C">
            <w:pPr>
              <w:pStyle w:val="ConsPlusNormal"/>
            </w:pPr>
          </w:p>
        </w:tc>
        <w:tc>
          <w:tcPr>
            <w:tcW w:w="2608" w:type="dxa"/>
          </w:tcPr>
          <w:p w:rsidR="007D7E3C" w:rsidRDefault="007D7E3C">
            <w:pPr>
              <w:pStyle w:val="ConsPlusNormal"/>
              <w:jc w:val="center"/>
            </w:pPr>
            <w:r>
              <w:rPr>
                <w:noProof/>
                <w:position w:val="-11"/>
              </w:rPr>
              <w:drawing>
                <wp:inline distT="0" distB="0" distL="0" distR="0">
                  <wp:extent cx="49276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p>
        </w:tc>
        <w:tc>
          <w:tcPr>
            <w:tcW w:w="1984" w:type="dxa"/>
          </w:tcPr>
          <w:p w:rsidR="007D7E3C" w:rsidRDefault="007D7E3C">
            <w:pPr>
              <w:pStyle w:val="ConsPlusNormal"/>
              <w:jc w:val="center"/>
            </w:pPr>
            <w:r>
              <w:t>К</w:t>
            </w:r>
            <w:r>
              <w:rPr>
                <w:vertAlign w:val="subscript"/>
              </w:rPr>
              <w:t>ср</w:t>
            </w:r>
          </w:p>
        </w:tc>
        <w:tc>
          <w:tcPr>
            <w:tcW w:w="1397" w:type="dxa"/>
          </w:tcPr>
          <w:p w:rsidR="007D7E3C" w:rsidRDefault="007D7E3C">
            <w:pPr>
              <w:pStyle w:val="ConsPlusNormal"/>
              <w:jc w:val="center"/>
            </w:pPr>
            <w:r>
              <w:t>З</w:t>
            </w:r>
            <w:r>
              <w:rPr>
                <w:vertAlign w:val="subscript"/>
              </w:rPr>
              <w:t>ч</w:t>
            </w:r>
          </w:p>
        </w:tc>
      </w:tr>
    </w:tbl>
    <w:p w:rsidR="007D7E3C" w:rsidRDefault="007D7E3C">
      <w:pPr>
        <w:pStyle w:val="ConsPlusNormal"/>
        <w:jc w:val="both"/>
      </w:pPr>
    </w:p>
    <w:p w:rsidR="007D7E3C" w:rsidRDefault="007D7E3C">
      <w:pPr>
        <w:pStyle w:val="ConsPlusNonformat"/>
        <w:jc w:val="both"/>
      </w:pPr>
      <w:r>
        <w:t xml:space="preserve">                                                                  Таблица 2</w:t>
      </w:r>
    </w:p>
    <w:p w:rsidR="007D7E3C" w:rsidRDefault="007D7E3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3"/>
        <w:gridCol w:w="2693"/>
        <w:gridCol w:w="3173"/>
        <w:gridCol w:w="2515"/>
        <w:gridCol w:w="3418"/>
      </w:tblGrid>
      <w:tr w:rsidR="007D7E3C">
        <w:tc>
          <w:tcPr>
            <w:tcW w:w="2803" w:type="dxa"/>
            <w:vMerge w:val="restart"/>
          </w:tcPr>
          <w:p w:rsidR="007D7E3C" w:rsidRDefault="007D7E3C">
            <w:pPr>
              <w:pStyle w:val="ConsPlusNormal"/>
              <w:jc w:val="center"/>
            </w:pPr>
            <w:r>
              <w:t>Затраты на оплату труда работников С(ФОТ</w:t>
            </w:r>
            <w:r>
              <w:rPr>
                <w:vertAlign w:val="subscript"/>
              </w:rPr>
              <w:t>о</w:t>
            </w:r>
            <w:r>
              <w:t>), рублей</w:t>
            </w:r>
          </w:p>
        </w:tc>
        <w:tc>
          <w:tcPr>
            <w:tcW w:w="2693" w:type="dxa"/>
            <w:vMerge w:val="restart"/>
          </w:tcPr>
          <w:p w:rsidR="007D7E3C" w:rsidRDefault="007D7E3C">
            <w:pPr>
              <w:pStyle w:val="ConsPlusNormal"/>
              <w:jc w:val="center"/>
            </w:pPr>
            <w:r>
              <w:t>Накладные расходы (НР</w:t>
            </w:r>
            <w:r>
              <w:rPr>
                <w:vertAlign w:val="subscript"/>
              </w:rPr>
              <w:t>о</w:t>
            </w:r>
            <w:r>
              <w:t>), рублей</w:t>
            </w:r>
          </w:p>
        </w:tc>
        <w:tc>
          <w:tcPr>
            <w:tcW w:w="3173" w:type="dxa"/>
            <w:vMerge w:val="restart"/>
          </w:tcPr>
          <w:p w:rsidR="007D7E3C" w:rsidRDefault="007D7E3C">
            <w:pPr>
              <w:pStyle w:val="ConsPlusNormal"/>
              <w:jc w:val="center"/>
            </w:pPr>
            <w:r>
              <w:t>Затраты на использование оборудования для камеральных работ и материальных ресурсов, используемых при выполнении камеральных работ (З</w:t>
            </w:r>
            <w:r>
              <w:rPr>
                <w:vertAlign w:val="subscript"/>
              </w:rPr>
              <w:t>ОнМо</w:t>
            </w:r>
            <w:r>
              <w:t>), рублей</w:t>
            </w:r>
          </w:p>
        </w:tc>
        <w:tc>
          <w:tcPr>
            <w:tcW w:w="2515" w:type="dxa"/>
            <w:vMerge w:val="restart"/>
          </w:tcPr>
          <w:p w:rsidR="007D7E3C" w:rsidRDefault="007D7E3C">
            <w:pPr>
              <w:pStyle w:val="ConsPlusNormal"/>
              <w:jc w:val="center"/>
            </w:pPr>
            <w:r>
              <w:t>Сметная прибыль оцениваемых камеральных работ (П</w:t>
            </w:r>
            <w:r>
              <w:rPr>
                <w:vertAlign w:val="subscript"/>
              </w:rPr>
              <w:t>Ко</w:t>
            </w:r>
            <w:r>
              <w:t>), рублей</w:t>
            </w:r>
          </w:p>
        </w:tc>
        <w:tc>
          <w:tcPr>
            <w:tcW w:w="3418" w:type="dxa"/>
            <w:tcBorders>
              <w:bottom w:val="nil"/>
            </w:tcBorders>
          </w:tcPr>
          <w:p w:rsidR="007D7E3C" w:rsidRDefault="007D7E3C">
            <w:pPr>
              <w:pStyle w:val="ConsPlusNormal"/>
              <w:jc w:val="center"/>
            </w:pPr>
            <w:r>
              <w:t>Стоимость камеральных работ в уровне цен по состоянию на 1 января года разработки НЗ на ИИ (С</w:t>
            </w:r>
            <w:r>
              <w:rPr>
                <w:vertAlign w:val="subscript"/>
              </w:rPr>
              <w:t>к</w:t>
            </w:r>
            <w:r>
              <w:t>), рублей</w:t>
            </w:r>
          </w:p>
        </w:tc>
      </w:tr>
      <w:tr w:rsidR="007D7E3C">
        <w:tblPrEx>
          <w:tblBorders>
            <w:insideH w:val="single" w:sz="4" w:space="0" w:color="auto"/>
          </w:tblBorders>
        </w:tblPrEx>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0" w:type="auto"/>
            <w:vMerge/>
          </w:tcPr>
          <w:p w:rsidR="007D7E3C" w:rsidRDefault="007D7E3C">
            <w:pPr>
              <w:pStyle w:val="ConsPlusNormal"/>
            </w:pPr>
          </w:p>
        </w:tc>
        <w:tc>
          <w:tcPr>
            <w:tcW w:w="3418" w:type="dxa"/>
            <w:tcBorders>
              <w:top w:val="nil"/>
            </w:tcBorders>
          </w:tcPr>
          <w:p w:rsidR="007D7E3C" w:rsidRDefault="007D7E3C">
            <w:pPr>
              <w:pStyle w:val="ConsPlusNormal"/>
              <w:jc w:val="center"/>
            </w:pPr>
            <w:r>
              <w:rPr>
                <w:noProof/>
                <w:position w:val="-2"/>
              </w:rPr>
              <w:drawing>
                <wp:inline distT="0" distB="0" distL="0" distR="0">
                  <wp:extent cx="15748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5244">
              <w:r>
                <w:rPr>
                  <w:color w:val="0000FF"/>
                </w:rPr>
                <w:t>гр. 1</w:t>
              </w:r>
            </w:hyperlink>
            <w:r>
              <w:t xml:space="preserve"> - </w:t>
            </w:r>
            <w:hyperlink w:anchor="P5247">
              <w:r>
                <w:rPr>
                  <w:color w:val="0000FF"/>
                </w:rPr>
                <w:t>гр. 4</w:t>
              </w:r>
            </w:hyperlink>
          </w:p>
        </w:tc>
      </w:tr>
      <w:tr w:rsidR="007D7E3C">
        <w:tblPrEx>
          <w:tblBorders>
            <w:insideH w:val="single" w:sz="4" w:space="0" w:color="auto"/>
          </w:tblBorders>
        </w:tblPrEx>
        <w:tc>
          <w:tcPr>
            <w:tcW w:w="2803" w:type="dxa"/>
          </w:tcPr>
          <w:p w:rsidR="007D7E3C" w:rsidRDefault="007D7E3C">
            <w:pPr>
              <w:pStyle w:val="ConsPlusNormal"/>
              <w:jc w:val="center"/>
            </w:pPr>
            <w:bookmarkStart w:id="106" w:name="P5244"/>
            <w:bookmarkEnd w:id="106"/>
            <w:r>
              <w:t>1</w:t>
            </w:r>
          </w:p>
        </w:tc>
        <w:tc>
          <w:tcPr>
            <w:tcW w:w="2693" w:type="dxa"/>
          </w:tcPr>
          <w:p w:rsidR="007D7E3C" w:rsidRDefault="007D7E3C">
            <w:pPr>
              <w:pStyle w:val="ConsPlusNormal"/>
              <w:jc w:val="center"/>
            </w:pPr>
            <w:r>
              <w:t>2</w:t>
            </w:r>
          </w:p>
        </w:tc>
        <w:tc>
          <w:tcPr>
            <w:tcW w:w="3173" w:type="dxa"/>
          </w:tcPr>
          <w:p w:rsidR="007D7E3C" w:rsidRDefault="007D7E3C">
            <w:pPr>
              <w:pStyle w:val="ConsPlusNormal"/>
              <w:jc w:val="center"/>
            </w:pPr>
            <w:r>
              <w:t>3</w:t>
            </w:r>
          </w:p>
        </w:tc>
        <w:tc>
          <w:tcPr>
            <w:tcW w:w="2515" w:type="dxa"/>
          </w:tcPr>
          <w:p w:rsidR="007D7E3C" w:rsidRDefault="007D7E3C">
            <w:pPr>
              <w:pStyle w:val="ConsPlusNormal"/>
              <w:jc w:val="center"/>
            </w:pPr>
            <w:bookmarkStart w:id="107" w:name="P5247"/>
            <w:bookmarkEnd w:id="107"/>
            <w:r>
              <w:t>4</w:t>
            </w:r>
          </w:p>
        </w:tc>
        <w:tc>
          <w:tcPr>
            <w:tcW w:w="3418" w:type="dxa"/>
          </w:tcPr>
          <w:p w:rsidR="007D7E3C" w:rsidRDefault="007D7E3C">
            <w:pPr>
              <w:pStyle w:val="ConsPlusNormal"/>
              <w:jc w:val="center"/>
            </w:pPr>
            <w:r>
              <w:t>5</w:t>
            </w:r>
          </w:p>
        </w:tc>
      </w:tr>
      <w:tr w:rsidR="007D7E3C">
        <w:tblPrEx>
          <w:tblBorders>
            <w:insideH w:val="single" w:sz="4" w:space="0" w:color="auto"/>
          </w:tblBorders>
        </w:tblPrEx>
        <w:tc>
          <w:tcPr>
            <w:tcW w:w="2803" w:type="dxa"/>
          </w:tcPr>
          <w:p w:rsidR="007D7E3C" w:rsidRDefault="007D7E3C">
            <w:pPr>
              <w:pStyle w:val="ConsPlusNormal"/>
            </w:pPr>
          </w:p>
        </w:tc>
        <w:tc>
          <w:tcPr>
            <w:tcW w:w="2693" w:type="dxa"/>
          </w:tcPr>
          <w:p w:rsidR="007D7E3C" w:rsidRDefault="007D7E3C">
            <w:pPr>
              <w:pStyle w:val="ConsPlusNormal"/>
            </w:pPr>
          </w:p>
        </w:tc>
        <w:tc>
          <w:tcPr>
            <w:tcW w:w="3173" w:type="dxa"/>
          </w:tcPr>
          <w:p w:rsidR="007D7E3C" w:rsidRDefault="007D7E3C">
            <w:pPr>
              <w:pStyle w:val="ConsPlusNormal"/>
            </w:pPr>
          </w:p>
        </w:tc>
        <w:tc>
          <w:tcPr>
            <w:tcW w:w="2515" w:type="dxa"/>
          </w:tcPr>
          <w:p w:rsidR="007D7E3C" w:rsidRDefault="007D7E3C">
            <w:pPr>
              <w:pStyle w:val="ConsPlusNormal"/>
            </w:pPr>
          </w:p>
        </w:tc>
        <w:tc>
          <w:tcPr>
            <w:tcW w:w="3418" w:type="dxa"/>
          </w:tcPr>
          <w:p w:rsidR="007D7E3C" w:rsidRDefault="007D7E3C">
            <w:pPr>
              <w:pStyle w:val="ConsPlusNormal"/>
            </w:pPr>
          </w:p>
        </w:tc>
      </w:tr>
    </w:tbl>
    <w:p w:rsidR="007D7E3C" w:rsidRDefault="007D7E3C">
      <w:pPr>
        <w:pStyle w:val="ConsPlusNormal"/>
        <w:jc w:val="both"/>
      </w:pPr>
    </w:p>
    <w:p w:rsidR="007D7E3C" w:rsidRDefault="007D7E3C">
      <w:pPr>
        <w:pStyle w:val="ConsPlusNonformat"/>
        <w:jc w:val="both"/>
      </w:pPr>
      <w:r>
        <w:t>Составил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nformat"/>
        <w:jc w:val="both"/>
      </w:pPr>
      <w:r>
        <w:t>Проверил __________________________________________________________________</w:t>
      </w:r>
    </w:p>
    <w:p w:rsidR="007D7E3C" w:rsidRDefault="007D7E3C">
      <w:pPr>
        <w:pStyle w:val="ConsPlusNonformat"/>
        <w:jc w:val="both"/>
      </w:pPr>
      <w:r>
        <w:t xml:space="preserve">                      должность, подпись (инициалы, фамилия)</w:t>
      </w:r>
    </w:p>
    <w:p w:rsidR="007D7E3C" w:rsidRDefault="007D7E3C">
      <w:pPr>
        <w:pStyle w:val="ConsPlusNormal"/>
        <w:jc w:val="both"/>
      </w:pPr>
    </w:p>
    <w:p w:rsidR="007D7E3C" w:rsidRDefault="007D7E3C">
      <w:pPr>
        <w:pStyle w:val="ConsPlusNormal"/>
        <w:jc w:val="both"/>
      </w:pPr>
    </w:p>
    <w:p w:rsidR="007D7E3C" w:rsidRDefault="007D7E3C">
      <w:pPr>
        <w:pStyle w:val="ConsPlusNormal"/>
        <w:pBdr>
          <w:bottom w:val="single" w:sz="6" w:space="0" w:color="auto"/>
        </w:pBdr>
        <w:spacing w:before="100" w:after="100"/>
        <w:jc w:val="both"/>
        <w:rPr>
          <w:sz w:val="2"/>
          <w:szCs w:val="2"/>
        </w:rPr>
      </w:pPr>
    </w:p>
    <w:bookmarkEnd w:id="0"/>
    <w:p w:rsidR="00D749CC" w:rsidRDefault="00D749CC"/>
    <w:sectPr w:rsidR="00D749C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3C"/>
    <w:rsid w:val="007D7E3C"/>
    <w:rsid w:val="00D7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A948-6A55-4E7E-A027-DABABC07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E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E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E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E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E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E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E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E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770&amp;dst=100077" TargetMode="External"/><Relationship Id="rId18" Type="http://schemas.openxmlformats.org/officeDocument/2006/relationships/image" Target="media/image2.wmf"/><Relationship Id="rId26" Type="http://schemas.openxmlformats.org/officeDocument/2006/relationships/hyperlink" Target="https://login.consultant.ru/link/?req=doc&amp;base=LAW&amp;n=394985&amp;dst=100028" TargetMode="External"/><Relationship Id="rId39" Type="http://schemas.openxmlformats.org/officeDocument/2006/relationships/hyperlink" Target="https://login.consultant.ru/link/?req=doc&amp;base=LAW&amp;n=391837&amp;dst=104440" TargetMode="External"/><Relationship Id="rId21" Type="http://schemas.openxmlformats.org/officeDocument/2006/relationships/image" Target="media/image4.wmf"/><Relationship Id="rId34" Type="http://schemas.openxmlformats.org/officeDocument/2006/relationships/image" Target="media/image12.wmf"/><Relationship Id="rId42" Type="http://schemas.openxmlformats.org/officeDocument/2006/relationships/hyperlink" Target="https://login.consultant.ru/link/?req=doc&amp;base=LAW&amp;n=391837&amp;dst=104440" TargetMode="External"/><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5.wmf"/><Relationship Id="rId63" Type="http://schemas.openxmlformats.org/officeDocument/2006/relationships/image" Target="media/image31.wmf"/><Relationship Id="rId68" Type="http://schemas.openxmlformats.org/officeDocument/2006/relationships/image" Target="media/image35.wmf"/><Relationship Id="rId7" Type="http://schemas.openxmlformats.org/officeDocument/2006/relationships/hyperlink" Target="https://login.consultant.ru/link/?req=doc&amp;base=LAW&amp;n=454388&amp;dst=2009"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9771&amp;dst=742" TargetMode="External"/><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https://login.consultant.ru/link/?req=doc&amp;base=LAW&amp;n=454388&amp;dst=1985" TargetMode="External"/><Relationship Id="rId11" Type="http://schemas.openxmlformats.org/officeDocument/2006/relationships/hyperlink" Target="https://login.consultant.ru/link/?req=doc&amp;base=LAW&amp;n=470747&amp;dst=13470" TargetMode="External"/><Relationship Id="rId24" Type="http://schemas.openxmlformats.org/officeDocument/2006/relationships/image" Target="media/image6.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hyperlink" Target="https://login.consultant.ru/link/?req=doc&amp;base=LAW&amp;n=463934&amp;dst=100116" TargetMode="External"/><Relationship Id="rId45"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hyperlink" Target="https://login.consultant.ru/link/?req=doc&amp;base=LAW&amp;n=469771&amp;dst=742" TargetMode="External"/><Relationship Id="rId66" Type="http://schemas.openxmlformats.org/officeDocument/2006/relationships/image" Target="media/image34.wmf"/><Relationship Id="rId5" Type="http://schemas.openxmlformats.org/officeDocument/2006/relationships/hyperlink" Target="https://login.consultant.ru/link/?req=doc&amp;base=LAW&amp;n=454388&amp;dst=1983" TargetMode="External"/><Relationship Id="rId15" Type="http://schemas.openxmlformats.org/officeDocument/2006/relationships/hyperlink" Target="https://login.consultant.ru/link/?req=doc&amp;base=LAW&amp;n=449455&amp;dst=102020" TargetMode="External"/><Relationship Id="rId23" Type="http://schemas.openxmlformats.org/officeDocument/2006/relationships/hyperlink" Target="https://login.consultant.ru/link/?req=doc&amp;base=LAW&amp;n=469771&amp;dst=100762" TargetMode="External"/><Relationship Id="rId28" Type="http://schemas.openxmlformats.org/officeDocument/2006/relationships/image" Target="media/image8.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hyperlink" Target="https://login.consultant.ru/link/?req=doc&amp;base=LAW&amp;n=369219&amp;dst=100012" TargetMode="External"/><Relationship Id="rId61" Type="http://schemas.openxmlformats.org/officeDocument/2006/relationships/image" Target="media/image29.wmf"/><Relationship Id="rId10" Type="http://schemas.openxmlformats.org/officeDocument/2006/relationships/hyperlink" Target="https://login.consultant.ru/link/?req=doc&amp;base=LAW&amp;n=469771&amp;dst=101039" TargetMode="External"/><Relationship Id="rId19" Type="http://schemas.openxmlformats.org/officeDocument/2006/relationships/hyperlink" Target="https://login.consultant.ru/link/?req=doc&amp;base=LAW&amp;n=469771&amp;dst=100762" TargetMode="External"/><Relationship Id="rId31" Type="http://schemas.openxmlformats.org/officeDocument/2006/relationships/hyperlink" Target="https://login.consultant.ru/link/?req=doc&amp;base=LAW&amp;n=391837&amp;dst=104440" TargetMode="External"/><Relationship Id="rId44" Type="http://schemas.openxmlformats.org/officeDocument/2006/relationships/hyperlink" Target="https://login.consultant.ru/link/?req=doc&amp;base=LAW&amp;n=347832&amp;dst=100009" TargetMode="External"/><Relationship Id="rId52" Type="http://schemas.openxmlformats.org/officeDocument/2006/relationships/image" Target="media/image22.wmf"/><Relationship Id="rId60" Type="http://schemas.openxmlformats.org/officeDocument/2006/relationships/image" Target="media/image28.wmf"/><Relationship Id="rId65" Type="http://schemas.openxmlformats.org/officeDocument/2006/relationships/image" Target="media/image33.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093&amp;dst=100009" TargetMode="External"/><Relationship Id="rId14" Type="http://schemas.openxmlformats.org/officeDocument/2006/relationships/hyperlink" Target="https://login.consultant.ru/link/?req=doc&amp;base=LAW&amp;n=453770&amp;dst=3268" TargetMode="External"/><Relationship Id="rId22" Type="http://schemas.openxmlformats.org/officeDocument/2006/relationships/image" Target="media/image5.wmf"/><Relationship Id="rId27" Type="http://schemas.openxmlformats.org/officeDocument/2006/relationships/hyperlink" Target="https://login.consultant.ru/link/?req=doc&amp;base=LAW&amp;n=463934&amp;dst=100010" TargetMode="External"/><Relationship Id="rId30" Type="http://schemas.openxmlformats.org/officeDocument/2006/relationships/image" Target="media/image10.wmf"/><Relationship Id="rId35" Type="http://schemas.openxmlformats.org/officeDocument/2006/relationships/hyperlink" Target="https://login.consultant.ru/link/?req=doc&amp;base=LAW&amp;n=469771&amp;dst=100675" TargetMode="External"/><Relationship Id="rId43" Type="http://schemas.openxmlformats.org/officeDocument/2006/relationships/image" Target="media/image15.wmf"/><Relationship Id="rId48" Type="http://schemas.openxmlformats.org/officeDocument/2006/relationships/image" Target="media/image19.wmf"/><Relationship Id="rId56" Type="http://schemas.openxmlformats.org/officeDocument/2006/relationships/image" Target="media/image26.wmf"/><Relationship Id="rId64" Type="http://schemas.openxmlformats.org/officeDocument/2006/relationships/image" Target="media/image32.wmf"/><Relationship Id="rId69" Type="http://schemas.openxmlformats.org/officeDocument/2006/relationships/image" Target="media/image36.wmf"/><Relationship Id="rId8" Type="http://schemas.openxmlformats.org/officeDocument/2006/relationships/hyperlink" Target="https://login.consultant.ru/link/?req=doc&amp;base=LAW&amp;n=463855&amp;dst=100292" TargetMode="External"/><Relationship Id="rId51" Type="http://schemas.openxmlformats.org/officeDocument/2006/relationships/hyperlink" Target="https://login.consultant.ru/link/?req=doc&amp;base=LAW&amp;n=457935&amp;dst=10003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9771&amp;dst=101039" TargetMode="External"/><Relationship Id="rId17" Type="http://schemas.openxmlformats.org/officeDocument/2006/relationships/image" Target="media/image1.wmf"/><Relationship Id="rId25" Type="http://schemas.openxmlformats.org/officeDocument/2006/relationships/image" Target="media/image7.wmf"/><Relationship Id="rId33" Type="http://schemas.openxmlformats.org/officeDocument/2006/relationships/hyperlink" Target="https://login.consultant.ru/link/?req=doc&amp;base=LAW&amp;n=391837&amp;dst=104440" TargetMode="External"/><Relationship Id="rId38" Type="http://schemas.openxmlformats.org/officeDocument/2006/relationships/hyperlink" Target="https://login.consultant.ru/link/?req=doc&amp;base=LAW&amp;n=463934&amp;dst=100010" TargetMode="External"/><Relationship Id="rId46" Type="http://schemas.openxmlformats.org/officeDocument/2006/relationships/image" Target="media/image17.wmf"/><Relationship Id="rId59" Type="http://schemas.openxmlformats.org/officeDocument/2006/relationships/image" Target="media/image27.wmf"/><Relationship Id="rId67" Type="http://schemas.openxmlformats.org/officeDocument/2006/relationships/hyperlink" Target="https://login.consultant.ru/link/?req=doc&amp;base=LAW&amp;n=469771&amp;dst=742" TargetMode="External"/><Relationship Id="rId20" Type="http://schemas.openxmlformats.org/officeDocument/2006/relationships/image" Target="media/image3.wmf"/><Relationship Id="rId41" Type="http://schemas.openxmlformats.org/officeDocument/2006/relationships/hyperlink" Target="https://login.consultant.ru/link/?req=doc&amp;base=LAW&amp;n=391837&amp;dst=104440" TargetMode="External"/><Relationship Id="rId54" Type="http://schemas.openxmlformats.org/officeDocument/2006/relationships/image" Target="media/image24.wmf"/><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22882</Words>
  <Characters>130428</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2024-03-21T13:57:00Z</dcterms:created>
  <dcterms:modified xsi:type="dcterms:W3CDTF">2024-03-21T13:57:00Z</dcterms:modified>
</cp:coreProperties>
</file>